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7B36" w14:textId="77777777" w:rsidR="004F1BAA" w:rsidRPr="00A521D4" w:rsidRDefault="004F1BAA" w:rsidP="004F1BAA">
      <w:pPr>
        <w:spacing w:after="0"/>
        <w:ind w:left="5670"/>
        <w:rPr>
          <w:rFonts w:ascii="Times New Roman" w:hAnsi="Times New Roman" w:cs="Times New Roman"/>
          <w:spacing w:val="0"/>
          <w:sz w:val="24"/>
          <w:szCs w:val="24"/>
        </w:rPr>
      </w:pPr>
      <w:r>
        <w:rPr>
          <w:rFonts w:ascii="Times New Roman" w:hAnsi="Times New Roman" w:cs="Times New Roman"/>
          <w:spacing w:val="0"/>
          <w:sz w:val="24"/>
          <w:szCs w:val="24"/>
        </w:rPr>
        <w:t>PRITARTA</w:t>
      </w:r>
    </w:p>
    <w:p w14:paraId="0396A807" w14:textId="77777777" w:rsidR="004F1BAA" w:rsidRDefault="004F1BAA" w:rsidP="004F1BAA">
      <w:pPr>
        <w:spacing w:after="0"/>
        <w:ind w:left="5670"/>
        <w:rPr>
          <w:rFonts w:ascii="Times New Roman" w:hAnsi="Times New Roman" w:cs="Times New Roman"/>
          <w:spacing w:val="0"/>
          <w:sz w:val="24"/>
          <w:szCs w:val="24"/>
        </w:rPr>
      </w:pPr>
      <w:r w:rsidRPr="00A521D4">
        <w:rPr>
          <w:rFonts w:ascii="Times New Roman" w:hAnsi="Times New Roman" w:cs="Times New Roman"/>
          <w:spacing w:val="0"/>
          <w:sz w:val="24"/>
          <w:szCs w:val="24"/>
        </w:rPr>
        <w:t>Rokiškio rajono savivaldybės tarybos 2023 m. kovo 31 d. sprendimu Nr. TS-</w:t>
      </w:r>
    </w:p>
    <w:p w14:paraId="45B8CD1D" w14:textId="77777777" w:rsidR="004F1BAA" w:rsidRPr="00A521D4" w:rsidRDefault="004F1BAA" w:rsidP="004F1BAA">
      <w:pPr>
        <w:spacing w:after="0"/>
        <w:ind w:left="5670"/>
        <w:rPr>
          <w:rFonts w:ascii="Times New Roman" w:hAnsi="Times New Roman" w:cs="Times New Roman"/>
          <w:spacing w:val="0"/>
          <w:sz w:val="24"/>
          <w:szCs w:val="24"/>
        </w:rPr>
      </w:pPr>
    </w:p>
    <w:p w14:paraId="01A096A6" w14:textId="77777777" w:rsidR="00626355" w:rsidRPr="00311E3F" w:rsidRDefault="00B36F02" w:rsidP="00311E3F">
      <w:pPr>
        <w:spacing w:after="0"/>
        <w:ind w:left="0"/>
        <w:jc w:val="center"/>
        <w:rPr>
          <w:rFonts w:ascii="Times New Roman" w:hAnsi="Times New Roman" w:cs="Times New Roman"/>
          <w:spacing w:val="0"/>
          <w:sz w:val="24"/>
          <w:szCs w:val="24"/>
        </w:rPr>
      </w:pPr>
      <w:r w:rsidRPr="00311E3F">
        <w:rPr>
          <w:rFonts w:ascii="Times New Roman" w:hAnsi="Times New Roman" w:cs="Times New Roman"/>
          <w:noProof/>
          <w:spacing w:val="0"/>
          <w:sz w:val="24"/>
          <w:szCs w:val="24"/>
          <w:lang w:eastAsia="lt-LT"/>
        </w:rPr>
        <w:drawing>
          <wp:inline distT="0" distB="0" distL="0" distR="0" wp14:anchorId="581DCBB8" wp14:editId="0A1D3713">
            <wp:extent cx="6038850" cy="2505075"/>
            <wp:effectExtent l="0" t="0" r="0" b="0"/>
            <wp:docPr id="3" name="Paveikslėlis 3" descr="Bibliotekos logotipas (geros kokybė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ekos logotipas (geros kokybė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0" cy="2505075"/>
                    </a:xfrm>
                    <a:prstGeom prst="rect">
                      <a:avLst/>
                    </a:prstGeom>
                    <a:noFill/>
                    <a:ln>
                      <a:noFill/>
                    </a:ln>
                  </pic:spPr>
                </pic:pic>
              </a:graphicData>
            </a:graphic>
          </wp:inline>
        </w:drawing>
      </w:r>
    </w:p>
    <w:p w14:paraId="08C01A53" w14:textId="77777777" w:rsidR="00953E97" w:rsidRPr="00311E3F" w:rsidRDefault="00953E97" w:rsidP="00311E3F">
      <w:pPr>
        <w:pStyle w:val="Antrat"/>
        <w:jc w:val="center"/>
        <w:rPr>
          <w:color w:val="auto"/>
          <w:sz w:val="24"/>
          <w:szCs w:val="24"/>
          <w:lang w:val="lt-LT"/>
        </w:rPr>
      </w:pPr>
    </w:p>
    <w:p w14:paraId="49565DF1" w14:textId="164DBEC4" w:rsidR="00F47C39" w:rsidRPr="00311E3F" w:rsidRDefault="00B14CCA" w:rsidP="00311E3F">
      <w:pPr>
        <w:pStyle w:val="Antrat"/>
        <w:jc w:val="center"/>
        <w:rPr>
          <w:sz w:val="24"/>
          <w:szCs w:val="24"/>
          <w:lang w:val="lt-LT"/>
        </w:rPr>
      </w:pPr>
      <w:r w:rsidRPr="00311E3F">
        <w:rPr>
          <w:color w:val="auto"/>
          <w:sz w:val="24"/>
          <w:szCs w:val="24"/>
          <w:lang w:val="lt-LT"/>
        </w:rPr>
        <w:t xml:space="preserve">ROKIŠKIO </w:t>
      </w:r>
      <w:r w:rsidR="00B42BB8" w:rsidRPr="00311E3F">
        <w:rPr>
          <w:color w:val="auto"/>
          <w:sz w:val="24"/>
          <w:szCs w:val="24"/>
          <w:lang w:val="lt-LT"/>
        </w:rPr>
        <w:t xml:space="preserve">RAJONO SAVIVALDYBĖS JUOZO KELIUOČIO VIEŠOSIOS </w:t>
      </w:r>
      <w:r w:rsidR="00FC7872" w:rsidRPr="00311E3F">
        <w:rPr>
          <w:color w:val="auto"/>
          <w:sz w:val="24"/>
          <w:szCs w:val="24"/>
          <w:lang w:val="lt-LT"/>
        </w:rPr>
        <w:t>BIBLIOTEKOS</w:t>
      </w:r>
      <w:r w:rsidR="008F2123" w:rsidRPr="00311E3F">
        <w:rPr>
          <w:color w:val="auto"/>
          <w:sz w:val="24"/>
          <w:szCs w:val="24"/>
          <w:lang w:val="lt-LT"/>
        </w:rPr>
        <w:t xml:space="preserve"> </w:t>
      </w:r>
      <w:r w:rsidR="008F2123" w:rsidRPr="00311E3F">
        <w:rPr>
          <w:sz w:val="24"/>
          <w:szCs w:val="24"/>
          <w:lang w:val="lt-LT"/>
        </w:rPr>
        <w:t>202</w:t>
      </w:r>
      <w:r w:rsidR="001C2D5C" w:rsidRPr="00311E3F">
        <w:rPr>
          <w:sz w:val="24"/>
          <w:szCs w:val="24"/>
          <w:lang w:val="lt-LT"/>
        </w:rPr>
        <w:t>2</w:t>
      </w:r>
      <w:r w:rsidR="00400BA0" w:rsidRPr="00311E3F">
        <w:rPr>
          <w:sz w:val="24"/>
          <w:szCs w:val="24"/>
          <w:lang w:val="lt-LT"/>
        </w:rPr>
        <w:t xml:space="preserve"> METŲ VEIKLOS ATASKAITA</w:t>
      </w:r>
    </w:p>
    <w:p w14:paraId="115EC7D0" w14:textId="77777777" w:rsidR="00811272" w:rsidRPr="00311E3F" w:rsidRDefault="00811272" w:rsidP="00311E3F">
      <w:pPr>
        <w:spacing w:after="0"/>
        <w:ind w:left="0" w:firstLine="567"/>
        <w:jc w:val="both"/>
        <w:rPr>
          <w:rFonts w:ascii="Times New Roman" w:eastAsia="Calibri" w:hAnsi="Times New Roman" w:cs="Times New Roman"/>
          <w:spacing w:val="0"/>
          <w:sz w:val="24"/>
          <w:szCs w:val="24"/>
        </w:rPr>
      </w:pPr>
    </w:p>
    <w:p w14:paraId="4827B0DE" w14:textId="77777777" w:rsidR="00BD4A20" w:rsidRDefault="00BD4A20" w:rsidP="00311E3F">
      <w:pPr>
        <w:spacing w:after="0"/>
        <w:ind w:left="0" w:firstLine="567"/>
        <w:jc w:val="center"/>
        <w:rPr>
          <w:rFonts w:ascii="Times New Roman" w:hAnsi="Times New Roman" w:cs="Times New Roman"/>
          <w:b/>
          <w:bCs/>
          <w:spacing w:val="0"/>
          <w:sz w:val="24"/>
          <w:szCs w:val="24"/>
        </w:rPr>
      </w:pPr>
    </w:p>
    <w:p w14:paraId="7C242131" w14:textId="77777777" w:rsidR="008F2123" w:rsidRPr="00311E3F" w:rsidRDefault="008B397E" w:rsidP="00311E3F">
      <w:pPr>
        <w:spacing w:after="0"/>
        <w:ind w:left="0" w:firstLine="567"/>
        <w:jc w:val="center"/>
        <w:rPr>
          <w:rFonts w:ascii="Times New Roman" w:hAnsi="Times New Roman" w:cs="Times New Roman"/>
          <w:b/>
          <w:bCs/>
          <w:spacing w:val="0"/>
          <w:sz w:val="24"/>
          <w:szCs w:val="24"/>
        </w:rPr>
      </w:pPr>
      <w:r w:rsidRPr="00311E3F">
        <w:rPr>
          <w:rFonts w:ascii="Times New Roman" w:hAnsi="Times New Roman" w:cs="Times New Roman"/>
          <w:b/>
          <w:bCs/>
          <w:spacing w:val="0"/>
          <w:sz w:val="24"/>
          <w:szCs w:val="24"/>
        </w:rPr>
        <w:t>I. TRUMPAS ĮSTAIGOS APRAŠYMAS</w:t>
      </w:r>
    </w:p>
    <w:p w14:paraId="111A6291" w14:textId="77777777" w:rsidR="008B397E" w:rsidRPr="00311E3F" w:rsidRDefault="008B397E" w:rsidP="00311E3F">
      <w:pPr>
        <w:spacing w:after="0"/>
        <w:ind w:left="0" w:firstLine="567"/>
        <w:jc w:val="both"/>
        <w:rPr>
          <w:rFonts w:ascii="Times New Roman" w:hAnsi="Times New Roman" w:cs="Times New Roman"/>
          <w:b/>
          <w:bCs/>
          <w:spacing w:val="0"/>
          <w:sz w:val="24"/>
          <w:szCs w:val="24"/>
        </w:rPr>
      </w:pPr>
    </w:p>
    <w:p w14:paraId="3C4421A1" w14:textId="77777777" w:rsidR="008B397E" w:rsidRPr="00311E3F" w:rsidRDefault="00141CBC" w:rsidP="00311E3F">
      <w:pPr>
        <w:pStyle w:val="Pagrindinistekstas"/>
        <w:spacing w:after="0"/>
        <w:ind w:left="0" w:firstLine="567"/>
        <w:jc w:val="both"/>
        <w:rPr>
          <w:rFonts w:ascii="Times New Roman" w:hAnsi="Times New Roman" w:cs="Times New Roman"/>
          <w:spacing w:val="0"/>
          <w:sz w:val="24"/>
          <w:szCs w:val="24"/>
        </w:rPr>
      </w:pPr>
      <w:r w:rsidRPr="00311E3F">
        <w:rPr>
          <w:rFonts w:ascii="Times New Roman" w:eastAsia="Calibri" w:hAnsi="Times New Roman" w:cs="Times New Roman"/>
          <w:spacing w:val="0"/>
          <w:sz w:val="24"/>
          <w:szCs w:val="24"/>
        </w:rPr>
        <w:t>Rokiškio rajono savivaldybės Juozo Keliuočio viešoji biblioteka yra visiems vartotojams prieinama kultūros, švietimo ir informacijos įstaiga, kaupianti ir sauganti universalų savivaldybės bendruomenės poreikius tenkinantį dokumentų fondą, teikianti gyventojams informacijos ir viešosios interneto prieigos paslaugas, vykdanti kraštotyros, sociokultūrinės edukacijos, skaitymo, informacinio raštingumo ir kitas su bibliotekų veikla susijusias vaikų ir suaugusiųjų neformaliojo švietimo programas ir projektus.</w:t>
      </w:r>
    </w:p>
    <w:p w14:paraId="1CCAE5DF" w14:textId="77777777" w:rsidR="008B397E" w:rsidRPr="00311E3F" w:rsidRDefault="008B397E" w:rsidP="00311E3F">
      <w:pPr>
        <w:pStyle w:val="Pagrindinistekstas"/>
        <w:spacing w:after="0"/>
        <w:ind w:left="0" w:firstLine="567"/>
        <w:jc w:val="both"/>
        <w:rPr>
          <w:rFonts w:ascii="Times New Roman" w:eastAsia="Calibri" w:hAnsi="Times New Roman" w:cs="Times New Roman"/>
          <w:spacing w:val="0"/>
          <w:sz w:val="24"/>
          <w:szCs w:val="24"/>
        </w:rPr>
      </w:pPr>
      <w:r w:rsidRPr="00311E3F">
        <w:rPr>
          <w:rFonts w:ascii="Times New Roman" w:hAnsi="Times New Roman" w:cs="Times New Roman"/>
          <w:spacing w:val="0"/>
          <w:sz w:val="24"/>
          <w:szCs w:val="24"/>
        </w:rPr>
        <w:t>Pagrindinis tikslas – u</w:t>
      </w:r>
      <w:r w:rsidRPr="00311E3F">
        <w:rPr>
          <w:rFonts w:ascii="Times New Roman" w:eastAsia="Calibri" w:hAnsi="Times New Roman" w:cs="Times New Roman"/>
          <w:spacing w:val="0"/>
          <w:sz w:val="24"/>
          <w:szCs w:val="24"/>
        </w:rPr>
        <w:t>žtikrinti rajono strategijos bibliotekų klausimais tikslų įgyvendinimą, tobulinti vartotojų prieigą prie žinių ir informacijos šaltinių, atnaujinti rajono bibliotekų fondus, plėsti informacines, kultūrinės edukacijos paslaugas vartotojams, vykdyti kraštotyrinę veiklą, įgyvendinti naujus ir tęstinius projektus.</w:t>
      </w:r>
    </w:p>
    <w:p w14:paraId="2EE16152" w14:textId="77777777" w:rsidR="00B953DE" w:rsidRPr="00311E3F" w:rsidRDefault="00B953DE" w:rsidP="00311E3F">
      <w:pPr>
        <w:spacing w:after="0"/>
        <w:ind w:left="0" w:firstLine="567"/>
        <w:jc w:val="both"/>
        <w:rPr>
          <w:rFonts w:ascii="Times New Roman" w:hAnsi="Times New Roman" w:cs="Times New Roman"/>
          <w:color w:val="000000"/>
          <w:spacing w:val="0"/>
          <w:sz w:val="24"/>
          <w:szCs w:val="24"/>
          <w:lang w:eastAsia="lt-LT"/>
        </w:rPr>
      </w:pPr>
    </w:p>
    <w:p w14:paraId="175F614E" w14:textId="77777777" w:rsidR="006A6B1C" w:rsidRPr="00311E3F" w:rsidRDefault="008B397E" w:rsidP="00311E3F">
      <w:pPr>
        <w:spacing w:after="0"/>
        <w:ind w:left="0" w:firstLine="567"/>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II. VEIKLOS SĄLYGOS</w:t>
      </w:r>
    </w:p>
    <w:p w14:paraId="4124B0FF" w14:textId="77777777" w:rsidR="008B397E" w:rsidRPr="00311E3F" w:rsidRDefault="008B397E" w:rsidP="00311E3F">
      <w:pPr>
        <w:spacing w:after="0"/>
        <w:ind w:left="0" w:firstLine="567"/>
        <w:jc w:val="both"/>
        <w:rPr>
          <w:rFonts w:ascii="Times New Roman" w:hAnsi="Times New Roman" w:cs="Times New Roman"/>
          <w:b/>
          <w:color w:val="000000"/>
          <w:spacing w:val="0"/>
          <w:sz w:val="24"/>
          <w:szCs w:val="24"/>
          <w:lang w:eastAsia="lt-LT"/>
        </w:rPr>
      </w:pPr>
    </w:p>
    <w:p w14:paraId="1CE9B892" w14:textId="74E62F65" w:rsidR="001D2D51" w:rsidRPr="00311E3F" w:rsidRDefault="008B397E" w:rsidP="00311E3F">
      <w:pPr>
        <w:spacing w:after="0"/>
        <w:ind w:left="0" w:firstLine="567"/>
        <w:jc w:val="both"/>
        <w:rPr>
          <w:rFonts w:ascii="Times New Roman" w:eastAsia="Calibri" w:hAnsi="Times New Roman" w:cs="Times New Roman"/>
          <w:spacing w:val="0"/>
          <w:sz w:val="24"/>
          <w:szCs w:val="24"/>
        </w:rPr>
      </w:pPr>
      <w:r w:rsidRPr="00311E3F">
        <w:rPr>
          <w:rFonts w:ascii="Times New Roman" w:hAnsi="Times New Roman" w:cs="Times New Roman"/>
          <w:b/>
          <w:color w:val="000000"/>
          <w:spacing w:val="0"/>
          <w:sz w:val="24"/>
          <w:szCs w:val="24"/>
          <w:lang w:eastAsia="lt-LT"/>
        </w:rPr>
        <w:t xml:space="preserve">Žmogiškieji ištekliai. </w:t>
      </w:r>
      <w:r w:rsidR="00867A52" w:rsidRPr="00311E3F">
        <w:rPr>
          <w:rFonts w:ascii="Times New Roman" w:eastAsia="Calibri" w:hAnsi="Times New Roman" w:cs="Times New Roman"/>
          <w:spacing w:val="0"/>
          <w:sz w:val="24"/>
          <w:szCs w:val="24"/>
        </w:rPr>
        <w:t xml:space="preserve">Rajono bibliotekų tinklą sudarė 38 </w:t>
      </w:r>
      <w:r w:rsidR="00A151D5" w:rsidRPr="00311E3F">
        <w:rPr>
          <w:rFonts w:ascii="Times New Roman" w:eastAsia="Calibri" w:hAnsi="Times New Roman" w:cs="Times New Roman"/>
          <w:spacing w:val="0"/>
          <w:sz w:val="24"/>
          <w:szCs w:val="24"/>
        </w:rPr>
        <w:t>b</w:t>
      </w:r>
      <w:r w:rsidR="00FC7872" w:rsidRPr="00311E3F">
        <w:rPr>
          <w:rFonts w:ascii="Times New Roman" w:eastAsia="Calibri" w:hAnsi="Times New Roman" w:cs="Times New Roman"/>
          <w:spacing w:val="0"/>
          <w:sz w:val="24"/>
          <w:szCs w:val="24"/>
        </w:rPr>
        <w:t>ibliotekos</w:t>
      </w:r>
      <w:r w:rsidR="00867A52" w:rsidRPr="00311E3F">
        <w:rPr>
          <w:rFonts w:ascii="Times New Roman" w:eastAsia="Calibri" w:hAnsi="Times New Roman" w:cs="Times New Roman"/>
          <w:spacing w:val="0"/>
          <w:sz w:val="24"/>
          <w:szCs w:val="24"/>
        </w:rPr>
        <w:t xml:space="preserve">: 1 viešoji biblioteka, 3 miesto filialai, 34 kaimo filialai. Viešosios </w:t>
      </w:r>
      <w:r w:rsidR="00302B18" w:rsidRPr="00311E3F">
        <w:rPr>
          <w:rFonts w:ascii="Times New Roman" w:eastAsia="Calibri" w:hAnsi="Times New Roman" w:cs="Times New Roman"/>
          <w:spacing w:val="0"/>
          <w:sz w:val="24"/>
          <w:szCs w:val="24"/>
        </w:rPr>
        <w:t>b</w:t>
      </w:r>
      <w:r w:rsidR="00FC7872" w:rsidRPr="00311E3F">
        <w:rPr>
          <w:rFonts w:ascii="Times New Roman" w:eastAsia="Calibri" w:hAnsi="Times New Roman" w:cs="Times New Roman"/>
          <w:spacing w:val="0"/>
          <w:sz w:val="24"/>
          <w:szCs w:val="24"/>
        </w:rPr>
        <w:t>ibliotekos</w:t>
      </w:r>
      <w:r w:rsidR="00867A52" w:rsidRPr="00311E3F">
        <w:rPr>
          <w:rFonts w:ascii="Times New Roman" w:eastAsia="Calibri" w:hAnsi="Times New Roman" w:cs="Times New Roman"/>
          <w:spacing w:val="0"/>
          <w:sz w:val="24"/>
          <w:szCs w:val="24"/>
        </w:rPr>
        <w:t xml:space="preserve"> struktūroje buvo Lankytojų, Informacijos ir kraštotyros, Ūkio, Fondų organizavimo, Vaikų ir jaunimo skyri</w:t>
      </w:r>
      <w:r w:rsidR="00811272" w:rsidRPr="00311E3F">
        <w:rPr>
          <w:rFonts w:ascii="Times New Roman" w:eastAsia="Calibri" w:hAnsi="Times New Roman" w:cs="Times New Roman"/>
          <w:spacing w:val="0"/>
          <w:sz w:val="24"/>
          <w:szCs w:val="24"/>
        </w:rPr>
        <w:t>a</w:t>
      </w:r>
      <w:r w:rsidR="00867A52" w:rsidRPr="00311E3F">
        <w:rPr>
          <w:rFonts w:ascii="Times New Roman" w:eastAsia="Calibri" w:hAnsi="Times New Roman" w:cs="Times New Roman"/>
          <w:spacing w:val="0"/>
          <w:sz w:val="24"/>
          <w:szCs w:val="24"/>
        </w:rPr>
        <w:t>i</w:t>
      </w:r>
      <w:r w:rsidR="00E358E6" w:rsidRPr="00311E3F">
        <w:rPr>
          <w:rFonts w:ascii="Times New Roman" w:eastAsia="Calibri" w:hAnsi="Times New Roman" w:cs="Times New Roman"/>
          <w:spacing w:val="0"/>
          <w:sz w:val="24"/>
          <w:szCs w:val="24"/>
        </w:rPr>
        <w:t>, filialai</w:t>
      </w:r>
      <w:r w:rsidR="00867A52" w:rsidRPr="00311E3F">
        <w:rPr>
          <w:rFonts w:ascii="Times New Roman" w:eastAsia="Calibri" w:hAnsi="Times New Roman" w:cs="Times New Roman"/>
          <w:spacing w:val="0"/>
          <w:sz w:val="24"/>
          <w:szCs w:val="24"/>
        </w:rPr>
        <w:t xml:space="preserve"> bei administracija. Ataskaitiniais metais buvo 63,75 etatai.</w:t>
      </w:r>
      <w:r w:rsidR="00F8611C" w:rsidRPr="00311E3F">
        <w:rPr>
          <w:rFonts w:ascii="Times New Roman" w:eastAsia="Calibri" w:hAnsi="Times New Roman" w:cs="Times New Roman"/>
          <w:spacing w:val="0"/>
          <w:sz w:val="24"/>
          <w:szCs w:val="24"/>
        </w:rPr>
        <w:t xml:space="preserve"> Iš jų</w:t>
      </w:r>
      <w:r w:rsidR="00302B18" w:rsidRPr="00311E3F">
        <w:rPr>
          <w:rFonts w:ascii="Times New Roman" w:eastAsia="Calibri" w:hAnsi="Times New Roman" w:cs="Times New Roman"/>
          <w:spacing w:val="0"/>
          <w:sz w:val="24"/>
          <w:szCs w:val="24"/>
        </w:rPr>
        <w:t xml:space="preserve"> </w:t>
      </w:r>
      <w:r w:rsidR="00572192" w:rsidRPr="00311E3F">
        <w:rPr>
          <w:rFonts w:ascii="Times New Roman" w:eastAsia="Calibri" w:hAnsi="Times New Roman" w:cs="Times New Roman"/>
          <w:spacing w:val="0"/>
          <w:sz w:val="24"/>
          <w:szCs w:val="24"/>
        </w:rPr>
        <w:t xml:space="preserve">– </w:t>
      </w:r>
      <w:r w:rsidR="004F01B5" w:rsidRPr="00311E3F">
        <w:rPr>
          <w:rFonts w:ascii="Times New Roman" w:eastAsia="Calibri" w:hAnsi="Times New Roman" w:cs="Times New Roman"/>
          <w:spacing w:val="0"/>
          <w:sz w:val="24"/>
          <w:szCs w:val="24"/>
        </w:rPr>
        <w:t xml:space="preserve">55,25 </w:t>
      </w:r>
      <w:r w:rsidR="00867A52" w:rsidRPr="00311E3F">
        <w:rPr>
          <w:rFonts w:ascii="Times New Roman" w:eastAsia="Calibri" w:hAnsi="Times New Roman" w:cs="Times New Roman"/>
          <w:spacing w:val="0"/>
          <w:sz w:val="24"/>
          <w:szCs w:val="24"/>
        </w:rPr>
        <w:t>etat</w:t>
      </w:r>
      <w:r w:rsidR="00F8611C" w:rsidRPr="00311E3F">
        <w:rPr>
          <w:rFonts w:ascii="Times New Roman" w:eastAsia="Calibri" w:hAnsi="Times New Roman" w:cs="Times New Roman"/>
          <w:spacing w:val="0"/>
          <w:sz w:val="24"/>
          <w:szCs w:val="24"/>
        </w:rPr>
        <w:t>ai</w:t>
      </w:r>
      <w:r w:rsidR="00867A52" w:rsidRPr="00311E3F">
        <w:rPr>
          <w:rFonts w:ascii="Times New Roman" w:eastAsia="Calibri" w:hAnsi="Times New Roman" w:cs="Times New Roman"/>
          <w:spacing w:val="0"/>
          <w:sz w:val="24"/>
          <w:szCs w:val="24"/>
        </w:rPr>
        <w:t xml:space="preserve"> </w:t>
      </w:r>
      <w:r w:rsidR="00F8611C" w:rsidRPr="00311E3F">
        <w:rPr>
          <w:rFonts w:ascii="Times New Roman" w:eastAsia="Calibri" w:hAnsi="Times New Roman" w:cs="Times New Roman"/>
          <w:spacing w:val="0"/>
          <w:sz w:val="24"/>
          <w:szCs w:val="24"/>
        </w:rPr>
        <w:t>buvo</w:t>
      </w:r>
      <w:r w:rsidR="004F01B5" w:rsidRPr="00311E3F">
        <w:rPr>
          <w:rFonts w:ascii="Times New Roman" w:eastAsia="Calibri" w:hAnsi="Times New Roman" w:cs="Times New Roman"/>
          <w:spacing w:val="0"/>
          <w:sz w:val="24"/>
          <w:szCs w:val="24"/>
        </w:rPr>
        <w:t xml:space="preserve"> bibliotekininkų,</w:t>
      </w:r>
      <w:r w:rsidR="00867A52" w:rsidRPr="00311E3F">
        <w:rPr>
          <w:rFonts w:ascii="Times New Roman" w:eastAsia="Calibri" w:hAnsi="Times New Roman" w:cs="Times New Roman"/>
          <w:spacing w:val="0"/>
          <w:sz w:val="24"/>
          <w:szCs w:val="24"/>
        </w:rPr>
        <w:t xml:space="preserve"> 4,5 kvalifikuotų specialistų, 4 techninių darbuotojų etatai. </w:t>
      </w:r>
      <w:r w:rsidR="00592BE9" w:rsidRPr="00311E3F">
        <w:rPr>
          <w:rFonts w:ascii="Times New Roman" w:eastAsia="Calibri" w:hAnsi="Times New Roman" w:cs="Times New Roman"/>
          <w:spacing w:val="0"/>
          <w:sz w:val="24"/>
          <w:szCs w:val="24"/>
        </w:rPr>
        <w:t xml:space="preserve">Įstaigoje dirbo </w:t>
      </w:r>
      <w:r w:rsidR="00867A52" w:rsidRPr="00311E3F">
        <w:rPr>
          <w:rFonts w:ascii="Times New Roman" w:eastAsia="Calibri" w:hAnsi="Times New Roman" w:cs="Times New Roman"/>
          <w:spacing w:val="0"/>
          <w:sz w:val="24"/>
          <w:szCs w:val="24"/>
        </w:rPr>
        <w:t>70 darbuotojų: iš jų</w:t>
      </w:r>
      <w:r w:rsidR="00944E93" w:rsidRPr="00311E3F">
        <w:rPr>
          <w:rFonts w:ascii="Times New Roman" w:eastAsia="Calibri" w:hAnsi="Times New Roman" w:cs="Times New Roman"/>
          <w:spacing w:val="0"/>
          <w:sz w:val="24"/>
          <w:szCs w:val="24"/>
        </w:rPr>
        <w:t xml:space="preserve"> </w:t>
      </w:r>
      <w:r w:rsidR="00572192" w:rsidRPr="00311E3F">
        <w:rPr>
          <w:rFonts w:ascii="Times New Roman" w:eastAsia="Calibri" w:hAnsi="Times New Roman" w:cs="Times New Roman"/>
          <w:spacing w:val="0"/>
          <w:sz w:val="24"/>
          <w:szCs w:val="24"/>
        </w:rPr>
        <w:t>–</w:t>
      </w:r>
      <w:r w:rsidR="00944E93" w:rsidRPr="00311E3F">
        <w:rPr>
          <w:rFonts w:ascii="Times New Roman" w:eastAsia="Calibri" w:hAnsi="Times New Roman" w:cs="Times New Roman"/>
          <w:spacing w:val="0"/>
          <w:sz w:val="24"/>
          <w:szCs w:val="24"/>
        </w:rPr>
        <w:t xml:space="preserve"> 61 </w:t>
      </w:r>
      <w:r w:rsidR="00867A52" w:rsidRPr="00311E3F">
        <w:rPr>
          <w:rFonts w:ascii="Times New Roman" w:eastAsia="Calibri" w:hAnsi="Times New Roman" w:cs="Times New Roman"/>
          <w:spacing w:val="0"/>
          <w:sz w:val="24"/>
          <w:szCs w:val="24"/>
        </w:rPr>
        <w:t>profesional</w:t>
      </w:r>
      <w:r w:rsidR="007D3BFF" w:rsidRPr="00311E3F">
        <w:rPr>
          <w:rFonts w:ascii="Times New Roman" w:eastAsia="Calibri" w:hAnsi="Times New Roman" w:cs="Times New Roman"/>
          <w:spacing w:val="0"/>
          <w:sz w:val="24"/>
          <w:szCs w:val="24"/>
        </w:rPr>
        <w:t>u</w:t>
      </w:r>
      <w:r w:rsidR="00867A52" w:rsidRPr="00311E3F">
        <w:rPr>
          <w:rFonts w:ascii="Times New Roman" w:eastAsia="Calibri" w:hAnsi="Times New Roman" w:cs="Times New Roman"/>
          <w:spacing w:val="0"/>
          <w:sz w:val="24"/>
          <w:szCs w:val="24"/>
        </w:rPr>
        <w:t>s bibliotekininka</w:t>
      </w:r>
      <w:r w:rsidR="007D3BFF" w:rsidRPr="00311E3F">
        <w:rPr>
          <w:rFonts w:ascii="Times New Roman" w:eastAsia="Calibri" w:hAnsi="Times New Roman" w:cs="Times New Roman"/>
          <w:spacing w:val="0"/>
          <w:sz w:val="24"/>
          <w:szCs w:val="24"/>
        </w:rPr>
        <w:t>s</w:t>
      </w:r>
      <w:r w:rsidR="00867A52" w:rsidRPr="00311E3F">
        <w:rPr>
          <w:rFonts w:ascii="Times New Roman" w:eastAsia="Calibri" w:hAnsi="Times New Roman" w:cs="Times New Roman"/>
          <w:spacing w:val="0"/>
          <w:sz w:val="24"/>
          <w:szCs w:val="24"/>
        </w:rPr>
        <w:t xml:space="preserve">, 5 kvalifikuoti specialistai, 4 techniniai darbuotojai. </w:t>
      </w:r>
      <w:r w:rsidR="006939ED" w:rsidRPr="00311E3F">
        <w:rPr>
          <w:rFonts w:ascii="Times New Roman" w:eastAsia="Calibri" w:hAnsi="Times New Roman" w:cs="Times New Roman"/>
          <w:spacing w:val="0"/>
          <w:sz w:val="24"/>
          <w:szCs w:val="24"/>
        </w:rPr>
        <w:t>33</w:t>
      </w:r>
      <w:r w:rsidR="00867A52" w:rsidRPr="00311E3F">
        <w:rPr>
          <w:rFonts w:ascii="Times New Roman" w:eastAsia="Calibri" w:hAnsi="Times New Roman" w:cs="Times New Roman"/>
          <w:spacing w:val="0"/>
          <w:sz w:val="24"/>
          <w:szCs w:val="24"/>
        </w:rPr>
        <w:t xml:space="preserve"> darbuotojai turėjo aukštąjį išsilavinimą, 2</w:t>
      </w:r>
      <w:r w:rsidR="006939ED" w:rsidRPr="00311E3F">
        <w:rPr>
          <w:rFonts w:ascii="Times New Roman" w:eastAsia="Calibri" w:hAnsi="Times New Roman" w:cs="Times New Roman"/>
          <w:spacing w:val="0"/>
          <w:sz w:val="24"/>
          <w:szCs w:val="24"/>
        </w:rPr>
        <w:t>6</w:t>
      </w:r>
      <w:r w:rsidR="00867A52" w:rsidRPr="00311E3F">
        <w:rPr>
          <w:rFonts w:ascii="Times New Roman" w:eastAsia="Calibri" w:hAnsi="Times New Roman" w:cs="Times New Roman"/>
          <w:spacing w:val="0"/>
          <w:sz w:val="24"/>
          <w:szCs w:val="24"/>
        </w:rPr>
        <w:t xml:space="preserve"> </w:t>
      </w:r>
      <w:r w:rsidR="00572192" w:rsidRPr="00311E3F">
        <w:rPr>
          <w:rFonts w:ascii="Times New Roman" w:eastAsia="Calibri" w:hAnsi="Times New Roman" w:cs="Times New Roman"/>
          <w:spacing w:val="0"/>
          <w:sz w:val="24"/>
          <w:szCs w:val="24"/>
        </w:rPr>
        <w:t>–</w:t>
      </w:r>
      <w:r w:rsidR="00302B18" w:rsidRPr="00311E3F">
        <w:rPr>
          <w:rFonts w:ascii="Times New Roman" w:eastAsia="Calibri" w:hAnsi="Times New Roman" w:cs="Times New Roman"/>
          <w:spacing w:val="0"/>
          <w:sz w:val="24"/>
          <w:szCs w:val="24"/>
        </w:rPr>
        <w:t xml:space="preserve"> </w:t>
      </w:r>
      <w:r w:rsidR="00867A52" w:rsidRPr="00311E3F">
        <w:rPr>
          <w:rFonts w:ascii="Times New Roman" w:eastAsia="Calibri" w:hAnsi="Times New Roman" w:cs="Times New Roman"/>
          <w:spacing w:val="0"/>
          <w:sz w:val="24"/>
          <w:szCs w:val="24"/>
        </w:rPr>
        <w:t>aukštesnįjį, 1</w:t>
      </w:r>
      <w:r w:rsidR="006939ED" w:rsidRPr="00311E3F">
        <w:rPr>
          <w:rFonts w:ascii="Times New Roman" w:eastAsia="Calibri" w:hAnsi="Times New Roman" w:cs="Times New Roman"/>
          <w:spacing w:val="0"/>
          <w:sz w:val="24"/>
          <w:szCs w:val="24"/>
        </w:rPr>
        <w:t>1</w:t>
      </w:r>
      <w:r w:rsidR="00302B18" w:rsidRPr="00311E3F">
        <w:rPr>
          <w:rFonts w:ascii="Times New Roman" w:eastAsia="Calibri" w:hAnsi="Times New Roman" w:cs="Times New Roman"/>
          <w:spacing w:val="0"/>
          <w:sz w:val="24"/>
          <w:szCs w:val="24"/>
        </w:rPr>
        <w:t xml:space="preserve"> </w:t>
      </w:r>
      <w:r w:rsidR="00572192" w:rsidRPr="00311E3F">
        <w:rPr>
          <w:rFonts w:ascii="Times New Roman" w:eastAsia="Calibri" w:hAnsi="Times New Roman" w:cs="Times New Roman"/>
          <w:spacing w:val="0"/>
          <w:sz w:val="24"/>
          <w:szCs w:val="24"/>
        </w:rPr>
        <w:t>–</w:t>
      </w:r>
      <w:r w:rsidR="00867A52" w:rsidRPr="00311E3F">
        <w:rPr>
          <w:rFonts w:ascii="Times New Roman" w:eastAsia="Calibri" w:hAnsi="Times New Roman" w:cs="Times New Roman"/>
          <w:spacing w:val="0"/>
          <w:sz w:val="24"/>
          <w:szCs w:val="24"/>
        </w:rPr>
        <w:t xml:space="preserve"> kitą išsimokslinimą. 38 bibliotekininkai dirbo visą darbo dieną, 2</w:t>
      </w:r>
      <w:r w:rsidR="00F26707" w:rsidRPr="00311E3F">
        <w:rPr>
          <w:rFonts w:ascii="Times New Roman" w:eastAsia="Calibri" w:hAnsi="Times New Roman" w:cs="Times New Roman"/>
          <w:spacing w:val="0"/>
          <w:sz w:val="24"/>
          <w:szCs w:val="24"/>
        </w:rPr>
        <w:t>3</w:t>
      </w:r>
      <w:r w:rsidR="00867A52" w:rsidRPr="00311E3F">
        <w:rPr>
          <w:rFonts w:ascii="Times New Roman" w:eastAsia="Calibri" w:hAnsi="Times New Roman" w:cs="Times New Roman"/>
          <w:spacing w:val="0"/>
          <w:sz w:val="24"/>
          <w:szCs w:val="24"/>
        </w:rPr>
        <w:t xml:space="preserve"> ne pilną darbo dieną.</w:t>
      </w:r>
      <w:r w:rsidR="00C00262" w:rsidRPr="00311E3F">
        <w:rPr>
          <w:rFonts w:ascii="Times New Roman" w:eastAsia="Calibri" w:hAnsi="Times New Roman" w:cs="Times New Roman"/>
          <w:spacing w:val="0"/>
          <w:sz w:val="24"/>
          <w:szCs w:val="24"/>
        </w:rPr>
        <w:t xml:space="preserve"> Viešojoje bibliotekoje dirbo</w:t>
      </w:r>
      <w:r w:rsidR="00B405F8" w:rsidRPr="00311E3F">
        <w:rPr>
          <w:rFonts w:ascii="Times New Roman" w:eastAsia="Calibri" w:hAnsi="Times New Roman" w:cs="Times New Roman"/>
          <w:spacing w:val="0"/>
          <w:sz w:val="24"/>
          <w:szCs w:val="24"/>
        </w:rPr>
        <w:t xml:space="preserve"> </w:t>
      </w:r>
      <w:r w:rsidR="00DC4894" w:rsidRPr="00311E3F">
        <w:rPr>
          <w:rFonts w:ascii="Times New Roman" w:eastAsia="Calibri" w:hAnsi="Times New Roman" w:cs="Times New Roman"/>
          <w:spacing w:val="0"/>
          <w:sz w:val="24"/>
          <w:szCs w:val="24"/>
        </w:rPr>
        <w:t>31</w:t>
      </w:r>
      <w:r w:rsidR="00C00262" w:rsidRPr="00311E3F">
        <w:rPr>
          <w:rFonts w:ascii="Times New Roman" w:eastAsia="Calibri" w:hAnsi="Times New Roman" w:cs="Times New Roman"/>
          <w:spacing w:val="0"/>
          <w:sz w:val="24"/>
          <w:szCs w:val="24"/>
        </w:rPr>
        <w:t xml:space="preserve"> darbuotoj</w:t>
      </w:r>
      <w:r w:rsidR="00B405F8" w:rsidRPr="00311E3F">
        <w:rPr>
          <w:rFonts w:ascii="Times New Roman" w:eastAsia="Calibri" w:hAnsi="Times New Roman" w:cs="Times New Roman"/>
          <w:spacing w:val="0"/>
          <w:sz w:val="24"/>
          <w:szCs w:val="24"/>
        </w:rPr>
        <w:t>as</w:t>
      </w:r>
      <w:r w:rsidR="00C00262" w:rsidRPr="00311E3F">
        <w:rPr>
          <w:rFonts w:ascii="Times New Roman" w:eastAsia="Calibri" w:hAnsi="Times New Roman" w:cs="Times New Roman"/>
          <w:spacing w:val="0"/>
          <w:sz w:val="24"/>
          <w:szCs w:val="24"/>
        </w:rPr>
        <w:t>.</w:t>
      </w:r>
      <w:r w:rsidR="0051594F" w:rsidRPr="00311E3F">
        <w:rPr>
          <w:rFonts w:ascii="Times New Roman" w:eastAsia="Calibri" w:hAnsi="Times New Roman" w:cs="Times New Roman"/>
          <w:spacing w:val="0"/>
          <w:sz w:val="24"/>
          <w:szCs w:val="24"/>
        </w:rPr>
        <w:t xml:space="preserve"> </w:t>
      </w:r>
      <w:r w:rsidR="001D2D51" w:rsidRPr="00311E3F">
        <w:rPr>
          <w:rFonts w:ascii="Times New Roman" w:eastAsia="Calibri" w:hAnsi="Times New Roman" w:cs="Times New Roman"/>
          <w:spacing w:val="0"/>
          <w:sz w:val="24"/>
          <w:szCs w:val="24"/>
        </w:rPr>
        <w:t>Etatų skaiči</w:t>
      </w:r>
      <w:r w:rsidR="00BC01D9" w:rsidRPr="00311E3F">
        <w:rPr>
          <w:rFonts w:ascii="Times New Roman" w:eastAsia="Calibri" w:hAnsi="Times New Roman" w:cs="Times New Roman"/>
          <w:spacing w:val="0"/>
          <w:sz w:val="24"/>
          <w:szCs w:val="24"/>
        </w:rPr>
        <w:t>uje ir pareigybių struktūroje</w:t>
      </w:r>
      <w:r w:rsidR="00DA6DAF" w:rsidRPr="00311E3F">
        <w:rPr>
          <w:rFonts w:ascii="Times New Roman" w:eastAsia="Calibri" w:hAnsi="Times New Roman" w:cs="Times New Roman"/>
          <w:spacing w:val="0"/>
          <w:sz w:val="24"/>
          <w:szCs w:val="24"/>
        </w:rPr>
        <w:t xml:space="preserve"> (1 pav.)</w:t>
      </w:r>
      <w:r w:rsidR="00BC01D9" w:rsidRPr="00311E3F">
        <w:rPr>
          <w:rFonts w:ascii="Times New Roman" w:eastAsia="Calibri" w:hAnsi="Times New Roman" w:cs="Times New Roman"/>
          <w:spacing w:val="0"/>
          <w:sz w:val="24"/>
          <w:szCs w:val="24"/>
        </w:rPr>
        <w:t xml:space="preserve"> pokyčių nebuvo.</w:t>
      </w:r>
      <w:r w:rsidR="00DA6DAF" w:rsidRPr="00311E3F">
        <w:rPr>
          <w:rFonts w:ascii="Times New Roman" w:eastAsia="Calibri" w:hAnsi="Times New Roman" w:cs="Times New Roman"/>
          <w:spacing w:val="0"/>
          <w:sz w:val="24"/>
          <w:szCs w:val="24"/>
        </w:rPr>
        <w:t xml:space="preserve"> </w:t>
      </w:r>
    </w:p>
    <w:p w14:paraId="25A50037" w14:textId="2913D73B" w:rsidR="008B397E" w:rsidRPr="00311E3F" w:rsidRDefault="008B397E" w:rsidP="00311E3F">
      <w:pPr>
        <w:pStyle w:val="Pagrindinistekstas"/>
        <w:spacing w:after="0"/>
        <w:ind w:left="0"/>
        <w:jc w:val="both"/>
        <w:rPr>
          <w:rFonts w:ascii="Times New Roman" w:eastAsia="Calibri" w:hAnsi="Times New Roman" w:cs="Times New Roman"/>
          <w:spacing w:val="0"/>
          <w:sz w:val="24"/>
          <w:szCs w:val="24"/>
        </w:rPr>
      </w:pPr>
    </w:p>
    <w:p w14:paraId="70A1DDEB" w14:textId="70CEB0BF" w:rsidR="00DA4CF6" w:rsidRPr="00311E3F" w:rsidRDefault="00FF1FB6" w:rsidP="00311E3F">
      <w:pPr>
        <w:pStyle w:val="Pagrindinistekstas"/>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noProof/>
          <w:color w:val="000000"/>
          <w:spacing w:val="0"/>
          <w:sz w:val="24"/>
          <w:szCs w:val="24"/>
          <w:lang w:eastAsia="lt-LT"/>
        </w:rPr>
        <w:lastRenderedPageBreak/>
        <w:drawing>
          <wp:inline distT="0" distB="0" distL="0" distR="0" wp14:anchorId="1DD69697" wp14:editId="496EA506">
            <wp:extent cx="6120130" cy="30994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ktūtra.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20130" cy="3099435"/>
                    </a:xfrm>
                    <a:prstGeom prst="rect">
                      <a:avLst/>
                    </a:prstGeom>
                  </pic:spPr>
                </pic:pic>
              </a:graphicData>
            </a:graphic>
          </wp:inline>
        </w:drawing>
      </w:r>
    </w:p>
    <w:p w14:paraId="445F9090" w14:textId="2139C3D9" w:rsidR="00991F62" w:rsidRPr="00311E3F" w:rsidRDefault="00991F62" w:rsidP="00311E3F">
      <w:pPr>
        <w:pStyle w:val="Pagrindinistekstas"/>
        <w:spacing w:after="0"/>
        <w:ind w:left="0"/>
        <w:rPr>
          <w:rFonts w:ascii="Times New Roman" w:hAnsi="Times New Roman" w:cs="Times New Roman"/>
          <w:color w:val="000000"/>
          <w:spacing w:val="0"/>
          <w:sz w:val="24"/>
          <w:szCs w:val="24"/>
          <w:lang w:eastAsia="lt-LT"/>
        </w:rPr>
      </w:pPr>
    </w:p>
    <w:p w14:paraId="401B2603" w14:textId="33C43098" w:rsidR="00991F62" w:rsidRPr="00311E3F" w:rsidRDefault="00991F62" w:rsidP="00311E3F">
      <w:pPr>
        <w:pStyle w:val="Pagrindinistekstas"/>
        <w:spacing w:after="0"/>
        <w:ind w:left="0"/>
        <w:rPr>
          <w:rFonts w:ascii="Times New Roman" w:hAnsi="Times New Roman" w:cs="Times New Roman"/>
          <w:color w:val="000000"/>
          <w:spacing w:val="0"/>
          <w:sz w:val="24"/>
          <w:szCs w:val="24"/>
          <w:lang w:eastAsia="lt-LT"/>
        </w:rPr>
      </w:pPr>
    </w:p>
    <w:p w14:paraId="088906F2" w14:textId="31F26EA3" w:rsidR="00E45426" w:rsidRPr="00311E3F" w:rsidRDefault="00DA6DAF" w:rsidP="00311E3F">
      <w:pPr>
        <w:pStyle w:val="Pagrindinistekstas"/>
        <w:spacing w:after="0"/>
        <w:ind w:left="0"/>
        <w:jc w:val="center"/>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 pav. Įstaigos struktūra</w:t>
      </w:r>
    </w:p>
    <w:p w14:paraId="50A6B221" w14:textId="77777777" w:rsidR="00E45426" w:rsidRPr="00311E3F" w:rsidRDefault="00E45426" w:rsidP="00311E3F">
      <w:pPr>
        <w:pStyle w:val="Pagrindinistekstas"/>
        <w:spacing w:after="0"/>
        <w:ind w:left="0"/>
        <w:rPr>
          <w:rFonts w:ascii="Times New Roman" w:hAnsi="Times New Roman" w:cs="Times New Roman"/>
          <w:color w:val="000000"/>
          <w:spacing w:val="0"/>
          <w:sz w:val="24"/>
          <w:szCs w:val="24"/>
          <w:lang w:eastAsia="lt-LT"/>
        </w:rPr>
      </w:pPr>
    </w:p>
    <w:p w14:paraId="51CA8A00" w14:textId="77777777" w:rsidR="006E53B4" w:rsidRPr="00311E3F" w:rsidRDefault="006E53B4" w:rsidP="00311E3F">
      <w:pPr>
        <w:pStyle w:val="Pagrindinistekstas"/>
        <w:spacing w:after="0"/>
        <w:ind w:left="0" w:firstLine="567"/>
        <w:jc w:val="both"/>
        <w:rPr>
          <w:rFonts w:ascii="Times New Roman" w:hAnsi="Times New Roman" w:cs="Times New Roman"/>
          <w:b/>
          <w:color w:val="000000"/>
          <w:spacing w:val="0"/>
          <w:sz w:val="24"/>
          <w:szCs w:val="24"/>
          <w:lang w:eastAsia="lt-LT"/>
        </w:rPr>
      </w:pPr>
    </w:p>
    <w:p w14:paraId="167B0156" w14:textId="06712374" w:rsidR="00AA61C0" w:rsidRPr="00311E3F" w:rsidRDefault="00DA4CF6" w:rsidP="00311E3F">
      <w:pPr>
        <w:pStyle w:val="Pagrindinistekstas"/>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I</w:t>
      </w:r>
      <w:r w:rsidR="006A6B1C" w:rsidRPr="00311E3F">
        <w:rPr>
          <w:rFonts w:ascii="Times New Roman" w:hAnsi="Times New Roman" w:cs="Times New Roman"/>
          <w:b/>
          <w:color w:val="000000"/>
          <w:spacing w:val="0"/>
          <w:sz w:val="24"/>
          <w:szCs w:val="24"/>
          <w:lang w:eastAsia="lt-LT"/>
        </w:rPr>
        <w:t>nfrastruktūra ir jos</w:t>
      </w:r>
      <w:r w:rsidR="008B397E" w:rsidRPr="00311E3F">
        <w:rPr>
          <w:rFonts w:ascii="Times New Roman" w:hAnsi="Times New Roman" w:cs="Times New Roman"/>
          <w:b/>
          <w:color w:val="000000"/>
          <w:spacing w:val="0"/>
          <w:sz w:val="24"/>
          <w:szCs w:val="24"/>
          <w:lang w:eastAsia="lt-LT"/>
        </w:rPr>
        <w:t xml:space="preserve"> pokyčiai.</w:t>
      </w:r>
      <w:r w:rsidR="008B397E" w:rsidRPr="00311E3F">
        <w:rPr>
          <w:rFonts w:ascii="Times New Roman" w:hAnsi="Times New Roman" w:cs="Times New Roman"/>
          <w:color w:val="000000"/>
          <w:spacing w:val="0"/>
          <w:sz w:val="24"/>
          <w:szCs w:val="24"/>
          <w:lang w:eastAsia="lt-LT"/>
        </w:rPr>
        <w:t xml:space="preserve"> </w:t>
      </w:r>
      <w:r w:rsidR="003141A1" w:rsidRPr="00311E3F">
        <w:rPr>
          <w:rFonts w:ascii="Times New Roman" w:hAnsi="Times New Roman" w:cs="Times New Roman"/>
          <w:color w:val="000000"/>
          <w:spacing w:val="0"/>
          <w:sz w:val="24"/>
          <w:szCs w:val="24"/>
          <w:lang w:eastAsia="lt-LT"/>
        </w:rPr>
        <w:t>Bibliotekų veiklai naudojamas bendrasis patalpų plotas rajone buvo 5</w:t>
      </w:r>
      <w:r w:rsidR="00066749" w:rsidRPr="00311E3F">
        <w:rPr>
          <w:rFonts w:ascii="Times New Roman" w:hAnsi="Times New Roman" w:cs="Times New Roman"/>
          <w:color w:val="000000"/>
          <w:spacing w:val="0"/>
          <w:sz w:val="24"/>
          <w:szCs w:val="24"/>
          <w:lang w:eastAsia="lt-LT"/>
        </w:rPr>
        <w:t>274</w:t>
      </w:r>
      <w:r w:rsidR="003141A1" w:rsidRPr="00311E3F">
        <w:rPr>
          <w:rFonts w:ascii="Times New Roman" w:hAnsi="Times New Roman" w:cs="Times New Roman"/>
          <w:color w:val="000000"/>
          <w:spacing w:val="0"/>
          <w:sz w:val="24"/>
          <w:szCs w:val="24"/>
          <w:lang w:eastAsia="lt-LT"/>
        </w:rPr>
        <w:t xml:space="preserve"> kv. m.</w:t>
      </w:r>
      <w:r w:rsidR="00B607B5" w:rsidRPr="00311E3F">
        <w:rPr>
          <w:rFonts w:ascii="Times New Roman" w:hAnsi="Times New Roman" w:cs="Times New Roman"/>
          <w:color w:val="000000"/>
          <w:spacing w:val="0"/>
          <w:sz w:val="24"/>
          <w:szCs w:val="24"/>
          <w:lang w:eastAsia="lt-LT"/>
        </w:rPr>
        <w:t>,</w:t>
      </w:r>
      <w:r w:rsidR="003141A1" w:rsidRPr="00311E3F">
        <w:rPr>
          <w:rFonts w:ascii="Times New Roman" w:hAnsi="Times New Roman" w:cs="Times New Roman"/>
          <w:color w:val="000000"/>
          <w:spacing w:val="0"/>
          <w:sz w:val="24"/>
          <w:szCs w:val="24"/>
          <w:lang w:eastAsia="lt-LT"/>
        </w:rPr>
        <w:t xml:space="preserve"> iš jų naudingas </w:t>
      </w:r>
      <w:r w:rsidR="00ED467C" w:rsidRPr="00A521D4">
        <w:rPr>
          <w:rFonts w:ascii="Times New Roman" w:hAnsi="Times New Roman" w:cs="Times New Roman"/>
          <w:color w:val="000000"/>
          <w:spacing w:val="0"/>
          <w:sz w:val="24"/>
          <w:szCs w:val="24"/>
          <w:lang w:eastAsia="lt-LT"/>
        </w:rPr>
        <w:t>–</w:t>
      </w:r>
      <w:r w:rsidR="00ED467C">
        <w:rPr>
          <w:rFonts w:ascii="Times New Roman" w:hAnsi="Times New Roman" w:cs="Times New Roman"/>
          <w:color w:val="000000"/>
          <w:spacing w:val="0"/>
          <w:sz w:val="24"/>
          <w:szCs w:val="24"/>
          <w:lang w:eastAsia="lt-LT"/>
        </w:rPr>
        <w:t xml:space="preserve"> </w:t>
      </w:r>
      <w:r w:rsidR="003141A1" w:rsidRPr="00311E3F">
        <w:rPr>
          <w:rFonts w:ascii="Times New Roman" w:hAnsi="Times New Roman" w:cs="Times New Roman"/>
          <w:color w:val="000000"/>
          <w:spacing w:val="0"/>
          <w:sz w:val="24"/>
          <w:szCs w:val="24"/>
          <w:lang w:eastAsia="lt-LT"/>
        </w:rPr>
        <w:t>4</w:t>
      </w:r>
      <w:r w:rsidR="00066749" w:rsidRPr="00311E3F">
        <w:rPr>
          <w:rFonts w:ascii="Times New Roman" w:hAnsi="Times New Roman" w:cs="Times New Roman"/>
          <w:color w:val="000000"/>
          <w:spacing w:val="0"/>
          <w:sz w:val="24"/>
          <w:szCs w:val="24"/>
          <w:lang w:eastAsia="lt-LT"/>
        </w:rPr>
        <w:t>197</w:t>
      </w:r>
      <w:r w:rsidR="003141A1" w:rsidRPr="00311E3F">
        <w:rPr>
          <w:rFonts w:ascii="Times New Roman" w:hAnsi="Times New Roman" w:cs="Times New Roman"/>
          <w:color w:val="000000"/>
          <w:spacing w:val="0"/>
          <w:sz w:val="24"/>
          <w:szCs w:val="24"/>
          <w:lang w:eastAsia="lt-LT"/>
        </w:rPr>
        <w:t xml:space="preserve"> kv. m. plotas. Viešojoje bibliotekoje bendrasis patalpų plotas yra 1790 kv. m., iš jų naudingas </w:t>
      </w:r>
      <w:r w:rsidR="00ED467C" w:rsidRPr="00A521D4">
        <w:rPr>
          <w:rFonts w:ascii="Times New Roman" w:hAnsi="Times New Roman" w:cs="Times New Roman"/>
          <w:color w:val="000000"/>
          <w:spacing w:val="0"/>
          <w:sz w:val="24"/>
          <w:szCs w:val="24"/>
          <w:lang w:eastAsia="lt-LT"/>
        </w:rPr>
        <w:t>–</w:t>
      </w:r>
      <w:r w:rsidR="00ED467C">
        <w:rPr>
          <w:rFonts w:ascii="Times New Roman" w:hAnsi="Times New Roman" w:cs="Times New Roman"/>
          <w:color w:val="000000"/>
          <w:spacing w:val="0"/>
          <w:sz w:val="24"/>
          <w:szCs w:val="24"/>
          <w:lang w:eastAsia="lt-LT"/>
        </w:rPr>
        <w:t xml:space="preserve"> </w:t>
      </w:r>
      <w:r w:rsidR="003141A1" w:rsidRPr="00311E3F">
        <w:rPr>
          <w:rFonts w:ascii="Times New Roman" w:hAnsi="Times New Roman" w:cs="Times New Roman"/>
          <w:color w:val="000000"/>
          <w:spacing w:val="0"/>
          <w:sz w:val="24"/>
          <w:szCs w:val="24"/>
          <w:lang w:eastAsia="lt-LT"/>
        </w:rPr>
        <w:t xml:space="preserve">1344 kv. m. plotas. </w:t>
      </w:r>
      <w:r w:rsidR="00E45345" w:rsidRPr="00311E3F">
        <w:rPr>
          <w:rFonts w:ascii="Times New Roman" w:hAnsi="Times New Roman" w:cs="Times New Roman"/>
          <w:color w:val="000000"/>
          <w:spacing w:val="0"/>
          <w:sz w:val="24"/>
          <w:szCs w:val="24"/>
          <w:lang w:eastAsia="lt-LT"/>
        </w:rPr>
        <w:t>Miestų filialų patalpų plotas 51</w:t>
      </w:r>
      <w:r w:rsidR="000974EF" w:rsidRPr="00311E3F">
        <w:rPr>
          <w:rFonts w:ascii="Times New Roman" w:hAnsi="Times New Roman" w:cs="Times New Roman"/>
          <w:color w:val="000000"/>
          <w:spacing w:val="0"/>
          <w:sz w:val="24"/>
          <w:szCs w:val="24"/>
          <w:lang w:eastAsia="lt-LT"/>
        </w:rPr>
        <w:t>8</w:t>
      </w:r>
      <w:r w:rsidR="00E45345" w:rsidRPr="00311E3F">
        <w:rPr>
          <w:rFonts w:ascii="Times New Roman" w:hAnsi="Times New Roman" w:cs="Times New Roman"/>
          <w:color w:val="000000"/>
          <w:spacing w:val="0"/>
          <w:sz w:val="24"/>
          <w:szCs w:val="24"/>
          <w:lang w:eastAsia="lt-LT"/>
        </w:rPr>
        <w:t xml:space="preserve"> kv. m., iš jų </w:t>
      </w:r>
      <w:r w:rsidR="00ED467C" w:rsidRPr="00A521D4">
        <w:rPr>
          <w:rFonts w:ascii="Times New Roman" w:hAnsi="Times New Roman" w:cs="Times New Roman"/>
          <w:color w:val="000000"/>
          <w:spacing w:val="0"/>
          <w:sz w:val="24"/>
          <w:szCs w:val="24"/>
          <w:lang w:eastAsia="lt-LT"/>
        </w:rPr>
        <w:t>–</w:t>
      </w:r>
      <w:r w:rsidR="00ED467C">
        <w:rPr>
          <w:rFonts w:ascii="Times New Roman" w:hAnsi="Times New Roman" w:cs="Times New Roman"/>
          <w:color w:val="000000"/>
          <w:spacing w:val="0"/>
          <w:sz w:val="24"/>
          <w:szCs w:val="24"/>
          <w:lang w:eastAsia="lt-LT"/>
        </w:rPr>
        <w:t xml:space="preserve"> </w:t>
      </w:r>
      <w:r w:rsidR="00E45345" w:rsidRPr="00311E3F">
        <w:rPr>
          <w:rFonts w:ascii="Times New Roman" w:hAnsi="Times New Roman" w:cs="Times New Roman"/>
          <w:color w:val="000000"/>
          <w:spacing w:val="0"/>
          <w:sz w:val="24"/>
          <w:szCs w:val="24"/>
          <w:lang w:eastAsia="lt-LT"/>
        </w:rPr>
        <w:t>480 kv. m. naudingo ploto. Kaimų filialų patalpų plotas</w:t>
      </w:r>
      <w:r w:rsidR="007E2817" w:rsidRPr="00311E3F">
        <w:rPr>
          <w:rFonts w:ascii="Times New Roman" w:hAnsi="Times New Roman" w:cs="Times New Roman"/>
          <w:color w:val="000000"/>
          <w:spacing w:val="0"/>
          <w:sz w:val="24"/>
          <w:szCs w:val="24"/>
          <w:lang w:eastAsia="lt-LT"/>
        </w:rPr>
        <w:t xml:space="preserve"> </w:t>
      </w:r>
      <w:r w:rsidR="00E45345" w:rsidRPr="00311E3F">
        <w:rPr>
          <w:rFonts w:ascii="Times New Roman" w:hAnsi="Times New Roman" w:cs="Times New Roman"/>
          <w:color w:val="000000"/>
          <w:spacing w:val="0"/>
          <w:sz w:val="24"/>
          <w:szCs w:val="24"/>
          <w:lang w:eastAsia="lt-LT"/>
        </w:rPr>
        <w:t>2</w:t>
      </w:r>
      <w:r w:rsidR="006078B4" w:rsidRPr="00311E3F">
        <w:rPr>
          <w:rFonts w:ascii="Times New Roman" w:hAnsi="Times New Roman" w:cs="Times New Roman"/>
          <w:color w:val="000000"/>
          <w:spacing w:val="0"/>
          <w:sz w:val="24"/>
          <w:szCs w:val="24"/>
          <w:lang w:eastAsia="lt-LT"/>
        </w:rPr>
        <w:t>966</w:t>
      </w:r>
      <w:r w:rsidR="00E45345" w:rsidRPr="00311E3F">
        <w:rPr>
          <w:rFonts w:ascii="Times New Roman" w:hAnsi="Times New Roman" w:cs="Times New Roman"/>
          <w:color w:val="000000"/>
          <w:spacing w:val="0"/>
          <w:sz w:val="24"/>
          <w:szCs w:val="24"/>
          <w:lang w:eastAsia="lt-LT"/>
        </w:rPr>
        <w:t xml:space="preserve"> kv. m., iš jų 2</w:t>
      </w:r>
      <w:r w:rsidR="006078B4" w:rsidRPr="00311E3F">
        <w:rPr>
          <w:rFonts w:ascii="Times New Roman" w:hAnsi="Times New Roman" w:cs="Times New Roman"/>
          <w:color w:val="000000"/>
          <w:spacing w:val="0"/>
          <w:sz w:val="24"/>
          <w:szCs w:val="24"/>
          <w:lang w:eastAsia="lt-LT"/>
        </w:rPr>
        <w:t>373</w:t>
      </w:r>
      <w:r w:rsidR="00E45345" w:rsidRPr="00311E3F">
        <w:rPr>
          <w:rFonts w:ascii="Times New Roman" w:hAnsi="Times New Roman" w:cs="Times New Roman"/>
          <w:color w:val="000000"/>
          <w:spacing w:val="0"/>
          <w:sz w:val="24"/>
          <w:szCs w:val="24"/>
          <w:lang w:eastAsia="lt-LT"/>
        </w:rPr>
        <w:t xml:space="preserve"> kv. m. naudingo ploto.</w:t>
      </w:r>
      <w:bookmarkStart w:id="0" w:name="_Hlk94607728"/>
      <w:r w:rsidR="006A05A1" w:rsidRPr="00311E3F">
        <w:rPr>
          <w:rFonts w:ascii="Times New Roman" w:hAnsi="Times New Roman" w:cs="Times New Roman"/>
          <w:color w:val="000000"/>
          <w:spacing w:val="0"/>
          <w:sz w:val="24"/>
          <w:szCs w:val="24"/>
          <w:lang w:eastAsia="lt-LT"/>
        </w:rPr>
        <w:t xml:space="preserve"> </w:t>
      </w:r>
      <w:r w:rsidR="0063086E" w:rsidRPr="00311E3F">
        <w:rPr>
          <w:rFonts w:ascii="Times New Roman" w:hAnsi="Times New Roman" w:cs="Times New Roman"/>
          <w:color w:val="000000"/>
          <w:spacing w:val="0"/>
          <w:sz w:val="24"/>
          <w:szCs w:val="24"/>
          <w:lang w:eastAsia="lt-LT"/>
        </w:rPr>
        <w:t>Atviri fondai užima 571l  metrų</w:t>
      </w:r>
      <w:r w:rsidR="002D62D9" w:rsidRPr="00311E3F">
        <w:rPr>
          <w:rFonts w:ascii="Times New Roman" w:hAnsi="Times New Roman" w:cs="Times New Roman"/>
          <w:color w:val="000000"/>
          <w:spacing w:val="0"/>
          <w:sz w:val="24"/>
          <w:szCs w:val="24"/>
          <w:lang w:eastAsia="lt-LT"/>
        </w:rPr>
        <w:t xml:space="preserve"> lentynose</w:t>
      </w:r>
      <w:r w:rsidR="0063086E" w:rsidRPr="00311E3F">
        <w:rPr>
          <w:rFonts w:ascii="Times New Roman" w:hAnsi="Times New Roman" w:cs="Times New Roman"/>
          <w:color w:val="000000"/>
          <w:spacing w:val="0"/>
          <w:sz w:val="24"/>
          <w:szCs w:val="24"/>
          <w:lang w:eastAsia="lt-LT"/>
        </w:rPr>
        <w:t xml:space="preserve">. </w:t>
      </w:r>
      <w:r w:rsidR="006A05A1" w:rsidRPr="00311E3F">
        <w:rPr>
          <w:rFonts w:ascii="Times New Roman" w:hAnsi="Times New Roman" w:cs="Times New Roman"/>
          <w:color w:val="000000"/>
          <w:spacing w:val="0"/>
          <w:sz w:val="24"/>
          <w:szCs w:val="24"/>
          <w:lang w:eastAsia="lt-LT"/>
        </w:rPr>
        <w:t>Rajono bibliotekose buvo 39</w:t>
      </w:r>
      <w:r w:rsidR="00CD13E2" w:rsidRPr="00311E3F">
        <w:rPr>
          <w:rFonts w:ascii="Times New Roman" w:hAnsi="Times New Roman" w:cs="Times New Roman"/>
          <w:color w:val="000000"/>
          <w:spacing w:val="0"/>
          <w:sz w:val="24"/>
          <w:szCs w:val="24"/>
          <w:lang w:eastAsia="lt-LT"/>
        </w:rPr>
        <w:t>8</w:t>
      </w:r>
      <w:r w:rsidR="006A05A1" w:rsidRPr="00311E3F">
        <w:rPr>
          <w:rFonts w:ascii="Times New Roman" w:hAnsi="Times New Roman" w:cs="Times New Roman"/>
          <w:color w:val="000000"/>
          <w:spacing w:val="0"/>
          <w:sz w:val="24"/>
          <w:szCs w:val="24"/>
          <w:lang w:eastAsia="lt-LT"/>
        </w:rPr>
        <w:t xml:space="preserve"> darbo vietos vartotojams</w:t>
      </w:r>
      <w:r w:rsidR="002D62D9" w:rsidRPr="00311E3F">
        <w:rPr>
          <w:rFonts w:ascii="Times New Roman" w:hAnsi="Times New Roman" w:cs="Times New Roman"/>
          <w:color w:val="000000"/>
          <w:spacing w:val="0"/>
          <w:sz w:val="24"/>
          <w:szCs w:val="24"/>
          <w:lang w:eastAsia="lt-LT"/>
        </w:rPr>
        <w:t>.</w:t>
      </w:r>
      <w:r w:rsidR="006A05A1" w:rsidRPr="00311E3F">
        <w:rPr>
          <w:rFonts w:ascii="Times New Roman" w:hAnsi="Times New Roman" w:cs="Times New Roman"/>
          <w:color w:val="000000"/>
          <w:spacing w:val="0"/>
          <w:sz w:val="24"/>
          <w:szCs w:val="24"/>
          <w:lang w:eastAsia="lt-LT"/>
        </w:rPr>
        <w:t xml:space="preserve"> 1</w:t>
      </w:r>
      <w:r w:rsidR="00A91166" w:rsidRPr="00311E3F">
        <w:rPr>
          <w:rFonts w:ascii="Times New Roman" w:hAnsi="Times New Roman" w:cs="Times New Roman"/>
          <w:color w:val="000000"/>
          <w:spacing w:val="0"/>
          <w:sz w:val="24"/>
          <w:szCs w:val="24"/>
          <w:lang w:eastAsia="lt-LT"/>
        </w:rPr>
        <w:t>94</w:t>
      </w:r>
      <w:r w:rsidR="006A05A1" w:rsidRPr="00311E3F">
        <w:rPr>
          <w:rFonts w:ascii="Times New Roman" w:hAnsi="Times New Roman" w:cs="Times New Roman"/>
          <w:color w:val="000000"/>
          <w:spacing w:val="0"/>
          <w:sz w:val="24"/>
          <w:szCs w:val="24"/>
          <w:lang w:eastAsia="lt-LT"/>
        </w:rPr>
        <w:t xml:space="preserve"> </w:t>
      </w:r>
      <w:r w:rsidR="002D62D9" w:rsidRPr="00311E3F">
        <w:rPr>
          <w:rFonts w:ascii="Times New Roman" w:hAnsi="Times New Roman" w:cs="Times New Roman"/>
          <w:color w:val="000000"/>
          <w:spacing w:val="0"/>
          <w:sz w:val="24"/>
          <w:szCs w:val="24"/>
          <w:lang w:eastAsia="lt-LT"/>
        </w:rPr>
        <w:t xml:space="preserve">darbo vietos </w:t>
      </w:r>
      <w:r w:rsidR="006A05A1" w:rsidRPr="00311E3F">
        <w:rPr>
          <w:rFonts w:ascii="Times New Roman" w:hAnsi="Times New Roman" w:cs="Times New Roman"/>
          <w:color w:val="000000"/>
          <w:spacing w:val="0"/>
          <w:sz w:val="24"/>
          <w:szCs w:val="24"/>
          <w:lang w:eastAsia="lt-LT"/>
        </w:rPr>
        <w:t>kompiuterizuotos ir prijungtos prie interneto.</w:t>
      </w:r>
      <w:r w:rsidR="002D62D9" w:rsidRPr="00311E3F">
        <w:rPr>
          <w:rFonts w:ascii="Times New Roman" w:hAnsi="Times New Roman" w:cs="Times New Roman"/>
          <w:color w:val="000000"/>
          <w:spacing w:val="0"/>
          <w:sz w:val="24"/>
          <w:szCs w:val="24"/>
          <w:lang w:eastAsia="lt-LT"/>
        </w:rPr>
        <w:t xml:space="preserve"> Iš jų</w:t>
      </w:r>
      <w:r w:rsidR="006A05A1" w:rsidRPr="00311E3F">
        <w:rPr>
          <w:rFonts w:ascii="Times New Roman" w:hAnsi="Times New Roman" w:cs="Times New Roman"/>
          <w:color w:val="000000"/>
          <w:spacing w:val="0"/>
          <w:sz w:val="24"/>
          <w:szCs w:val="24"/>
          <w:lang w:eastAsia="lt-LT"/>
        </w:rPr>
        <w:t xml:space="preserve"> </w:t>
      </w:r>
      <w:r w:rsidR="002D62D9" w:rsidRPr="00311E3F">
        <w:rPr>
          <w:rFonts w:ascii="Times New Roman" w:hAnsi="Times New Roman" w:cs="Times New Roman"/>
          <w:color w:val="000000"/>
          <w:spacing w:val="0"/>
          <w:sz w:val="24"/>
          <w:szCs w:val="24"/>
          <w:lang w:eastAsia="lt-LT"/>
        </w:rPr>
        <w:t>d</w:t>
      </w:r>
      <w:r w:rsidR="006A05A1" w:rsidRPr="00311E3F">
        <w:rPr>
          <w:rFonts w:ascii="Times New Roman" w:hAnsi="Times New Roman" w:cs="Times New Roman"/>
          <w:color w:val="000000"/>
          <w:spacing w:val="0"/>
          <w:sz w:val="24"/>
          <w:szCs w:val="24"/>
          <w:lang w:eastAsia="lt-LT"/>
        </w:rPr>
        <w:t>arbuotojams skirtos 68 kompiuterizuotos darbo vietos su internetu</w:t>
      </w:r>
      <w:r w:rsidR="00A91166" w:rsidRPr="00311E3F">
        <w:rPr>
          <w:rFonts w:ascii="Times New Roman" w:hAnsi="Times New Roman" w:cs="Times New Roman"/>
          <w:color w:val="000000"/>
          <w:spacing w:val="0"/>
          <w:sz w:val="24"/>
          <w:szCs w:val="24"/>
          <w:lang w:eastAsia="lt-LT"/>
        </w:rPr>
        <w:t>, 126</w:t>
      </w:r>
      <w:r w:rsidR="0063086E" w:rsidRPr="00311E3F">
        <w:rPr>
          <w:rFonts w:ascii="Times New Roman" w:hAnsi="Times New Roman" w:cs="Times New Roman"/>
          <w:color w:val="000000"/>
          <w:spacing w:val="0"/>
          <w:sz w:val="24"/>
          <w:szCs w:val="24"/>
          <w:lang w:eastAsia="lt-LT"/>
        </w:rPr>
        <w:t xml:space="preserve"> </w:t>
      </w:r>
      <w:r w:rsidR="00ED467C" w:rsidRPr="00A521D4">
        <w:rPr>
          <w:rFonts w:ascii="Times New Roman" w:hAnsi="Times New Roman" w:cs="Times New Roman"/>
          <w:color w:val="000000"/>
          <w:spacing w:val="0"/>
          <w:sz w:val="24"/>
          <w:szCs w:val="24"/>
          <w:lang w:eastAsia="lt-LT"/>
        </w:rPr>
        <w:t>–</w:t>
      </w:r>
      <w:r w:rsidR="00A91166" w:rsidRPr="00311E3F">
        <w:rPr>
          <w:rFonts w:ascii="Times New Roman" w:hAnsi="Times New Roman" w:cs="Times New Roman"/>
          <w:color w:val="000000"/>
          <w:spacing w:val="0"/>
          <w:sz w:val="24"/>
          <w:szCs w:val="24"/>
          <w:lang w:eastAsia="lt-LT"/>
        </w:rPr>
        <w:t xml:space="preserve"> kompiuterizuotos darbo vietos vartotojams.</w:t>
      </w:r>
    </w:p>
    <w:p w14:paraId="77393F5B" w14:textId="77777777" w:rsidR="0074578F" w:rsidRPr="00311E3F" w:rsidRDefault="0074578F" w:rsidP="00311E3F">
      <w:pPr>
        <w:pStyle w:val="Pagrindinistekstas"/>
        <w:spacing w:after="0"/>
        <w:ind w:left="0" w:firstLine="567"/>
        <w:jc w:val="both"/>
        <w:rPr>
          <w:rFonts w:ascii="Times New Roman" w:hAnsi="Times New Roman" w:cs="Times New Roman"/>
          <w:color w:val="000000"/>
          <w:spacing w:val="0"/>
          <w:sz w:val="24"/>
          <w:szCs w:val="24"/>
          <w:lang w:eastAsia="lt-LT"/>
        </w:rPr>
      </w:pPr>
    </w:p>
    <w:p w14:paraId="09C40836" w14:textId="65922F97" w:rsidR="00763B02" w:rsidRPr="00311E3F" w:rsidRDefault="008B397E" w:rsidP="00311E3F">
      <w:pPr>
        <w:pStyle w:val="Pagrindinistekstas"/>
        <w:spacing w:after="0"/>
        <w:ind w:left="0" w:firstLine="567"/>
        <w:jc w:val="both"/>
        <w:rPr>
          <w:rFonts w:ascii="Times New Roman" w:hAnsi="Times New Roman" w:cs="Times New Roman"/>
          <w:color w:val="000000"/>
          <w:spacing w:val="0"/>
          <w:sz w:val="24"/>
          <w:szCs w:val="24"/>
        </w:rPr>
      </w:pPr>
      <w:r w:rsidRPr="00311E3F">
        <w:rPr>
          <w:rFonts w:ascii="Times New Roman" w:hAnsi="Times New Roman" w:cs="Times New Roman"/>
          <w:b/>
          <w:spacing w:val="0"/>
          <w:sz w:val="24"/>
          <w:lang w:eastAsia="lt-LT"/>
        </w:rPr>
        <w:t>Finansiniai ištekliai.</w:t>
      </w:r>
      <w:r w:rsidR="00042403" w:rsidRPr="00311E3F">
        <w:rPr>
          <w:rFonts w:ascii="Times New Roman" w:hAnsi="Times New Roman" w:cs="Times New Roman"/>
          <w:b/>
          <w:spacing w:val="0"/>
          <w:sz w:val="24"/>
          <w:lang w:eastAsia="lt-LT"/>
        </w:rPr>
        <w:t xml:space="preserve"> </w:t>
      </w:r>
      <w:bookmarkEnd w:id="0"/>
      <w:r w:rsidR="00763B02" w:rsidRPr="00311E3F">
        <w:rPr>
          <w:rFonts w:ascii="Times New Roman" w:eastAsia="Calibri" w:hAnsi="Times New Roman" w:cs="Times New Roman"/>
          <w:bCs/>
          <w:color w:val="000000"/>
          <w:spacing w:val="0"/>
          <w:sz w:val="24"/>
          <w:szCs w:val="24"/>
          <w:lang w:eastAsia="lt-LT"/>
        </w:rPr>
        <w:t>Savivaldybės biudžeto lėšos 2022 m.</w:t>
      </w:r>
      <w:r w:rsidR="00ED467C">
        <w:rPr>
          <w:rFonts w:ascii="Times New Roman" w:eastAsia="Calibri" w:hAnsi="Times New Roman" w:cs="Times New Roman"/>
          <w:bCs/>
          <w:color w:val="000000"/>
          <w:spacing w:val="0"/>
          <w:sz w:val="24"/>
          <w:szCs w:val="24"/>
          <w:lang w:eastAsia="lt-LT"/>
        </w:rPr>
        <w:t>, palyginti</w:t>
      </w:r>
      <w:r w:rsidR="00763B02" w:rsidRPr="00311E3F">
        <w:rPr>
          <w:rFonts w:ascii="Times New Roman" w:eastAsia="Calibri" w:hAnsi="Times New Roman" w:cs="Times New Roman"/>
          <w:bCs/>
          <w:color w:val="000000"/>
          <w:spacing w:val="0"/>
          <w:sz w:val="24"/>
          <w:szCs w:val="24"/>
          <w:lang w:eastAsia="lt-LT"/>
        </w:rPr>
        <w:t xml:space="preserve"> su 2021 m.</w:t>
      </w:r>
      <w:r w:rsidR="00ED467C">
        <w:rPr>
          <w:rFonts w:ascii="Times New Roman" w:eastAsia="Calibri" w:hAnsi="Times New Roman" w:cs="Times New Roman"/>
          <w:bCs/>
          <w:color w:val="000000"/>
          <w:spacing w:val="0"/>
          <w:sz w:val="24"/>
          <w:szCs w:val="24"/>
          <w:lang w:eastAsia="lt-LT"/>
        </w:rPr>
        <w:t>,</w:t>
      </w:r>
      <w:r w:rsidR="00763B02" w:rsidRPr="00311E3F">
        <w:rPr>
          <w:rFonts w:ascii="Times New Roman" w:eastAsia="Calibri" w:hAnsi="Times New Roman" w:cs="Times New Roman"/>
          <w:bCs/>
          <w:color w:val="000000"/>
          <w:spacing w:val="0"/>
          <w:sz w:val="24"/>
          <w:szCs w:val="24"/>
          <w:lang w:eastAsia="lt-LT"/>
        </w:rPr>
        <w:t xml:space="preserve"> išaugo 13,78 proc. </w:t>
      </w:r>
      <w:r w:rsidR="00042403" w:rsidRPr="00311E3F">
        <w:rPr>
          <w:rFonts w:ascii="Times New Roman" w:eastAsia="Calibri" w:hAnsi="Times New Roman" w:cs="Times New Roman"/>
          <w:bCs/>
          <w:color w:val="000000"/>
          <w:spacing w:val="0"/>
          <w:sz w:val="24"/>
          <w:szCs w:val="24"/>
          <w:lang w:eastAsia="lt-LT"/>
        </w:rPr>
        <w:t>Tą</w:t>
      </w:r>
      <w:r w:rsidR="00763B02" w:rsidRPr="00311E3F">
        <w:rPr>
          <w:rFonts w:ascii="Times New Roman" w:eastAsia="Calibri" w:hAnsi="Times New Roman" w:cs="Times New Roman"/>
          <w:bCs/>
          <w:color w:val="000000"/>
          <w:spacing w:val="0"/>
          <w:sz w:val="24"/>
          <w:szCs w:val="24"/>
          <w:lang w:eastAsia="lt-LT"/>
        </w:rPr>
        <w:t xml:space="preserve"> lėmė padidėjęs kultūros darbuotojų darbo užmokestis, perduotų filialų patalpų išlaikymo išlaidos, taip pat smarkiai </w:t>
      </w:r>
      <w:r w:rsidR="00042403" w:rsidRPr="00311E3F">
        <w:rPr>
          <w:rFonts w:ascii="Times New Roman" w:eastAsia="Calibri" w:hAnsi="Times New Roman" w:cs="Times New Roman"/>
          <w:bCs/>
          <w:color w:val="000000"/>
          <w:spacing w:val="0"/>
          <w:sz w:val="24"/>
          <w:szCs w:val="24"/>
          <w:lang w:eastAsia="lt-LT"/>
        </w:rPr>
        <w:t>išaugusi</w:t>
      </w:r>
      <w:r w:rsidR="00763B02" w:rsidRPr="00311E3F">
        <w:rPr>
          <w:rFonts w:ascii="Times New Roman" w:eastAsia="Calibri" w:hAnsi="Times New Roman" w:cs="Times New Roman"/>
          <w:bCs/>
          <w:color w:val="000000"/>
          <w:spacing w:val="0"/>
          <w:sz w:val="24"/>
          <w:szCs w:val="24"/>
          <w:lang w:eastAsia="lt-LT"/>
        </w:rPr>
        <w:t xml:space="preserve"> elektros ir šilumos kaina. </w:t>
      </w:r>
      <w:r w:rsidR="00763B02" w:rsidRPr="00311E3F">
        <w:rPr>
          <w:rFonts w:ascii="Times New Roman" w:hAnsi="Times New Roman" w:cs="Times New Roman"/>
          <w:color w:val="000000"/>
          <w:spacing w:val="0"/>
          <w:sz w:val="24"/>
          <w:szCs w:val="24"/>
        </w:rPr>
        <w:t xml:space="preserve">Bibliotekos darbo organizavimui ir administravimui 2022 m. savivaldybė skyrė – 966850,00 </w:t>
      </w:r>
      <w:proofErr w:type="spellStart"/>
      <w:r w:rsidR="00763B02" w:rsidRPr="00311E3F">
        <w:rPr>
          <w:rFonts w:ascii="Times New Roman" w:hAnsi="Times New Roman" w:cs="Times New Roman"/>
          <w:color w:val="000000"/>
          <w:spacing w:val="0"/>
          <w:sz w:val="24"/>
          <w:szCs w:val="24"/>
        </w:rPr>
        <w:t>Eur</w:t>
      </w:r>
      <w:proofErr w:type="spellEnd"/>
      <w:r w:rsidR="00763B02" w:rsidRPr="00311E3F">
        <w:rPr>
          <w:rFonts w:ascii="Times New Roman" w:hAnsi="Times New Roman" w:cs="Times New Roman"/>
          <w:color w:val="000000"/>
          <w:spacing w:val="0"/>
          <w:sz w:val="24"/>
          <w:szCs w:val="24"/>
        </w:rPr>
        <w:t xml:space="preserve"> (2021 m. – 835890,99 </w:t>
      </w:r>
      <w:proofErr w:type="spellStart"/>
      <w:r w:rsidR="00763B02" w:rsidRPr="00311E3F">
        <w:rPr>
          <w:rFonts w:ascii="Times New Roman" w:hAnsi="Times New Roman" w:cs="Times New Roman"/>
          <w:color w:val="000000"/>
          <w:spacing w:val="0"/>
          <w:sz w:val="24"/>
          <w:szCs w:val="24"/>
        </w:rPr>
        <w:t>Eur</w:t>
      </w:r>
      <w:proofErr w:type="spellEnd"/>
      <w:r w:rsidR="00763B02" w:rsidRPr="00311E3F">
        <w:rPr>
          <w:rFonts w:ascii="Times New Roman" w:hAnsi="Times New Roman" w:cs="Times New Roman"/>
          <w:color w:val="000000"/>
          <w:spacing w:val="0"/>
          <w:sz w:val="24"/>
          <w:szCs w:val="24"/>
        </w:rPr>
        <w:t>), iš kurių 94 proc. skirta darbuotojų darbo užmokesčiui ir socialiniam draudimui apmokėti</w:t>
      </w:r>
      <w:r w:rsidR="00042403" w:rsidRPr="00311E3F">
        <w:rPr>
          <w:rFonts w:ascii="Times New Roman" w:hAnsi="Times New Roman" w:cs="Times New Roman"/>
          <w:color w:val="000000"/>
          <w:spacing w:val="0"/>
          <w:sz w:val="24"/>
          <w:szCs w:val="24"/>
        </w:rPr>
        <w:t>.</w:t>
      </w:r>
      <w:r w:rsidR="00763B02" w:rsidRPr="00311E3F">
        <w:rPr>
          <w:rFonts w:ascii="Times New Roman" w:hAnsi="Times New Roman" w:cs="Times New Roman"/>
          <w:color w:val="000000"/>
          <w:spacing w:val="0"/>
          <w:sz w:val="24"/>
          <w:szCs w:val="24"/>
        </w:rPr>
        <w:t xml:space="preserve"> </w:t>
      </w:r>
      <w:r w:rsidR="00042403" w:rsidRPr="00311E3F">
        <w:rPr>
          <w:rFonts w:ascii="Times New Roman" w:hAnsi="Times New Roman" w:cs="Times New Roman"/>
          <w:color w:val="000000"/>
          <w:spacing w:val="0"/>
          <w:sz w:val="24"/>
          <w:szCs w:val="24"/>
        </w:rPr>
        <w:t>T</w:t>
      </w:r>
      <w:r w:rsidR="00763B02" w:rsidRPr="00311E3F">
        <w:rPr>
          <w:rFonts w:ascii="Times New Roman" w:hAnsi="Times New Roman" w:cs="Times New Roman"/>
          <w:color w:val="000000"/>
          <w:spacing w:val="0"/>
          <w:sz w:val="24"/>
          <w:szCs w:val="24"/>
        </w:rPr>
        <w:t xml:space="preserve">ik 6 proc. savivaldybės biudžeto skirta kitoms veikloms (komunalinėms paslaugoms, ryšių, transporto, spaudinių prenumeratos, ūkinėms ir kanceliarinėms prekėms, kvalifikacijai ir </w:t>
      </w:r>
      <w:r w:rsidR="00ED467C">
        <w:rPr>
          <w:rFonts w:ascii="Times New Roman" w:hAnsi="Times New Roman" w:cs="Times New Roman"/>
          <w:color w:val="000000"/>
          <w:spacing w:val="0"/>
          <w:sz w:val="24"/>
          <w:szCs w:val="24"/>
        </w:rPr>
        <w:t>kitoms paslaugoms įsigyti</w:t>
      </w:r>
      <w:r w:rsidR="00763B02" w:rsidRPr="00311E3F">
        <w:rPr>
          <w:rFonts w:ascii="Times New Roman" w:hAnsi="Times New Roman" w:cs="Times New Roman"/>
          <w:color w:val="000000"/>
          <w:spacing w:val="0"/>
          <w:sz w:val="24"/>
          <w:szCs w:val="24"/>
        </w:rPr>
        <w:t>).</w:t>
      </w:r>
    </w:p>
    <w:p w14:paraId="407BB50B" w14:textId="278A5A56" w:rsidR="00763B02" w:rsidRPr="00311E3F" w:rsidRDefault="00763B02"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eastAsia="Calibri" w:hAnsi="Times New Roman" w:cs="Times New Roman"/>
          <w:bCs/>
          <w:color w:val="000000"/>
          <w:spacing w:val="0"/>
          <w:sz w:val="24"/>
          <w:szCs w:val="24"/>
          <w:lang w:eastAsia="lt-LT"/>
        </w:rPr>
        <w:t>Biblioteka 2022 m. apie 58 proc. daugiau uždirbo spec</w:t>
      </w:r>
      <w:r w:rsidR="00ED467C">
        <w:rPr>
          <w:rFonts w:ascii="Times New Roman" w:eastAsia="Calibri" w:hAnsi="Times New Roman" w:cs="Times New Roman"/>
          <w:bCs/>
          <w:color w:val="000000"/>
          <w:spacing w:val="0"/>
          <w:sz w:val="24"/>
          <w:szCs w:val="24"/>
          <w:lang w:eastAsia="lt-LT"/>
        </w:rPr>
        <w:t>ialiųjų</w:t>
      </w:r>
      <w:r w:rsidRPr="00311E3F">
        <w:rPr>
          <w:rFonts w:ascii="Times New Roman" w:eastAsia="Calibri" w:hAnsi="Times New Roman" w:cs="Times New Roman"/>
          <w:bCs/>
          <w:color w:val="000000"/>
          <w:spacing w:val="0"/>
          <w:sz w:val="24"/>
          <w:szCs w:val="24"/>
          <w:lang w:eastAsia="lt-LT"/>
        </w:rPr>
        <w:t xml:space="preserve"> lėšų</w:t>
      </w:r>
      <w:r w:rsidR="00ED467C">
        <w:rPr>
          <w:rFonts w:ascii="Times New Roman" w:eastAsia="Calibri" w:hAnsi="Times New Roman" w:cs="Times New Roman"/>
          <w:bCs/>
          <w:color w:val="000000"/>
          <w:spacing w:val="0"/>
          <w:sz w:val="24"/>
          <w:szCs w:val="24"/>
          <w:lang w:eastAsia="lt-LT"/>
        </w:rPr>
        <w:t>, palyginti</w:t>
      </w:r>
      <w:r w:rsidRPr="00311E3F">
        <w:rPr>
          <w:rFonts w:ascii="Times New Roman" w:eastAsia="Calibri" w:hAnsi="Times New Roman" w:cs="Times New Roman"/>
          <w:bCs/>
          <w:color w:val="000000"/>
          <w:spacing w:val="0"/>
          <w:sz w:val="24"/>
          <w:szCs w:val="24"/>
          <w:lang w:eastAsia="lt-LT"/>
        </w:rPr>
        <w:t xml:space="preserve"> su 2021 m., kadangi baigėsi pandemija, daugiau buvo galima vykdyti projektų,</w:t>
      </w:r>
      <w:r w:rsidR="00042403" w:rsidRPr="00311E3F">
        <w:rPr>
          <w:rFonts w:ascii="Times New Roman" w:eastAsia="Calibri" w:hAnsi="Times New Roman" w:cs="Times New Roman"/>
          <w:bCs/>
          <w:color w:val="000000"/>
          <w:spacing w:val="0"/>
          <w:sz w:val="24"/>
          <w:szCs w:val="24"/>
          <w:lang w:eastAsia="lt-LT"/>
        </w:rPr>
        <w:t xml:space="preserve"> lankėsi daugiau interesantų</w:t>
      </w:r>
      <w:r w:rsidRPr="00311E3F">
        <w:rPr>
          <w:rFonts w:ascii="Times New Roman" w:eastAsia="Calibri" w:hAnsi="Times New Roman" w:cs="Times New Roman"/>
          <w:bCs/>
          <w:color w:val="000000"/>
          <w:spacing w:val="0"/>
          <w:sz w:val="24"/>
          <w:szCs w:val="24"/>
          <w:lang w:eastAsia="lt-LT"/>
        </w:rPr>
        <w:t>, todėl buvo ga</w:t>
      </w:r>
      <w:r w:rsidR="0040182B" w:rsidRPr="00311E3F">
        <w:rPr>
          <w:rFonts w:ascii="Times New Roman" w:eastAsia="Calibri" w:hAnsi="Times New Roman" w:cs="Times New Roman"/>
          <w:bCs/>
          <w:color w:val="000000"/>
          <w:spacing w:val="0"/>
          <w:sz w:val="24"/>
          <w:szCs w:val="24"/>
          <w:lang w:eastAsia="lt-LT"/>
        </w:rPr>
        <w:t>uta</w:t>
      </w:r>
      <w:r w:rsidRPr="00311E3F">
        <w:rPr>
          <w:rFonts w:ascii="Times New Roman" w:eastAsia="Calibri" w:hAnsi="Times New Roman" w:cs="Times New Roman"/>
          <w:bCs/>
          <w:color w:val="000000"/>
          <w:spacing w:val="0"/>
          <w:sz w:val="24"/>
          <w:szCs w:val="24"/>
          <w:lang w:eastAsia="lt-LT"/>
        </w:rPr>
        <w:t xml:space="preserve"> </w:t>
      </w:r>
      <w:r w:rsidR="0040182B" w:rsidRPr="00311E3F">
        <w:rPr>
          <w:rFonts w:ascii="Times New Roman" w:eastAsia="Calibri" w:hAnsi="Times New Roman" w:cs="Times New Roman"/>
          <w:bCs/>
          <w:color w:val="000000"/>
          <w:spacing w:val="0"/>
          <w:sz w:val="24"/>
          <w:szCs w:val="24"/>
          <w:lang w:eastAsia="lt-LT"/>
        </w:rPr>
        <w:t>daugiau</w:t>
      </w:r>
      <w:r w:rsidRPr="00311E3F">
        <w:rPr>
          <w:rFonts w:ascii="Times New Roman" w:eastAsia="Calibri" w:hAnsi="Times New Roman" w:cs="Times New Roman"/>
          <w:bCs/>
          <w:color w:val="000000"/>
          <w:spacing w:val="0"/>
          <w:sz w:val="24"/>
          <w:szCs w:val="24"/>
          <w:lang w:eastAsia="lt-LT"/>
        </w:rPr>
        <w:t xml:space="preserve"> spec</w:t>
      </w:r>
      <w:r w:rsidR="00ED467C">
        <w:rPr>
          <w:rFonts w:ascii="Times New Roman" w:eastAsia="Calibri" w:hAnsi="Times New Roman" w:cs="Times New Roman"/>
          <w:bCs/>
          <w:color w:val="000000"/>
          <w:spacing w:val="0"/>
          <w:sz w:val="24"/>
          <w:szCs w:val="24"/>
          <w:lang w:eastAsia="lt-LT"/>
        </w:rPr>
        <w:t>ialiųjų</w:t>
      </w:r>
      <w:r w:rsidR="0040182B" w:rsidRPr="00311E3F">
        <w:rPr>
          <w:rFonts w:ascii="Times New Roman" w:eastAsia="Calibri" w:hAnsi="Times New Roman" w:cs="Times New Roman"/>
          <w:bCs/>
          <w:color w:val="000000"/>
          <w:spacing w:val="0"/>
          <w:sz w:val="24"/>
          <w:szCs w:val="24"/>
          <w:lang w:eastAsia="lt-LT"/>
        </w:rPr>
        <w:t xml:space="preserve"> </w:t>
      </w:r>
      <w:r w:rsidRPr="00311E3F">
        <w:rPr>
          <w:rFonts w:ascii="Times New Roman" w:eastAsia="Calibri" w:hAnsi="Times New Roman" w:cs="Times New Roman"/>
          <w:bCs/>
          <w:color w:val="000000"/>
          <w:spacing w:val="0"/>
          <w:sz w:val="24"/>
          <w:szCs w:val="24"/>
          <w:lang w:eastAsia="lt-LT"/>
        </w:rPr>
        <w:t>lėš</w:t>
      </w:r>
      <w:r w:rsidR="0040182B" w:rsidRPr="00311E3F">
        <w:rPr>
          <w:rFonts w:ascii="Times New Roman" w:eastAsia="Calibri" w:hAnsi="Times New Roman" w:cs="Times New Roman"/>
          <w:bCs/>
          <w:color w:val="000000"/>
          <w:spacing w:val="0"/>
          <w:sz w:val="24"/>
          <w:szCs w:val="24"/>
          <w:lang w:eastAsia="lt-LT"/>
        </w:rPr>
        <w:t>ų</w:t>
      </w:r>
      <w:r w:rsidRPr="00311E3F">
        <w:rPr>
          <w:rFonts w:ascii="Times New Roman" w:eastAsia="Calibri" w:hAnsi="Times New Roman" w:cs="Times New Roman"/>
          <w:bCs/>
          <w:color w:val="000000"/>
          <w:spacing w:val="0"/>
          <w:sz w:val="24"/>
          <w:szCs w:val="24"/>
          <w:lang w:eastAsia="lt-LT"/>
        </w:rPr>
        <w:t>.</w:t>
      </w:r>
    </w:p>
    <w:p w14:paraId="64DD2E07" w14:textId="7D1811C8" w:rsidR="00763B02" w:rsidRPr="00311E3F" w:rsidRDefault="00763B02"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eastAsia="Calibri" w:hAnsi="Times New Roman" w:cs="Times New Roman"/>
          <w:bCs/>
          <w:color w:val="000000"/>
          <w:spacing w:val="0"/>
          <w:sz w:val="24"/>
          <w:szCs w:val="24"/>
          <w:lang w:eastAsia="lt-LT"/>
        </w:rPr>
        <w:t>Iš valstybės biudžeto 2022 m. gautas finansavimas padidėjo 20,86 proc.</w:t>
      </w:r>
      <w:r w:rsidR="003858E3" w:rsidRPr="00311E3F">
        <w:rPr>
          <w:rFonts w:ascii="Times New Roman" w:eastAsia="Calibri" w:hAnsi="Times New Roman" w:cs="Times New Roman"/>
          <w:bCs/>
          <w:color w:val="000000"/>
          <w:spacing w:val="0"/>
          <w:sz w:val="24"/>
          <w:szCs w:val="24"/>
          <w:lang w:eastAsia="lt-LT"/>
        </w:rPr>
        <w:t xml:space="preserve"> T</w:t>
      </w:r>
      <w:r w:rsidRPr="00311E3F">
        <w:rPr>
          <w:rFonts w:ascii="Times New Roman" w:eastAsia="Calibri" w:hAnsi="Times New Roman" w:cs="Times New Roman"/>
          <w:bCs/>
          <w:color w:val="000000"/>
          <w:spacing w:val="0"/>
          <w:sz w:val="24"/>
          <w:szCs w:val="24"/>
          <w:lang w:eastAsia="lt-LT"/>
        </w:rPr>
        <w:t>ai lėmė knyg</w:t>
      </w:r>
      <w:r w:rsidR="00ED467C">
        <w:rPr>
          <w:rFonts w:ascii="Times New Roman" w:eastAsia="Calibri" w:hAnsi="Times New Roman" w:cs="Times New Roman"/>
          <w:bCs/>
          <w:color w:val="000000"/>
          <w:spacing w:val="0"/>
          <w:sz w:val="24"/>
          <w:szCs w:val="24"/>
          <w:lang w:eastAsia="lt-LT"/>
        </w:rPr>
        <w:t>oms įsigyti didesnis</w:t>
      </w:r>
      <w:r w:rsidRPr="00311E3F">
        <w:rPr>
          <w:rFonts w:ascii="Times New Roman" w:eastAsia="Calibri" w:hAnsi="Times New Roman" w:cs="Times New Roman"/>
          <w:bCs/>
          <w:color w:val="000000"/>
          <w:spacing w:val="0"/>
          <w:sz w:val="24"/>
          <w:szCs w:val="24"/>
          <w:lang w:eastAsia="lt-LT"/>
        </w:rPr>
        <w:t xml:space="preserve"> finansavimas – 1358,00 </w:t>
      </w:r>
      <w:proofErr w:type="spellStart"/>
      <w:r w:rsidRPr="00311E3F">
        <w:rPr>
          <w:rFonts w:ascii="Times New Roman" w:eastAsia="Calibri" w:hAnsi="Times New Roman" w:cs="Times New Roman"/>
          <w:bCs/>
          <w:color w:val="000000"/>
          <w:spacing w:val="0"/>
          <w:sz w:val="24"/>
          <w:szCs w:val="24"/>
          <w:lang w:eastAsia="lt-LT"/>
        </w:rPr>
        <w:t>Eur</w:t>
      </w:r>
      <w:proofErr w:type="spellEnd"/>
      <w:r w:rsidRPr="00311E3F">
        <w:rPr>
          <w:rFonts w:ascii="Times New Roman" w:eastAsia="Calibri" w:hAnsi="Times New Roman" w:cs="Times New Roman"/>
          <w:bCs/>
          <w:color w:val="000000"/>
          <w:spacing w:val="0"/>
          <w:sz w:val="24"/>
          <w:szCs w:val="24"/>
          <w:lang w:eastAsia="lt-LT"/>
        </w:rPr>
        <w:t>, bet didžiausią dalį sudarė kultūros tarybos projekt</w:t>
      </w:r>
      <w:r w:rsidR="00760B14" w:rsidRPr="00311E3F">
        <w:rPr>
          <w:rFonts w:ascii="Times New Roman" w:eastAsia="Calibri" w:hAnsi="Times New Roman" w:cs="Times New Roman"/>
          <w:bCs/>
          <w:color w:val="000000"/>
          <w:spacing w:val="0"/>
          <w:sz w:val="24"/>
          <w:szCs w:val="24"/>
          <w:lang w:eastAsia="lt-LT"/>
        </w:rPr>
        <w:t>a</w:t>
      </w:r>
      <w:r w:rsidRPr="00311E3F">
        <w:rPr>
          <w:rFonts w:ascii="Times New Roman" w:eastAsia="Calibri" w:hAnsi="Times New Roman" w:cs="Times New Roman"/>
          <w:bCs/>
          <w:color w:val="000000"/>
          <w:spacing w:val="0"/>
          <w:sz w:val="24"/>
          <w:szCs w:val="24"/>
          <w:lang w:eastAsia="lt-LT"/>
        </w:rPr>
        <w:t xml:space="preserve">ms skirtos lėšos, kurios išaugo 7800,00 </w:t>
      </w:r>
      <w:proofErr w:type="spellStart"/>
      <w:r w:rsidRPr="00311E3F">
        <w:rPr>
          <w:rFonts w:ascii="Times New Roman" w:eastAsia="Calibri" w:hAnsi="Times New Roman" w:cs="Times New Roman"/>
          <w:bCs/>
          <w:color w:val="000000"/>
          <w:spacing w:val="0"/>
          <w:sz w:val="24"/>
          <w:szCs w:val="24"/>
          <w:lang w:eastAsia="lt-LT"/>
        </w:rPr>
        <w:t>Eur</w:t>
      </w:r>
      <w:proofErr w:type="spellEnd"/>
      <w:r w:rsidRPr="00311E3F">
        <w:rPr>
          <w:rFonts w:ascii="Times New Roman" w:eastAsia="Calibri" w:hAnsi="Times New Roman" w:cs="Times New Roman"/>
          <w:bCs/>
          <w:color w:val="000000"/>
          <w:spacing w:val="0"/>
          <w:sz w:val="24"/>
          <w:szCs w:val="24"/>
          <w:lang w:eastAsia="lt-LT"/>
        </w:rPr>
        <w:t>.</w:t>
      </w:r>
    </w:p>
    <w:p w14:paraId="143BA3E1" w14:textId="7A84A5DC" w:rsidR="00763B02" w:rsidRPr="00311E3F" w:rsidRDefault="00763B02" w:rsidP="00311E3F">
      <w:pPr>
        <w:spacing w:after="0"/>
        <w:ind w:left="0" w:firstLine="567"/>
        <w:jc w:val="both"/>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Europos biudžeto lėšos 2022 m.</w:t>
      </w:r>
      <w:r w:rsidR="00ED467C">
        <w:rPr>
          <w:rFonts w:ascii="Times New Roman" w:eastAsia="Calibri" w:hAnsi="Times New Roman" w:cs="Times New Roman"/>
          <w:bCs/>
          <w:color w:val="000000"/>
          <w:spacing w:val="0"/>
          <w:sz w:val="24"/>
          <w:szCs w:val="24"/>
        </w:rPr>
        <w:t xml:space="preserve">, palyginti </w:t>
      </w:r>
      <w:r w:rsidRPr="00311E3F">
        <w:rPr>
          <w:rFonts w:ascii="Times New Roman" w:eastAsia="Calibri" w:hAnsi="Times New Roman" w:cs="Times New Roman"/>
          <w:bCs/>
          <w:color w:val="000000"/>
          <w:spacing w:val="0"/>
          <w:sz w:val="24"/>
          <w:szCs w:val="24"/>
        </w:rPr>
        <w:t>su 2021 m.</w:t>
      </w:r>
      <w:r w:rsidR="00ED467C">
        <w:rPr>
          <w:rFonts w:ascii="Times New Roman" w:eastAsia="Calibri" w:hAnsi="Times New Roman" w:cs="Times New Roman"/>
          <w:bCs/>
          <w:color w:val="000000"/>
          <w:spacing w:val="0"/>
          <w:sz w:val="24"/>
          <w:szCs w:val="24"/>
        </w:rPr>
        <w:t>,</w:t>
      </w:r>
      <w:r w:rsidRPr="00311E3F">
        <w:rPr>
          <w:rFonts w:ascii="Times New Roman" w:eastAsia="Calibri" w:hAnsi="Times New Roman" w:cs="Times New Roman"/>
          <w:bCs/>
          <w:color w:val="000000"/>
          <w:spacing w:val="0"/>
          <w:sz w:val="24"/>
          <w:szCs w:val="24"/>
        </w:rPr>
        <w:t xml:space="preserve"> sumažėjo apie 75 proc., </w:t>
      </w:r>
      <w:r w:rsidR="003858E3" w:rsidRPr="00311E3F">
        <w:rPr>
          <w:rFonts w:ascii="Times New Roman" w:eastAsia="Calibri" w:hAnsi="Times New Roman" w:cs="Times New Roman"/>
          <w:bCs/>
          <w:color w:val="000000"/>
          <w:spacing w:val="0"/>
          <w:sz w:val="24"/>
          <w:szCs w:val="24"/>
        </w:rPr>
        <w:t>nes</w:t>
      </w:r>
      <w:r w:rsidRPr="00311E3F">
        <w:rPr>
          <w:rFonts w:ascii="Times New Roman" w:eastAsia="Calibri" w:hAnsi="Times New Roman" w:cs="Times New Roman"/>
          <w:bCs/>
          <w:color w:val="000000"/>
          <w:spacing w:val="0"/>
          <w:sz w:val="24"/>
          <w:szCs w:val="24"/>
        </w:rPr>
        <w:t xml:space="preserve"> </w:t>
      </w:r>
      <w:proofErr w:type="spellStart"/>
      <w:r w:rsidRPr="00311E3F">
        <w:rPr>
          <w:rFonts w:ascii="Times New Roman" w:eastAsia="Calibri" w:hAnsi="Times New Roman" w:cs="Times New Roman"/>
          <w:bCs/>
          <w:color w:val="000000"/>
          <w:spacing w:val="0"/>
          <w:sz w:val="24"/>
          <w:szCs w:val="24"/>
        </w:rPr>
        <w:t>Interreg</w:t>
      </w:r>
      <w:proofErr w:type="spellEnd"/>
      <w:r w:rsidRPr="00311E3F">
        <w:rPr>
          <w:rFonts w:ascii="Times New Roman" w:eastAsia="Calibri" w:hAnsi="Times New Roman" w:cs="Times New Roman"/>
          <w:bCs/>
          <w:color w:val="000000"/>
          <w:spacing w:val="0"/>
          <w:sz w:val="24"/>
          <w:szCs w:val="24"/>
        </w:rPr>
        <w:t xml:space="preserve"> Latvija-Lietuva projektas HOME</w:t>
      </w:r>
      <w:r w:rsidR="003858E3" w:rsidRPr="00311E3F">
        <w:rPr>
          <w:rFonts w:ascii="Times New Roman" w:eastAsia="Calibri" w:hAnsi="Times New Roman" w:cs="Times New Roman"/>
          <w:bCs/>
          <w:color w:val="000000"/>
          <w:spacing w:val="0"/>
          <w:sz w:val="24"/>
          <w:szCs w:val="24"/>
        </w:rPr>
        <w:t xml:space="preserve"> buvo baigiamas. </w:t>
      </w:r>
    </w:p>
    <w:p w14:paraId="4F0AA057" w14:textId="77777777" w:rsidR="00763B02" w:rsidRPr="00311E3F" w:rsidRDefault="00763B02" w:rsidP="00311E3F">
      <w:pPr>
        <w:spacing w:after="0"/>
        <w:ind w:left="0" w:firstLine="567"/>
        <w:jc w:val="both"/>
        <w:rPr>
          <w:rFonts w:ascii="Times New Roman" w:hAnsi="Times New Roman" w:cs="Times New Roman"/>
          <w:color w:val="000000"/>
          <w:spacing w:val="0"/>
          <w:sz w:val="24"/>
          <w:szCs w:val="24"/>
        </w:rPr>
      </w:pPr>
    </w:p>
    <w:p w14:paraId="65B60CE2" w14:textId="77777777" w:rsidR="00763B02" w:rsidRPr="00311E3F" w:rsidRDefault="00763B02" w:rsidP="00311E3F">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001"/>
        <w:gridCol w:w="1425"/>
        <w:gridCol w:w="1356"/>
      </w:tblGrid>
      <w:tr w:rsidR="003E37D9" w:rsidRPr="00311E3F" w14:paraId="6C2BB55D" w14:textId="77777777" w:rsidTr="00B97C19">
        <w:trPr>
          <w:trHeight w:val="415"/>
        </w:trPr>
        <w:tc>
          <w:tcPr>
            <w:tcW w:w="846" w:type="dxa"/>
            <w:shd w:val="clear" w:color="auto" w:fill="auto"/>
            <w:vAlign w:val="center"/>
          </w:tcPr>
          <w:p w14:paraId="4AA0096F" w14:textId="77777777" w:rsidR="003E37D9" w:rsidRPr="00311E3F" w:rsidRDefault="003E37D9" w:rsidP="00311E3F">
            <w:pPr>
              <w:spacing w:after="0"/>
              <w:ind w:left="0"/>
              <w:jc w:val="center"/>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lastRenderedPageBreak/>
              <w:t>Eil. nr.</w:t>
            </w:r>
          </w:p>
        </w:tc>
        <w:tc>
          <w:tcPr>
            <w:tcW w:w="6001" w:type="dxa"/>
            <w:shd w:val="clear" w:color="auto" w:fill="auto"/>
            <w:vAlign w:val="center"/>
          </w:tcPr>
          <w:p w14:paraId="7896C894" w14:textId="77777777" w:rsidR="003E37D9" w:rsidRPr="00311E3F" w:rsidRDefault="003E37D9" w:rsidP="00311E3F">
            <w:pPr>
              <w:keepNext/>
              <w:spacing w:after="0"/>
              <w:ind w:left="0"/>
              <w:jc w:val="center"/>
              <w:outlineLvl w:val="2"/>
              <w:rPr>
                <w:rFonts w:ascii="Times New Roman" w:eastAsia="Calibri" w:hAnsi="Times New Roman" w:cs="Times New Roman"/>
                <w:b/>
                <w:bCs/>
                <w:color w:val="000000"/>
                <w:spacing w:val="0"/>
                <w:sz w:val="24"/>
              </w:rPr>
            </w:pPr>
            <w:r w:rsidRPr="00311E3F">
              <w:rPr>
                <w:rFonts w:ascii="Times New Roman" w:eastAsia="Calibri" w:hAnsi="Times New Roman" w:cs="Times New Roman"/>
                <w:b/>
                <w:bCs/>
                <w:color w:val="000000"/>
                <w:spacing w:val="0"/>
                <w:sz w:val="24"/>
              </w:rPr>
              <w:t>Pajamos</w:t>
            </w:r>
          </w:p>
        </w:tc>
        <w:tc>
          <w:tcPr>
            <w:tcW w:w="1425" w:type="dxa"/>
            <w:shd w:val="clear" w:color="auto" w:fill="auto"/>
            <w:vAlign w:val="center"/>
          </w:tcPr>
          <w:p w14:paraId="4B99CD20" w14:textId="77777777" w:rsidR="003E37D9" w:rsidRPr="00311E3F" w:rsidRDefault="003E37D9" w:rsidP="00311E3F">
            <w:pPr>
              <w:keepNext/>
              <w:spacing w:after="0"/>
              <w:ind w:left="0"/>
              <w:jc w:val="center"/>
              <w:outlineLvl w:val="2"/>
              <w:rPr>
                <w:rFonts w:ascii="Times New Roman" w:eastAsia="Calibri" w:hAnsi="Times New Roman" w:cs="Times New Roman"/>
                <w:b/>
                <w:bCs/>
                <w:color w:val="000000"/>
                <w:spacing w:val="0"/>
                <w:sz w:val="24"/>
              </w:rPr>
            </w:pPr>
            <w:r w:rsidRPr="00311E3F">
              <w:rPr>
                <w:rFonts w:ascii="Times New Roman" w:eastAsia="Calibri" w:hAnsi="Times New Roman" w:cs="Times New Roman"/>
                <w:b/>
                <w:bCs/>
                <w:color w:val="000000"/>
                <w:spacing w:val="0"/>
                <w:sz w:val="24"/>
              </w:rPr>
              <w:t>2022 m.</w:t>
            </w:r>
          </w:p>
        </w:tc>
        <w:tc>
          <w:tcPr>
            <w:tcW w:w="1356" w:type="dxa"/>
            <w:shd w:val="clear" w:color="auto" w:fill="auto"/>
            <w:vAlign w:val="center"/>
          </w:tcPr>
          <w:p w14:paraId="665F2C19" w14:textId="77777777" w:rsidR="003E37D9" w:rsidRPr="00311E3F" w:rsidRDefault="003E37D9" w:rsidP="00311E3F">
            <w:pPr>
              <w:keepNext/>
              <w:spacing w:after="0"/>
              <w:ind w:left="0"/>
              <w:jc w:val="center"/>
              <w:outlineLvl w:val="2"/>
              <w:rPr>
                <w:rFonts w:ascii="Times New Roman" w:eastAsia="Calibri" w:hAnsi="Times New Roman" w:cs="Times New Roman"/>
                <w:b/>
                <w:bCs/>
                <w:color w:val="000000"/>
                <w:spacing w:val="0"/>
                <w:sz w:val="24"/>
              </w:rPr>
            </w:pPr>
            <w:r w:rsidRPr="00311E3F">
              <w:rPr>
                <w:rFonts w:ascii="Times New Roman" w:eastAsia="Calibri" w:hAnsi="Times New Roman" w:cs="Times New Roman"/>
                <w:b/>
                <w:bCs/>
                <w:color w:val="000000"/>
                <w:spacing w:val="0"/>
                <w:sz w:val="24"/>
              </w:rPr>
              <w:t>2021 m.</w:t>
            </w:r>
          </w:p>
        </w:tc>
      </w:tr>
      <w:tr w:rsidR="003E37D9" w:rsidRPr="00311E3F" w14:paraId="72BA6DA3" w14:textId="77777777" w:rsidTr="00B97C19">
        <w:tc>
          <w:tcPr>
            <w:tcW w:w="846" w:type="dxa"/>
            <w:shd w:val="clear" w:color="auto" w:fill="auto"/>
          </w:tcPr>
          <w:p w14:paraId="63D99B68"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1.</w:t>
            </w:r>
          </w:p>
          <w:p w14:paraId="2E2BD0E7"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1.1.</w:t>
            </w:r>
          </w:p>
          <w:p w14:paraId="61FA0BE0"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1.2.</w:t>
            </w:r>
          </w:p>
          <w:p w14:paraId="1FBD9E2F" w14:textId="6E86062C"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1.3.</w:t>
            </w:r>
          </w:p>
        </w:tc>
        <w:tc>
          <w:tcPr>
            <w:tcW w:w="6001" w:type="dxa"/>
            <w:shd w:val="clear" w:color="auto" w:fill="auto"/>
          </w:tcPr>
          <w:p w14:paraId="486A2D8B"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Savivaldybės biudžeto lėšos:</w:t>
            </w:r>
          </w:p>
          <w:p w14:paraId="2C61F760"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Bibliotekos darbo organizavimui ir administravimui</w:t>
            </w:r>
          </w:p>
          <w:p w14:paraId="455BFB76"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Projektams skirtas finansavimas</w:t>
            </w:r>
          </w:p>
          <w:p w14:paraId="1F35D518" w14:textId="3BB6CA92" w:rsidR="003E37D9" w:rsidRPr="00311E3F" w:rsidRDefault="003E37D9" w:rsidP="00311E3F">
            <w:pPr>
              <w:keepNext/>
              <w:spacing w:after="0"/>
              <w:ind w:left="0"/>
              <w:outlineLvl w:val="2"/>
              <w:rPr>
                <w:rFonts w:ascii="Times New Roman" w:eastAsia="Calibri" w:hAnsi="Times New Roman" w:cs="Times New Roman"/>
                <w:bCs/>
                <w:spacing w:val="0"/>
                <w:sz w:val="24"/>
                <w:szCs w:val="24"/>
              </w:rPr>
            </w:pPr>
            <w:proofErr w:type="spellStart"/>
            <w:r w:rsidRPr="00311E3F">
              <w:rPr>
                <w:rFonts w:ascii="Times New Roman" w:eastAsia="Calibri" w:hAnsi="Times New Roman" w:cs="Times New Roman"/>
                <w:bCs/>
                <w:spacing w:val="0"/>
                <w:sz w:val="24"/>
                <w:szCs w:val="24"/>
              </w:rPr>
              <w:t>Interreg</w:t>
            </w:r>
            <w:proofErr w:type="spellEnd"/>
            <w:r w:rsidRPr="00311E3F">
              <w:rPr>
                <w:rFonts w:ascii="Times New Roman" w:eastAsia="Calibri" w:hAnsi="Times New Roman" w:cs="Times New Roman"/>
                <w:bCs/>
                <w:spacing w:val="0"/>
                <w:sz w:val="24"/>
                <w:szCs w:val="24"/>
              </w:rPr>
              <w:t xml:space="preserve"> Latvija-Lietuva projektui HOME veikloms</w:t>
            </w:r>
          </w:p>
        </w:tc>
        <w:tc>
          <w:tcPr>
            <w:tcW w:w="1425" w:type="dxa"/>
            <w:shd w:val="clear" w:color="auto" w:fill="auto"/>
          </w:tcPr>
          <w:p w14:paraId="6F3CB463" w14:textId="77777777" w:rsidR="003E37D9" w:rsidRPr="00311E3F" w:rsidRDefault="003E37D9" w:rsidP="00311E3F">
            <w:pPr>
              <w:spacing w:after="0"/>
              <w:ind w:left="0"/>
              <w:rPr>
                <w:rFonts w:ascii="Times New Roman" w:hAnsi="Times New Roman" w:cs="Times New Roman"/>
                <w:b/>
                <w:spacing w:val="0"/>
                <w:sz w:val="24"/>
                <w:szCs w:val="24"/>
              </w:rPr>
            </w:pPr>
            <w:r w:rsidRPr="00311E3F">
              <w:rPr>
                <w:rFonts w:ascii="Times New Roman" w:hAnsi="Times New Roman" w:cs="Times New Roman"/>
                <w:b/>
                <w:spacing w:val="0"/>
                <w:sz w:val="24"/>
                <w:szCs w:val="24"/>
              </w:rPr>
              <w:t>976697,91</w:t>
            </w:r>
          </w:p>
          <w:p w14:paraId="06E11C6D"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966850,00</w:t>
            </w:r>
          </w:p>
          <w:p w14:paraId="050C28CA"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9847,91</w:t>
            </w:r>
          </w:p>
          <w:p w14:paraId="3E8580C9" w14:textId="77777777" w:rsidR="003E37D9" w:rsidRPr="00311E3F" w:rsidRDefault="003E37D9" w:rsidP="00311E3F">
            <w:pPr>
              <w:spacing w:after="0"/>
              <w:ind w:left="0"/>
              <w:rPr>
                <w:rFonts w:ascii="Times New Roman" w:hAnsi="Times New Roman" w:cs="Times New Roman"/>
                <w:spacing w:val="0"/>
                <w:sz w:val="24"/>
                <w:szCs w:val="24"/>
              </w:rPr>
            </w:pPr>
          </w:p>
        </w:tc>
        <w:tc>
          <w:tcPr>
            <w:tcW w:w="1356" w:type="dxa"/>
            <w:shd w:val="clear" w:color="auto" w:fill="auto"/>
          </w:tcPr>
          <w:p w14:paraId="22AA69BA"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842153,58</w:t>
            </w:r>
          </w:p>
          <w:p w14:paraId="7EA6BBB7"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835890,99</w:t>
            </w:r>
          </w:p>
          <w:p w14:paraId="5D7C4FB1"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5437,00</w:t>
            </w:r>
          </w:p>
          <w:p w14:paraId="050A2F04"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Cs/>
                <w:color w:val="000000"/>
                <w:spacing w:val="0"/>
                <w:sz w:val="24"/>
                <w:szCs w:val="24"/>
              </w:rPr>
              <w:t>825,59</w:t>
            </w:r>
          </w:p>
        </w:tc>
      </w:tr>
      <w:tr w:rsidR="003E37D9" w:rsidRPr="00311E3F" w14:paraId="46CA1A50" w14:textId="77777777" w:rsidTr="00B97C19">
        <w:tc>
          <w:tcPr>
            <w:tcW w:w="846" w:type="dxa"/>
            <w:shd w:val="clear" w:color="auto" w:fill="auto"/>
          </w:tcPr>
          <w:p w14:paraId="750D0777"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2.</w:t>
            </w:r>
          </w:p>
        </w:tc>
        <w:tc>
          <w:tcPr>
            <w:tcW w:w="6001" w:type="dxa"/>
            <w:shd w:val="clear" w:color="auto" w:fill="auto"/>
          </w:tcPr>
          <w:p w14:paraId="0FE446D0"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Bibliotekos uždirbtos lėšos (specialiosios programos lėšos)</w:t>
            </w:r>
          </w:p>
        </w:tc>
        <w:tc>
          <w:tcPr>
            <w:tcW w:w="1425" w:type="dxa"/>
            <w:shd w:val="clear" w:color="auto" w:fill="auto"/>
            <w:vAlign w:val="center"/>
          </w:tcPr>
          <w:p w14:paraId="437D404D" w14:textId="77777777" w:rsidR="003E37D9" w:rsidRPr="00311E3F" w:rsidRDefault="003E37D9" w:rsidP="00311E3F">
            <w:pPr>
              <w:keepNext/>
              <w:spacing w:after="0"/>
              <w:ind w:left="0"/>
              <w:jc w:val="center"/>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3393,00</w:t>
            </w:r>
          </w:p>
        </w:tc>
        <w:tc>
          <w:tcPr>
            <w:tcW w:w="1356" w:type="dxa"/>
            <w:shd w:val="clear" w:color="auto" w:fill="auto"/>
            <w:vAlign w:val="center"/>
          </w:tcPr>
          <w:p w14:paraId="3718A04A" w14:textId="77777777" w:rsidR="003E37D9" w:rsidRPr="00311E3F" w:rsidRDefault="003E37D9" w:rsidP="00311E3F">
            <w:pPr>
              <w:keepNext/>
              <w:spacing w:after="0"/>
              <w:ind w:left="0"/>
              <w:jc w:val="center"/>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2006,00</w:t>
            </w:r>
          </w:p>
        </w:tc>
      </w:tr>
      <w:tr w:rsidR="003E37D9" w:rsidRPr="00311E3F" w14:paraId="6851BA3E" w14:textId="77777777" w:rsidTr="00311E3F">
        <w:trPr>
          <w:trHeight w:val="1295"/>
        </w:trPr>
        <w:tc>
          <w:tcPr>
            <w:tcW w:w="846" w:type="dxa"/>
            <w:shd w:val="clear" w:color="auto" w:fill="auto"/>
          </w:tcPr>
          <w:p w14:paraId="52604A53"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3.</w:t>
            </w:r>
          </w:p>
          <w:p w14:paraId="53103522"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3.1.</w:t>
            </w:r>
          </w:p>
          <w:p w14:paraId="2FD3312B" w14:textId="77777777" w:rsidR="003E37D9" w:rsidRPr="00311E3F" w:rsidRDefault="003E37D9" w:rsidP="00311E3F">
            <w:pPr>
              <w:spacing w:after="0"/>
              <w:ind w:left="0"/>
              <w:rPr>
                <w:rFonts w:ascii="Times New Roman" w:hAnsi="Times New Roman" w:cs="Times New Roman"/>
                <w:spacing w:val="0"/>
                <w:sz w:val="24"/>
              </w:rPr>
            </w:pPr>
            <w:r w:rsidRPr="00311E3F">
              <w:rPr>
                <w:rFonts w:ascii="Times New Roman" w:hAnsi="Times New Roman" w:cs="Times New Roman"/>
                <w:spacing w:val="0"/>
                <w:sz w:val="24"/>
              </w:rPr>
              <w:t>3.2.</w:t>
            </w:r>
          </w:p>
          <w:p w14:paraId="541213F7"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3.3.</w:t>
            </w:r>
          </w:p>
          <w:p w14:paraId="69A20E15" w14:textId="32AAB6A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3.4.</w:t>
            </w:r>
          </w:p>
        </w:tc>
        <w:tc>
          <w:tcPr>
            <w:tcW w:w="6001" w:type="dxa"/>
            <w:shd w:val="clear" w:color="auto" w:fill="auto"/>
          </w:tcPr>
          <w:p w14:paraId="090319BE"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Valstybės biudžeto lėšos:</w:t>
            </w:r>
          </w:p>
          <w:p w14:paraId="56FF46E5"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Knygų įsigijimui</w:t>
            </w:r>
          </w:p>
          <w:p w14:paraId="1A4F93DD" w14:textId="09DB932B" w:rsidR="003E37D9" w:rsidRPr="00311E3F" w:rsidRDefault="00ED467C"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COVID</w:t>
            </w:r>
            <w:r w:rsidR="003E37D9" w:rsidRPr="00311E3F">
              <w:rPr>
                <w:rFonts w:ascii="Times New Roman" w:hAnsi="Times New Roman" w:cs="Times New Roman"/>
                <w:spacing w:val="0"/>
                <w:sz w:val="24"/>
                <w:szCs w:val="24"/>
              </w:rPr>
              <w:t>-19 prekių įsigijimui</w:t>
            </w:r>
          </w:p>
          <w:p w14:paraId="79E84280"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Kultūros tarybos projektams</w:t>
            </w:r>
          </w:p>
          <w:p w14:paraId="274FDAC4" w14:textId="5A2DF930"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proofErr w:type="spellStart"/>
            <w:r w:rsidRPr="00311E3F">
              <w:rPr>
                <w:rFonts w:ascii="Times New Roman" w:eastAsia="Calibri" w:hAnsi="Times New Roman" w:cs="Times New Roman"/>
                <w:bCs/>
                <w:color w:val="000000"/>
                <w:spacing w:val="0"/>
                <w:sz w:val="24"/>
                <w:szCs w:val="24"/>
              </w:rPr>
              <w:t>Interreg</w:t>
            </w:r>
            <w:proofErr w:type="spellEnd"/>
            <w:r w:rsidRPr="00311E3F">
              <w:rPr>
                <w:rFonts w:ascii="Times New Roman" w:eastAsia="Calibri" w:hAnsi="Times New Roman" w:cs="Times New Roman"/>
                <w:bCs/>
                <w:color w:val="000000"/>
                <w:spacing w:val="0"/>
                <w:sz w:val="24"/>
                <w:szCs w:val="24"/>
              </w:rPr>
              <w:t xml:space="preserve"> Latvija-Lietuva projekto HOME veikloms</w:t>
            </w:r>
          </w:p>
        </w:tc>
        <w:tc>
          <w:tcPr>
            <w:tcW w:w="1425" w:type="dxa"/>
            <w:shd w:val="clear" w:color="auto" w:fill="auto"/>
          </w:tcPr>
          <w:p w14:paraId="3D8869C5" w14:textId="77777777" w:rsidR="003E37D9" w:rsidRPr="00311E3F" w:rsidRDefault="003E37D9" w:rsidP="00311E3F">
            <w:pPr>
              <w:spacing w:after="0"/>
              <w:ind w:left="0"/>
              <w:rPr>
                <w:rFonts w:ascii="Times New Roman" w:hAnsi="Times New Roman" w:cs="Times New Roman"/>
                <w:b/>
                <w:spacing w:val="0"/>
                <w:sz w:val="24"/>
                <w:szCs w:val="24"/>
              </w:rPr>
            </w:pPr>
            <w:r w:rsidRPr="00311E3F">
              <w:rPr>
                <w:rFonts w:ascii="Times New Roman" w:hAnsi="Times New Roman" w:cs="Times New Roman"/>
                <w:b/>
                <w:spacing w:val="0"/>
                <w:sz w:val="24"/>
                <w:szCs w:val="24"/>
              </w:rPr>
              <w:t>44400,00</w:t>
            </w:r>
          </w:p>
          <w:p w14:paraId="354E78DE"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34100,00</w:t>
            </w:r>
          </w:p>
          <w:p w14:paraId="1E7FAF5F" w14:textId="77777777" w:rsidR="003E37D9" w:rsidRPr="00311E3F" w:rsidRDefault="003E37D9" w:rsidP="00311E3F">
            <w:pPr>
              <w:spacing w:after="0"/>
              <w:ind w:left="0"/>
              <w:rPr>
                <w:rFonts w:ascii="Times New Roman" w:hAnsi="Times New Roman" w:cs="Times New Roman"/>
                <w:spacing w:val="0"/>
                <w:sz w:val="24"/>
                <w:szCs w:val="24"/>
              </w:rPr>
            </w:pPr>
          </w:p>
          <w:p w14:paraId="2377975F"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10300,00</w:t>
            </w:r>
          </w:p>
          <w:p w14:paraId="3DF6D268" w14:textId="77777777" w:rsidR="003E37D9" w:rsidRPr="00311E3F" w:rsidRDefault="003E37D9" w:rsidP="00311E3F">
            <w:pPr>
              <w:spacing w:after="0"/>
              <w:ind w:left="0"/>
              <w:rPr>
                <w:rFonts w:ascii="Times New Roman" w:hAnsi="Times New Roman" w:cs="Times New Roman"/>
                <w:spacing w:val="0"/>
                <w:sz w:val="24"/>
                <w:szCs w:val="24"/>
              </w:rPr>
            </w:pPr>
          </w:p>
        </w:tc>
        <w:tc>
          <w:tcPr>
            <w:tcW w:w="1356" w:type="dxa"/>
            <w:shd w:val="clear" w:color="auto" w:fill="auto"/>
          </w:tcPr>
          <w:p w14:paraId="40F2B0C7"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36391,24</w:t>
            </w:r>
          </w:p>
          <w:p w14:paraId="3974A9B2"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32742,00</w:t>
            </w:r>
          </w:p>
          <w:p w14:paraId="4B9EDE9D"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323,65</w:t>
            </w:r>
          </w:p>
          <w:p w14:paraId="28CF1BC8"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2500,00</w:t>
            </w:r>
          </w:p>
          <w:p w14:paraId="2C698CF7"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825,59</w:t>
            </w:r>
          </w:p>
        </w:tc>
      </w:tr>
      <w:tr w:rsidR="003E37D9" w:rsidRPr="00311E3F" w14:paraId="7FC5774E" w14:textId="77777777" w:rsidTr="00B97C19">
        <w:tc>
          <w:tcPr>
            <w:tcW w:w="846" w:type="dxa"/>
            <w:shd w:val="clear" w:color="auto" w:fill="auto"/>
          </w:tcPr>
          <w:p w14:paraId="2262C68D"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4.</w:t>
            </w:r>
          </w:p>
          <w:p w14:paraId="21C4BD47" w14:textId="1CBDA68A"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4.1.</w:t>
            </w:r>
          </w:p>
        </w:tc>
        <w:tc>
          <w:tcPr>
            <w:tcW w:w="6001" w:type="dxa"/>
            <w:shd w:val="clear" w:color="auto" w:fill="auto"/>
          </w:tcPr>
          <w:p w14:paraId="139E1F38"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Europos biudžeto lėšos:</w:t>
            </w:r>
          </w:p>
          <w:p w14:paraId="572988E4" w14:textId="3F9D9DDB"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proofErr w:type="spellStart"/>
            <w:r w:rsidRPr="00311E3F">
              <w:rPr>
                <w:rFonts w:ascii="Times New Roman" w:eastAsia="Calibri" w:hAnsi="Times New Roman" w:cs="Times New Roman"/>
                <w:bCs/>
                <w:color w:val="000000"/>
                <w:spacing w:val="0"/>
                <w:sz w:val="24"/>
                <w:szCs w:val="24"/>
              </w:rPr>
              <w:t>Interreg</w:t>
            </w:r>
            <w:proofErr w:type="spellEnd"/>
            <w:r w:rsidRPr="00311E3F">
              <w:rPr>
                <w:rFonts w:ascii="Times New Roman" w:eastAsia="Calibri" w:hAnsi="Times New Roman" w:cs="Times New Roman"/>
                <w:bCs/>
                <w:color w:val="000000"/>
                <w:spacing w:val="0"/>
                <w:sz w:val="24"/>
                <w:szCs w:val="24"/>
              </w:rPr>
              <w:t xml:space="preserve"> Latvija-Lietuva  projekto HOME veikloms</w:t>
            </w:r>
          </w:p>
        </w:tc>
        <w:tc>
          <w:tcPr>
            <w:tcW w:w="1425" w:type="dxa"/>
            <w:shd w:val="clear" w:color="auto" w:fill="auto"/>
          </w:tcPr>
          <w:p w14:paraId="6F7588B0" w14:textId="77777777" w:rsidR="003E37D9" w:rsidRPr="00311E3F" w:rsidRDefault="003E37D9" w:rsidP="00311E3F">
            <w:pPr>
              <w:spacing w:after="0"/>
              <w:ind w:left="0"/>
              <w:rPr>
                <w:rFonts w:ascii="Times New Roman" w:hAnsi="Times New Roman" w:cs="Times New Roman"/>
                <w:b/>
                <w:spacing w:val="0"/>
                <w:sz w:val="24"/>
                <w:szCs w:val="24"/>
              </w:rPr>
            </w:pPr>
            <w:r w:rsidRPr="00311E3F">
              <w:rPr>
                <w:rFonts w:ascii="Times New Roman" w:hAnsi="Times New Roman" w:cs="Times New Roman"/>
                <w:b/>
                <w:spacing w:val="0"/>
                <w:sz w:val="24"/>
                <w:szCs w:val="24"/>
              </w:rPr>
              <w:t>2407,91</w:t>
            </w:r>
          </w:p>
          <w:p w14:paraId="0B09BD6E"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2407,91</w:t>
            </w:r>
          </w:p>
        </w:tc>
        <w:tc>
          <w:tcPr>
            <w:tcW w:w="1356" w:type="dxa"/>
            <w:shd w:val="clear" w:color="auto" w:fill="auto"/>
          </w:tcPr>
          <w:p w14:paraId="0FB4D13F" w14:textId="77777777" w:rsidR="003E37D9" w:rsidRPr="00311E3F" w:rsidRDefault="003E37D9" w:rsidP="00311E3F">
            <w:pPr>
              <w:spacing w:after="0"/>
              <w:ind w:left="0"/>
              <w:rPr>
                <w:rFonts w:ascii="Times New Roman" w:hAnsi="Times New Roman" w:cs="Times New Roman"/>
                <w:b/>
                <w:spacing w:val="0"/>
                <w:sz w:val="24"/>
                <w:szCs w:val="24"/>
              </w:rPr>
            </w:pPr>
            <w:r w:rsidRPr="00311E3F">
              <w:rPr>
                <w:rFonts w:ascii="Times New Roman" w:hAnsi="Times New Roman" w:cs="Times New Roman"/>
                <w:b/>
                <w:spacing w:val="0"/>
                <w:sz w:val="24"/>
                <w:szCs w:val="24"/>
              </w:rPr>
              <w:t>9356,69</w:t>
            </w:r>
          </w:p>
          <w:p w14:paraId="26CC1EC7"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9356,69</w:t>
            </w:r>
          </w:p>
        </w:tc>
      </w:tr>
      <w:tr w:rsidR="003E37D9" w:rsidRPr="00311E3F" w14:paraId="3196A21A" w14:textId="77777777" w:rsidTr="00B97C19">
        <w:trPr>
          <w:trHeight w:val="551"/>
        </w:trPr>
        <w:tc>
          <w:tcPr>
            <w:tcW w:w="846" w:type="dxa"/>
            <w:shd w:val="clear" w:color="auto" w:fill="auto"/>
          </w:tcPr>
          <w:p w14:paraId="557EE252"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5.</w:t>
            </w:r>
          </w:p>
          <w:p w14:paraId="7FBD4EB5" w14:textId="77777777" w:rsidR="003E37D9" w:rsidRPr="00311E3F" w:rsidRDefault="003E37D9" w:rsidP="00311E3F">
            <w:pPr>
              <w:spacing w:after="0"/>
              <w:ind w:left="0"/>
              <w:rPr>
                <w:rFonts w:ascii="Times New Roman" w:hAnsi="Times New Roman" w:cs="Times New Roman"/>
                <w:spacing w:val="0"/>
                <w:sz w:val="24"/>
              </w:rPr>
            </w:pPr>
            <w:r w:rsidRPr="00311E3F">
              <w:rPr>
                <w:rFonts w:ascii="Times New Roman" w:hAnsi="Times New Roman" w:cs="Times New Roman"/>
                <w:spacing w:val="0"/>
                <w:sz w:val="24"/>
              </w:rPr>
              <w:t>5.1.</w:t>
            </w:r>
          </w:p>
        </w:tc>
        <w:tc>
          <w:tcPr>
            <w:tcW w:w="6001" w:type="dxa"/>
            <w:shd w:val="clear" w:color="auto" w:fill="auto"/>
          </w:tcPr>
          <w:p w14:paraId="1C817DAD"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 xml:space="preserve">Gauta parama </w:t>
            </w:r>
          </w:p>
          <w:p w14:paraId="2EBF1C82" w14:textId="77777777" w:rsidR="003E37D9" w:rsidRPr="00311E3F" w:rsidRDefault="003E37D9" w:rsidP="00311E3F">
            <w:pPr>
              <w:spacing w:after="0"/>
              <w:ind w:left="0"/>
              <w:rPr>
                <w:rFonts w:ascii="Times New Roman" w:hAnsi="Times New Roman" w:cs="Times New Roman"/>
                <w:b/>
                <w:spacing w:val="0"/>
                <w:sz w:val="24"/>
                <w:szCs w:val="24"/>
              </w:rPr>
            </w:pPr>
            <w:r w:rsidRPr="00311E3F">
              <w:rPr>
                <w:rFonts w:ascii="Times New Roman" w:hAnsi="Times New Roman" w:cs="Times New Roman"/>
                <w:b/>
                <w:spacing w:val="0"/>
                <w:sz w:val="24"/>
                <w:szCs w:val="24"/>
              </w:rPr>
              <w:t>Draudimo išmoka</w:t>
            </w:r>
          </w:p>
        </w:tc>
        <w:tc>
          <w:tcPr>
            <w:tcW w:w="1425" w:type="dxa"/>
            <w:shd w:val="clear" w:color="auto" w:fill="auto"/>
            <w:vAlign w:val="center"/>
          </w:tcPr>
          <w:p w14:paraId="74B565B7"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594,61</w:t>
            </w:r>
          </w:p>
          <w:p w14:paraId="5EEA7634" w14:textId="77777777" w:rsidR="003E37D9" w:rsidRPr="00311E3F" w:rsidRDefault="003E37D9" w:rsidP="00311E3F">
            <w:pPr>
              <w:spacing w:after="0"/>
              <w:ind w:left="0"/>
              <w:rPr>
                <w:rFonts w:ascii="Times New Roman" w:hAnsi="Times New Roman" w:cs="Times New Roman"/>
                <w:spacing w:val="0"/>
                <w:sz w:val="24"/>
                <w:szCs w:val="24"/>
              </w:rPr>
            </w:pPr>
          </w:p>
        </w:tc>
        <w:tc>
          <w:tcPr>
            <w:tcW w:w="1356" w:type="dxa"/>
            <w:shd w:val="clear" w:color="auto" w:fill="auto"/>
            <w:vAlign w:val="center"/>
          </w:tcPr>
          <w:p w14:paraId="63C58EDE"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655,81</w:t>
            </w:r>
          </w:p>
          <w:p w14:paraId="768042FC" w14:textId="1AD384E2"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429,58</w:t>
            </w:r>
          </w:p>
        </w:tc>
      </w:tr>
      <w:tr w:rsidR="003E37D9" w:rsidRPr="00311E3F" w14:paraId="402D91AB" w14:textId="77777777" w:rsidTr="00B97C19">
        <w:trPr>
          <w:trHeight w:val="371"/>
        </w:trPr>
        <w:tc>
          <w:tcPr>
            <w:tcW w:w="846" w:type="dxa"/>
            <w:shd w:val="clear" w:color="auto" w:fill="auto"/>
          </w:tcPr>
          <w:p w14:paraId="7AD5904A" w14:textId="77777777" w:rsidR="003E37D9" w:rsidRPr="00311E3F" w:rsidRDefault="003E37D9" w:rsidP="00311E3F">
            <w:pPr>
              <w:spacing w:after="0"/>
              <w:ind w:left="0"/>
              <w:rPr>
                <w:rFonts w:ascii="Times New Roman" w:eastAsia="Calibri" w:hAnsi="Times New Roman" w:cs="Times New Roman"/>
                <w:spacing w:val="0"/>
                <w:sz w:val="24"/>
              </w:rPr>
            </w:pPr>
          </w:p>
        </w:tc>
        <w:tc>
          <w:tcPr>
            <w:tcW w:w="6001" w:type="dxa"/>
            <w:shd w:val="clear" w:color="auto" w:fill="auto"/>
          </w:tcPr>
          <w:p w14:paraId="6E0D66B5" w14:textId="77777777" w:rsidR="003E37D9" w:rsidRPr="00ED467C" w:rsidRDefault="003E37D9" w:rsidP="00311E3F">
            <w:pPr>
              <w:keepNext/>
              <w:spacing w:after="0"/>
              <w:ind w:left="0"/>
              <w:jc w:val="center"/>
              <w:outlineLvl w:val="2"/>
              <w:rPr>
                <w:rFonts w:ascii="Times New Roman" w:eastAsia="Calibri" w:hAnsi="Times New Roman" w:cs="Times New Roman"/>
                <w:b/>
                <w:bCs/>
                <w:color w:val="000000"/>
                <w:spacing w:val="0"/>
                <w:sz w:val="24"/>
                <w:szCs w:val="24"/>
              </w:rPr>
            </w:pPr>
            <w:r w:rsidRPr="00ED467C">
              <w:rPr>
                <w:rFonts w:ascii="Times New Roman" w:eastAsia="Calibri" w:hAnsi="Times New Roman" w:cs="Times New Roman"/>
                <w:b/>
                <w:bCs/>
                <w:color w:val="000000"/>
                <w:spacing w:val="0"/>
                <w:sz w:val="24"/>
                <w:szCs w:val="24"/>
              </w:rPr>
              <w:t>Išlaidos</w:t>
            </w:r>
          </w:p>
        </w:tc>
        <w:tc>
          <w:tcPr>
            <w:tcW w:w="1425" w:type="dxa"/>
            <w:shd w:val="clear" w:color="auto" w:fill="auto"/>
          </w:tcPr>
          <w:p w14:paraId="132A2977"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984926,66</w:t>
            </w:r>
          </w:p>
        </w:tc>
        <w:tc>
          <w:tcPr>
            <w:tcW w:w="1356" w:type="dxa"/>
            <w:shd w:val="clear" w:color="auto" w:fill="auto"/>
          </w:tcPr>
          <w:p w14:paraId="53856982"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892907,14</w:t>
            </w:r>
          </w:p>
        </w:tc>
      </w:tr>
      <w:tr w:rsidR="003E37D9" w:rsidRPr="00311E3F" w14:paraId="6A298536" w14:textId="77777777" w:rsidTr="00311E3F">
        <w:trPr>
          <w:trHeight w:val="1522"/>
        </w:trPr>
        <w:tc>
          <w:tcPr>
            <w:tcW w:w="846" w:type="dxa"/>
            <w:tcBorders>
              <w:bottom w:val="single" w:sz="4" w:space="0" w:color="auto"/>
            </w:tcBorders>
            <w:shd w:val="clear" w:color="auto" w:fill="auto"/>
          </w:tcPr>
          <w:p w14:paraId="2F3A271C" w14:textId="77777777" w:rsidR="003E37D9" w:rsidRPr="00311E3F" w:rsidRDefault="003E37D9" w:rsidP="00311E3F">
            <w:pPr>
              <w:spacing w:after="0"/>
              <w:ind w:left="0"/>
              <w:rPr>
                <w:rFonts w:ascii="Times New Roman" w:eastAsia="Calibri" w:hAnsi="Times New Roman" w:cs="Times New Roman"/>
                <w:b/>
                <w:spacing w:val="0"/>
                <w:sz w:val="24"/>
              </w:rPr>
            </w:pPr>
            <w:r w:rsidRPr="00311E3F">
              <w:rPr>
                <w:rFonts w:ascii="Times New Roman" w:eastAsia="Calibri" w:hAnsi="Times New Roman" w:cs="Times New Roman"/>
                <w:b/>
                <w:spacing w:val="0"/>
                <w:sz w:val="24"/>
              </w:rPr>
              <w:t>6.</w:t>
            </w:r>
          </w:p>
          <w:p w14:paraId="64FB3CC7"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6.1.</w:t>
            </w:r>
          </w:p>
          <w:p w14:paraId="155795CE"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6.2.</w:t>
            </w:r>
          </w:p>
        </w:tc>
        <w:tc>
          <w:tcPr>
            <w:tcW w:w="6001" w:type="dxa"/>
            <w:tcBorders>
              <w:bottom w:val="single" w:sz="4" w:space="0" w:color="auto"/>
            </w:tcBorders>
            <w:shd w:val="clear" w:color="auto" w:fill="auto"/>
            <w:vAlign w:val="center"/>
          </w:tcPr>
          <w:p w14:paraId="5C1ACECF"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Bibliotekos darbo organizavimui ir administravimui:</w:t>
            </w:r>
          </w:p>
          <w:p w14:paraId="0B7CC646"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Darbo užmokesčiui ir socialiniam draudimui</w:t>
            </w:r>
          </w:p>
          <w:p w14:paraId="4CCF348F" w14:textId="5668B494" w:rsidR="003E37D9" w:rsidRPr="00311E3F" w:rsidRDefault="003E37D9" w:rsidP="00ED467C">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Veiklai (komunalinėms paslaugoms, ryšių, transporto, spaudinių prenumeratos, ūkinėms ir kanceliarinėms prekėms, kvalifikacijai ir kit</w:t>
            </w:r>
            <w:r w:rsidR="00ED467C">
              <w:rPr>
                <w:rFonts w:ascii="Times New Roman" w:eastAsia="Calibri" w:hAnsi="Times New Roman" w:cs="Times New Roman"/>
                <w:bCs/>
                <w:color w:val="000000"/>
                <w:spacing w:val="0"/>
                <w:sz w:val="24"/>
                <w:szCs w:val="24"/>
              </w:rPr>
              <w:t>oms paslaugoms įsigyti</w:t>
            </w:r>
            <w:r w:rsidRPr="00311E3F">
              <w:rPr>
                <w:rFonts w:ascii="Times New Roman" w:eastAsia="Calibri" w:hAnsi="Times New Roman" w:cs="Times New Roman"/>
                <w:bCs/>
                <w:color w:val="000000"/>
                <w:spacing w:val="0"/>
                <w:sz w:val="24"/>
                <w:szCs w:val="24"/>
              </w:rPr>
              <w:t>)</w:t>
            </w:r>
          </w:p>
        </w:tc>
        <w:tc>
          <w:tcPr>
            <w:tcW w:w="1425" w:type="dxa"/>
            <w:tcBorders>
              <w:bottom w:val="single" w:sz="4" w:space="0" w:color="auto"/>
            </w:tcBorders>
            <w:shd w:val="clear" w:color="auto" w:fill="auto"/>
            <w:vAlign w:val="center"/>
          </w:tcPr>
          <w:p w14:paraId="44203694" w14:textId="77777777" w:rsidR="003E37D9" w:rsidRPr="00311E3F" w:rsidRDefault="003E37D9" w:rsidP="00311E3F">
            <w:pPr>
              <w:spacing w:after="0"/>
              <w:ind w:left="0"/>
              <w:rPr>
                <w:rFonts w:ascii="Times New Roman" w:hAnsi="Times New Roman" w:cs="Times New Roman"/>
                <w:spacing w:val="0"/>
                <w:sz w:val="24"/>
                <w:szCs w:val="24"/>
              </w:rPr>
            </w:pPr>
          </w:p>
          <w:p w14:paraId="22DAA36F"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824686,00</w:t>
            </w:r>
          </w:p>
          <w:p w14:paraId="38BCA0BB"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98851,00</w:t>
            </w:r>
          </w:p>
          <w:p w14:paraId="376F03BF" w14:textId="77777777" w:rsidR="003E37D9" w:rsidRPr="00311E3F" w:rsidRDefault="003E37D9" w:rsidP="00311E3F">
            <w:pPr>
              <w:spacing w:after="0"/>
              <w:ind w:left="0"/>
              <w:rPr>
                <w:rFonts w:ascii="Times New Roman" w:hAnsi="Times New Roman" w:cs="Times New Roman"/>
                <w:spacing w:val="0"/>
                <w:sz w:val="24"/>
                <w:szCs w:val="24"/>
              </w:rPr>
            </w:pPr>
          </w:p>
        </w:tc>
        <w:tc>
          <w:tcPr>
            <w:tcW w:w="1356" w:type="dxa"/>
            <w:tcBorders>
              <w:bottom w:val="single" w:sz="4" w:space="0" w:color="auto"/>
            </w:tcBorders>
            <w:shd w:val="clear" w:color="auto" w:fill="auto"/>
            <w:vAlign w:val="center"/>
          </w:tcPr>
          <w:p w14:paraId="38EF79BF"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770410,16</w:t>
            </w:r>
          </w:p>
          <w:p w14:paraId="561E798A"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68746,52</w:t>
            </w:r>
          </w:p>
        </w:tc>
      </w:tr>
      <w:tr w:rsidR="003E37D9" w:rsidRPr="00311E3F" w14:paraId="63BA433B" w14:textId="77777777" w:rsidTr="00B97C19">
        <w:trPr>
          <w:trHeight w:val="350"/>
        </w:trPr>
        <w:tc>
          <w:tcPr>
            <w:tcW w:w="846" w:type="dxa"/>
            <w:tcBorders>
              <w:top w:val="single" w:sz="4" w:space="0" w:color="auto"/>
              <w:bottom w:val="single" w:sz="4" w:space="0" w:color="auto"/>
            </w:tcBorders>
            <w:shd w:val="clear" w:color="auto" w:fill="auto"/>
            <w:vAlign w:val="center"/>
          </w:tcPr>
          <w:p w14:paraId="55E85FE7" w14:textId="77777777" w:rsidR="003E37D9" w:rsidRPr="00311E3F" w:rsidRDefault="003E37D9" w:rsidP="00311E3F">
            <w:pPr>
              <w:spacing w:after="0"/>
              <w:ind w:left="0"/>
              <w:jc w:val="center"/>
              <w:rPr>
                <w:rFonts w:ascii="Times New Roman" w:eastAsia="Calibri" w:hAnsi="Times New Roman" w:cs="Times New Roman"/>
                <w:spacing w:val="0"/>
                <w:sz w:val="24"/>
              </w:rPr>
            </w:pPr>
            <w:r w:rsidRPr="00311E3F">
              <w:rPr>
                <w:rFonts w:ascii="Times New Roman" w:eastAsia="Calibri" w:hAnsi="Times New Roman" w:cs="Times New Roman"/>
                <w:spacing w:val="0"/>
                <w:sz w:val="24"/>
              </w:rPr>
              <w:t>7.</w:t>
            </w:r>
          </w:p>
        </w:tc>
        <w:tc>
          <w:tcPr>
            <w:tcW w:w="6001" w:type="dxa"/>
            <w:tcBorders>
              <w:top w:val="single" w:sz="4" w:space="0" w:color="auto"/>
              <w:bottom w:val="single" w:sz="4" w:space="0" w:color="auto"/>
            </w:tcBorders>
            <w:shd w:val="clear" w:color="auto" w:fill="auto"/>
            <w:vAlign w:val="center"/>
          </w:tcPr>
          <w:p w14:paraId="4EB4015A" w14:textId="2DE97ED4" w:rsidR="003E37D9" w:rsidRPr="00311E3F" w:rsidRDefault="00ED467C" w:rsidP="00ED467C">
            <w:pPr>
              <w:keepNext/>
              <w:spacing w:after="0"/>
              <w:ind w:left="0"/>
              <w:outlineLvl w:val="2"/>
              <w:rPr>
                <w:rFonts w:ascii="Times New Roman" w:eastAsia="Calibri" w:hAnsi="Times New Roman" w:cs="Times New Roman"/>
                <w:bCs/>
                <w:color w:val="000000"/>
                <w:spacing w:val="0"/>
                <w:sz w:val="24"/>
                <w:szCs w:val="24"/>
              </w:rPr>
            </w:pPr>
            <w:r>
              <w:rPr>
                <w:rFonts w:ascii="Times New Roman" w:eastAsia="Calibri" w:hAnsi="Times New Roman" w:cs="Times New Roman"/>
                <w:bCs/>
                <w:color w:val="000000"/>
                <w:spacing w:val="0"/>
                <w:sz w:val="24"/>
                <w:szCs w:val="24"/>
              </w:rPr>
              <w:t>Knygoms įsigyti</w:t>
            </w:r>
          </w:p>
        </w:tc>
        <w:tc>
          <w:tcPr>
            <w:tcW w:w="1425" w:type="dxa"/>
            <w:tcBorders>
              <w:top w:val="single" w:sz="4" w:space="0" w:color="auto"/>
              <w:bottom w:val="single" w:sz="4" w:space="0" w:color="auto"/>
            </w:tcBorders>
            <w:shd w:val="clear" w:color="auto" w:fill="auto"/>
            <w:vAlign w:val="center"/>
          </w:tcPr>
          <w:p w14:paraId="6AA4AAC4"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34100,00</w:t>
            </w:r>
          </w:p>
        </w:tc>
        <w:tc>
          <w:tcPr>
            <w:tcW w:w="1356" w:type="dxa"/>
            <w:tcBorders>
              <w:top w:val="single" w:sz="4" w:space="0" w:color="auto"/>
              <w:bottom w:val="single" w:sz="4" w:space="0" w:color="auto"/>
            </w:tcBorders>
            <w:shd w:val="clear" w:color="auto" w:fill="auto"/>
            <w:vAlign w:val="center"/>
          </w:tcPr>
          <w:p w14:paraId="4A380F92"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32742,00</w:t>
            </w:r>
          </w:p>
        </w:tc>
      </w:tr>
      <w:tr w:rsidR="003E37D9" w:rsidRPr="00311E3F" w14:paraId="30BFDA4B" w14:textId="77777777" w:rsidTr="00B97C19">
        <w:trPr>
          <w:trHeight w:val="309"/>
        </w:trPr>
        <w:tc>
          <w:tcPr>
            <w:tcW w:w="846" w:type="dxa"/>
            <w:tcBorders>
              <w:top w:val="single" w:sz="4" w:space="0" w:color="auto"/>
              <w:bottom w:val="single" w:sz="4" w:space="0" w:color="auto"/>
            </w:tcBorders>
            <w:shd w:val="clear" w:color="auto" w:fill="auto"/>
            <w:vAlign w:val="center"/>
          </w:tcPr>
          <w:p w14:paraId="7BB21D8D" w14:textId="77777777" w:rsidR="003E37D9" w:rsidRPr="00311E3F" w:rsidRDefault="003E37D9" w:rsidP="00311E3F">
            <w:pPr>
              <w:spacing w:after="0"/>
              <w:ind w:left="0"/>
              <w:jc w:val="center"/>
              <w:rPr>
                <w:rFonts w:ascii="Times New Roman" w:eastAsia="Calibri" w:hAnsi="Times New Roman" w:cs="Times New Roman"/>
                <w:spacing w:val="0"/>
                <w:sz w:val="24"/>
              </w:rPr>
            </w:pPr>
            <w:r w:rsidRPr="00311E3F">
              <w:rPr>
                <w:rFonts w:ascii="Times New Roman" w:eastAsia="Calibri" w:hAnsi="Times New Roman" w:cs="Times New Roman"/>
                <w:spacing w:val="0"/>
                <w:sz w:val="24"/>
              </w:rPr>
              <w:t>8.</w:t>
            </w:r>
          </w:p>
        </w:tc>
        <w:tc>
          <w:tcPr>
            <w:tcW w:w="6001" w:type="dxa"/>
            <w:tcBorders>
              <w:top w:val="single" w:sz="4" w:space="0" w:color="auto"/>
              <w:bottom w:val="single" w:sz="4" w:space="0" w:color="auto"/>
            </w:tcBorders>
            <w:shd w:val="clear" w:color="auto" w:fill="auto"/>
            <w:vAlign w:val="center"/>
          </w:tcPr>
          <w:p w14:paraId="7B24925F"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Projektų veikloms</w:t>
            </w:r>
          </w:p>
        </w:tc>
        <w:tc>
          <w:tcPr>
            <w:tcW w:w="1425" w:type="dxa"/>
            <w:tcBorders>
              <w:top w:val="single" w:sz="4" w:space="0" w:color="auto"/>
              <w:bottom w:val="single" w:sz="4" w:space="0" w:color="auto"/>
            </w:tcBorders>
            <w:shd w:val="clear" w:color="auto" w:fill="auto"/>
            <w:vAlign w:val="center"/>
          </w:tcPr>
          <w:p w14:paraId="451032EF"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27289,66</w:t>
            </w:r>
          </w:p>
        </w:tc>
        <w:tc>
          <w:tcPr>
            <w:tcW w:w="1356" w:type="dxa"/>
            <w:tcBorders>
              <w:top w:val="single" w:sz="4" w:space="0" w:color="auto"/>
              <w:bottom w:val="single" w:sz="4" w:space="0" w:color="auto"/>
            </w:tcBorders>
            <w:shd w:val="clear" w:color="auto" w:fill="auto"/>
            <w:vAlign w:val="center"/>
          </w:tcPr>
          <w:p w14:paraId="197ECE5F" w14:textId="77777777" w:rsidR="003E37D9" w:rsidRPr="00311E3F" w:rsidRDefault="003E37D9" w:rsidP="00311E3F">
            <w:pPr>
              <w:spacing w:after="0"/>
              <w:ind w:left="0"/>
              <w:jc w:val="both"/>
              <w:rPr>
                <w:rFonts w:ascii="Times New Roman" w:hAnsi="Times New Roman" w:cs="Times New Roman"/>
                <w:spacing w:val="0"/>
                <w:sz w:val="24"/>
                <w:szCs w:val="24"/>
              </w:rPr>
            </w:pPr>
            <w:r w:rsidRPr="00311E3F">
              <w:rPr>
                <w:rFonts w:ascii="Times New Roman" w:eastAsia="Calibri" w:hAnsi="Times New Roman" w:cs="Times New Roman"/>
                <w:bCs/>
                <w:color w:val="000000"/>
                <w:spacing w:val="0"/>
                <w:sz w:val="24"/>
                <w:szCs w:val="24"/>
              </w:rPr>
              <w:t>18944,87</w:t>
            </w:r>
          </w:p>
        </w:tc>
      </w:tr>
      <w:tr w:rsidR="003E37D9" w:rsidRPr="00311E3F" w14:paraId="4782DFDF" w14:textId="77777777" w:rsidTr="00B97C19">
        <w:trPr>
          <w:trHeight w:val="575"/>
        </w:trPr>
        <w:tc>
          <w:tcPr>
            <w:tcW w:w="846" w:type="dxa"/>
            <w:tcBorders>
              <w:top w:val="single" w:sz="4" w:space="0" w:color="auto"/>
            </w:tcBorders>
            <w:shd w:val="clear" w:color="auto" w:fill="auto"/>
            <w:vAlign w:val="center"/>
          </w:tcPr>
          <w:p w14:paraId="4B264989" w14:textId="77777777" w:rsidR="003E37D9" w:rsidRPr="00311E3F" w:rsidRDefault="003E37D9" w:rsidP="00311E3F">
            <w:pPr>
              <w:spacing w:after="0"/>
              <w:ind w:left="0"/>
              <w:jc w:val="center"/>
              <w:rPr>
                <w:rFonts w:ascii="Times New Roman" w:eastAsia="Calibri" w:hAnsi="Times New Roman" w:cs="Times New Roman"/>
                <w:spacing w:val="0"/>
                <w:sz w:val="24"/>
              </w:rPr>
            </w:pPr>
            <w:r w:rsidRPr="00311E3F">
              <w:rPr>
                <w:rFonts w:ascii="Times New Roman" w:eastAsia="Calibri" w:hAnsi="Times New Roman" w:cs="Times New Roman"/>
                <w:spacing w:val="0"/>
                <w:sz w:val="24"/>
              </w:rPr>
              <w:t>9.</w:t>
            </w:r>
          </w:p>
        </w:tc>
        <w:tc>
          <w:tcPr>
            <w:tcW w:w="6001" w:type="dxa"/>
            <w:tcBorders>
              <w:top w:val="single" w:sz="4" w:space="0" w:color="auto"/>
            </w:tcBorders>
            <w:shd w:val="clear" w:color="auto" w:fill="auto"/>
            <w:vAlign w:val="center"/>
          </w:tcPr>
          <w:p w14:paraId="16DFE1E4"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 xml:space="preserve">Grąžintos į savivaldybės biudžetą projektų </w:t>
            </w:r>
            <w:proofErr w:type="spellStart"/>
            <w:r w:rsidRPr="00311E3F">
              <w:rPr>
                <w:rFonts w:ascii="Times New Roman" w:eastAsia="Calibri" w:hAnsi="Times New Roman" w:cs="Times New Roman"/>
                <w:bCs/>
                <w:color w:val="000000"/>
                <w:spacing w:val="0"/>
                <w:sz w:val="24"/>
                <w:szCs w:val="24"/>
              </w:rPr>
              <w:t>Interreg</w:t>
            </w:r>
            <w:proofErr w:type="spellEnd"/>
            <w:r w:rsidRPr="00311E3F">
              <w:rPr>
                <w:rFonts w:ascii="Times New Roman" w:eastAsia="Calibri" w:hAnsi="Times New Roman" w:cs="Times New Roman"/>
                <w:bCs/>
                <w:color w:val="000000"/>
                <w:spacing w:val="0"/>
                <w:sz w:val="24"/>
                <w:szCs w:val="24"/>
              </w:rPr>
              <w:t xml:space="preserve"> Latvija-Lietuva apyvartinės lėšos</w:t>
            </w:r>
          </w:p>
        </w:tc>
        <w:tc>
          <w:tcPr>
            <w:tcW w:w="1425" w:type="dxa"/>
            <w:tcBorders>
              <w:top w:val="single" w:sz="4" w:space="0" w:color="auto"/>
            </w:tcBorders>
            <w:shd w:val="clear" w:color="auto" w:fill="auto"/>
            <w:vAlign w:val="center"/>
          </w:tcPr>
          <w:p w14:paraId="25E9A87E" w14:textId="77777777" w:rsidR="003E37D9" w:rsidRPr="00311E3F" w:rsidRDefault="003E37D9" w:rsidP="00311E3F">
            <w:pPr>
              <w:spacing w:after="0"/>
              <w:ind w:left="0"/>
              <w:rPr>
                <w:rFonts w:ascii="Times New Roman" w:hAnsi="Times New Roman" w:cs="Times New Roman"/>
                <w:spacing w:val="0"/>
                <w:sz w:val="24"/>
                <w:szCs w:val="24"/>
              </w:rPr>
            </w:pPr>
          </w:p>
        </w:tc>
        <w:tc>
          <w:tcPr>
            <w:tcW w:w="1356" w:type="dxa"/>
            <w:tcBorders>
              <w:top w:val="single" w:sz="4" w:space="0" w:color="auto"/>
            </w:tcBorders>
            <w:shd w:val="clear" w:color="auto" w:fill="auto"/>
            <w:vAlign w:val="center"/>
          </w:tcPr>
          <w:p w14:paraId="0FF1BA40" w14:textId="77777777" w:rsidR="003E37D9" w:rsidRPr="00311E3F" w:rsidRDefault="003E37D9" w:rsidP="00311E3F">
            <w:pPr>
              <w:spacing w:after="0"/>
              <w:ind w:left="0"/>
              <w:jc w:val="both"/>
              <w:rPr>
                <w:rFonts w:ascii="Times New Roman" w:hAnsi="Times New Roman" w:cs="Times New Roman"/>
                <w:spacing w:val="0"/>
                <w:sz w:val="24"/>
                <w:szCs w:val="24"/>
              </w:rPr>
            </w:pPr>
            <w:r w:rsidRPr="00311E3F">
              <w:rPr>
                <w:rFonts w:ascii="Times New Roman" w:hAnsi="Times New Roman" w:cs="Times New Roman"/>
                <w:spacing w:val="0"/>
                <w:sz w:val="24"/>
                <w:szCs w:val="24"/>
              </w:rPr>
              <w:t>2063,59</w:t>
            </w:r>
          </w:p>
        </w:tc>
      </w:tr>
      <w:tr w:rsidR="003E37D9" w:rsidRPr="00311E3F" w14:paraId="50401E0F" w14:textId="77777777" w:rsidTr="00B97C19">
        <w:tc>
          <w:tcPr>
            <w:tcW w:w="846" w:type="dxa"/>
            <w:shd w:val="clear" w:color="auto" w:fill="auto"/>
          </w:tcPr>
          <w:p w14:paraId="02D357D1" w14:textId="77777777" w:rsidR="003E37D9" w:rsidRPr="00311E3F" w:rsidRDefault="003E37D9" w:rsidP="00311E3F">
            <w:pPr>
              <w:spacing w:after="0"/>
              <w:ind w:left="0"/>
              <w:rPr>
                <w:rFonts w:ascii="Times New Roman" w:eastAsia="Calibri" w:hAnsi="Times New Roman" w:cs="Times New Roman"/>
                <w:spacing w:val="0"/>
                <w:sz w:val="24"/>
              </w:rPr>
            </w:pPr>
          </w:p>
        </w:tc>
        <w:tc>
          <w:tcPr>
            <w:tcW w:w="6001" w:type="dxa"/>
            <w:shd w:val="clear" w:color="auto" w:fill="auto"/>
          </w:tcPr>
          <w:p w14:paraId="00DC8C53"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Turtas</w:t>
            </w:r>
          </w:p>
        </w:tc>
        <w:tc>
          <w:tcPr>
            <w:tcW w:w="1425" w:type="dxa"/>
            <w:shd w:val="clear" w:color="auto" w:fill="auto"/>
          </w:tcPr>
          <w:p w14:paraId="280003C1"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155960,42</w:t>
            </w:r>
          </w:p>
        </w:tc>
        <w:tc>
          <w:tcPr>
            <w:tcW w:w="1356" w:type="dxa"/>
            <w:shd w:val="clear" w:color="auto" w:fill="auto"/>
          </w:tcPr>
          <w:p w14:paraId="239CC50C" w14:textId="77777777" w:rsidR="003E37D9" w:rsidRPr="00311E3F" w:rsidRDefault="003E37D9" w:rsidP="00311E3F">
            <w:pPr>
              <w:keepNext/>
              <w:spacing w:after="0"/>
              <w:ind w:left="0"/>
              <w:outlineLvl w:val="2"/>
              <w:rPr>
                <w:rFonts w:ascii="Times New Roman" w:eastAsia="Calibri" w:hAnsi="Times New Roman" w:cs="Times New Roman"/>
                <w:b/>
                <w:bCs/>
                <w:color w:val="000000"/>
                <w:spacing w:val="0"/>
                <w:sz w:val="24"/>
                <w:szCs w:val="24"/>
              </w:rPr>
            </w:pPr>
            <w:r w:rsidRPr="00311E3F">
              <w:rPr>
                <w:rFonts w:ascii="Times New Roman" w:eastAsia="Calibri" w:hAnsi="Times New Roman" w:cs="Times New Roman"/>
                <w:b/>
                <w:bCs/>
                <w:color w:val="000000"/>
                <w:spacing w:val="0"/>
                <w:sz w:val="24"/>
                <w:szCs w:val="24"/>
              </w:rPr>
              <w:t>565002,19</w:t>
            </w:r>
          </w:p>
        </w:tc>
      </w:tr>
      <w:tr w:rsidR="003E37D9" w:rsidRPr="00311E3F" w14:paraId="28A3FC36" w14:textId="77777777" w:rsidTr="00B97C19">
        <w:tc>
          <w:tcPr>
            <w:tcW w:w="846" w:type="dxa"/>
            <w:shd w:val="clear" w:color="auto" w:fill="auto"/>
            <w:vAlign w:val="center"/>
          </w:tcPr>
          <w:p w14:paraId="46CE0C97"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10.</w:t>
            </w:r>
          </w:p>
        </w:tc>
        <w:tc>
          <w:tcPr>
            <w:tcW w:w="6001" w:type="dxa"/>
            <w:shd w:val="clear" w:color="auto" w:fill="auto"/>
            <w:vAlign w:val="center"/>
          </w:tcPr>
          <w:p w14:paraId="69C5C4A2"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Neatlygintinai gautas turtas (po Bibliotekos pastato rekonstrukcijos)</w:t>
            </w:r>
          </w:p>
        </w:tc>
        <w:tc>
          <w:tcPr>
            <w:tcW w:w="1425" w:type="dxa"/>
            <w:shd w:val="clear" w:color="auto" w:fill="auto"/>
            <w:vAlign w:val="center"/>
          </w:tcPr>
          <w:p w14:paraId="63157B80"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155960,42</w:t>
            </w:r>
          </w:p>
        </w:tc>
        <w:tc>
          <w:tcPr>
            <w:tcW w:w="1356" w:type="dxa"/>
            <w:shd w:val="clear" w:color="auto" w:fill="auto"/>
            <w:vAlign w:val="center"/>
          </w:tcPr>
          <w:p w14:paraId="4A2FD8FB"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p>
        </w:tc>
      </w:tr>
      <w:tr w:rsidR="003E37D9" w:rsidRPr="00311E3F" w14:paraId="6A6C5B04" w14:textId="77777777" w:rsidTr="00B97C19">
        <w:tc>
          <w:tcPr>
            <w:tcW w:w="846" w:type="dxa"/>
            <w:shd w:val="clear" w:color="auto" w:fill="auto"/>
            <w:vAlign w:val="center"/>
          </w:tcPr>
          <w:p w14:paraId="360F7417" w14:textId="77777777" w:rsidR="003E37D9" w:rsidRPr="00311E3F" w:rsidRDefault="003E37D9" w:rsidP="00311E3F">
            <w:pPr>
              <w:spacing w:after="0"/>
              <w:ind w:left="0"/>
              <w:rPr>
                <w:rFonts w:ascii="Times New Roman" w:eastAsia="Calibri" w:hAnsi="Times New Roman" w:cs="Times New Roman"/>
                <w:spacing w:val="0"/>
                <w:sz w:val="24"/>
              </w:rPr>
            </w:pPr>
            <w:r w:rsidRPr="00311E3F">
              <w:rPr>
                <w:rFonts w:ascii="Times New Roman" w:eastAsia="Calibri" w:hAnsi="Times New Roman" w:cs="Times New Roman"/>
                <w:spacing w:val="0"/>
                <w:sz w:val="24"/>
              </w:rPr>
              <w:t>11.</w:t>
            </w:r>
          </w:p>
        </w:tc>
        <w:tc>
          <w:tcPr>
            <w:tcW w:w="6001" w:type="dxa"/>
            <w:shd w:val="clear" w:color="auto" w:fill="auto"/>
            <w:vAlign w:val="center"/>
          </w:tcPr>
          <w:p w14:paraId="09E57358" w14:textId="77777777" w:rsidR="003E37D9" w:rsidRPr="00311E3F" w:rsidRDefault="003E37D9" w:rsidP="00311E3F">
            <w:pPr>
              <w:keepNext/>
              <w:spacing w:after="0"/>
              <w:ind w:left="0"/>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Pagal panaudos sutartį gautas žemės sklypas</w:t>
            </w:r>
          </w:p>
          <w:p w14:paraId="4286BA68" w14:textId="77777777" w:rsidR="003E37D9" w:rsidRPr="00311E3F" w:rsidRDefault="003E37D9" w:rsidP="00311E3F">
            <w:pPr>
              <w:spacing w:after="0"/>
              <w:ind w:left="0"/>
              <w:rPr>
                <w:rFonts w:ascii="Times New Roman" w:hAnsi="Times New Roman" w:cs="Times New Roman"/>
                <w:spacing w:val="0"/>
                <w:sz w:val="24"/>
                <w:szCs w:val="24"/>
              </w:rPr>
            </w:pPr>
            <w:r w:rsidRPr="00311E3F">
              <w:rPr>
                <w:rFonts w:ascii="Times New Roman" w:hAnsi="Times New Roman" w:cs="Times New Roman"/>
                <w:spacing w:val="0"/>
                <w:sz w:val="24"/>
                <w:szCs w:val="24"/>
              </w:rPr>
              <w:t>Pagal panaudos sutartis gautos Bibliotekos filialų patalpos</w:t>
            </w:r>
          </w:p>
        </w:tc>
        <w:tc>
          <w:tcPr>
            <w:tcW w:w="1425" w:type="dxa"/>
            <w:shd w:val="clear" w:color="auto" w:fill="auto"/>
            <w:vAlign w:val="center"/>
          </w:tcPr>
          <w:p w14:paraId="45A9ED8A" w14:textId="77777777" w:rsidR="003E37D9" w:rsidRPr="00311E3F" w:rsidRDefault="003E37D9" w:rsidP="00311E3F">
            <w:pPr>
              <w:spacing w:after="0"/>
              <w:ind w:left="0"/>
              <w:jc w:val="center"/>
              <w:rPr>
                <w:rFonts w:ascii="Times New Roman" w:hAnsi="Times New Roman" w:cs="Times New Roman"/>
                <w:spacing w:val="0"/>
                <w:sz w:val="24"/>
                <w:szCs w:val="24"/>
              </w:rPr>
            </w:pPr>
          </w:p>
        </w:tc>
        <w:tc>
          <w:tcPr>
            <w:tcW w:w="1356" w:type="dxa"/>
            <w:shd w:val="clear" w:color="auto" w:fill="auto"/>
            <w:vAlign w:val="center"/>
          </w:tcPr>
          <w:p w14:paraId="230AA518" w14:textId="77777777" w:rsidR="003E37D9" w:rsidRPr="00311E3F" w:rsidRDefault="003E37D9" w:rsidP="00311E3F">
            <w:pPr>
              <w:keepNext/>
              <w:spacing w:after="0"/>
              <w:ind w:left="0"/>
              <w:jc w:val="center"/>
              <w:outlineLvl w:val="2"/>
              <w:rPr>
                <w:rFonts w:ascii="Times New Roman" w:eastAsia="Calibri" w:hAnsi="Times New Roman" w:cs="Times New Roman"/>
                <w:bCs/>
                <w:color w:val="000000"/>
                <w:spacing w:val="0"/>
                <w:sz w:val="24"/>
                <w:szCs w:val="24"/>
              </w:rPr>
            </w:pPr>
            <w:r w:rsidRPr="00311E3F">
              <w:rPr>
                <w:rFonts w:ascii="Times New Roman" w:eastAsia="Calibri" w:hAnsi="Times New Roman" w:cs="Times New Roman"/>
                <w:bCs/>
                <w:color w:val="000000"/>
                <w:spacing w:val="0"/>
                <w:sz w:val="24"/>
                <w:szCs w:val="24"/>
              </w:rPr>
              <w:t>565002,19</w:t>
            </w:r>
          </w:p>
        </w:tc>
      </w:tr>
    </w:tbl>
    <w:p w14:paraId="38B39213" w14:textId="77777777" w:rsidR="00C52CCE" w:rsidRPr="00311E3F" w:rsidRDefault="00C52CCE" w:rsidP="00311E3F">
      <w:pPr>
        <w:spacing w:after="0"/>
        <w:ind w:left="0"/>
        <w:jc w:val="both"/>
        <w:rPr>
          <w:rFonts w:ascii="Times New Roman" w:hAnsi="Times New Roman" w:cs="Times New Roman"/>
          <w:color w:val="000000"/>
          <w:spacing w:val="0"/>
          <w:sz w:val="24"/>
          <w:szCs w:val="24"/>
          <w:lang w:eastAsia="lt-LT"/>
        </w:rPr>
      </w:pPr>
    </w:p>
    <w:p w14:paraId="207C0315" w14:textId="16063FAA" w:rsidR="00B953DE" w:rsidRPr="00311E3F" w:rsidRDefault="004C62F0" w:rsidP="00311E3F">
      <w:pPr>
        <w:spacing w:after="0"/>
        <w:ind w:left="0"/>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 xml:space="preserve">III. </w:t>
      </w:r>
      <w:r w:rsidR="007106DD" w:rsidRPr="00311E3F">
        <w:rPr>
          <w:rFonts w:ascii="Times New Roman" w:hAnsi="Times New Roman" w:cs="Times New Roman"/>
          <w:b/>
          <w:color w:val="000000"/>
          <w:spacing w:val="0"/>
          <w:sz w:val="24"/>
          <w:szCs w:val="24"/>
          <w:lang w:eastAsia="lt-LT"/>
        </w:rPr>
        <w:t>ĮSTAIGOS FUNKCIJŲ VYKDYMAS</w:t>
      </w:r>
    </w:p>
    <w:p w14:paraId="508F0FCC" w14:textId="77777777" w:rsidR="007106DD" w:rsidRPr="00311E3F" w:rsidRDefault="007106DD" w:rsidP="00311E3F">
      <w:pPr>
        <w:spacing w:after="0"/>
        <w:ind w:left="0" w:firstLine="567"/>
        <w:jc w:val="both"/>
        <w:rPr>
          <w:rFonts w:ascii="Times New Roman" w:hAnsi="Times New Roman" w:cs="Times New Roman"/>
          <w:color w:val="000000"/>
          <w:spacing w:val="0"/>
          <w:sz w:val="24"/>
          <w:szCs w:val="24"/>
          <w:u w:val="single"/>
          <w:lang w:eastAsia="lt-LT"/>
        </w:rPr>
      </w:pPr>
    </w:p>
    <w:p w14:paraId="1D479694" w14:textId="2E97672D" w:rsidR="00693183" w:rsidRPr="00311E3F" w:rsidRDefault="00D80F01"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Ataskaitinių metų statistikos rodikliai.</w:t>
      </w:r>
      <w:r w:rsidR="007106DD" w:rsidRPr="00311E3F">
        <w:rPr>
          <w:rFonts w:ascii="Times New Roman" w:hAnsi="Times New Roman" w:cs="Times New Roman"/>
          <w:b/>
          <w:color w:val="000000"/>
          <w:spacing w:val="0"/>
          <w:sz w:val="24"/>
          <w:szCs w:val="24"/>
          <w:lang w:eastAsia="lt-LT"/>
        </w:rPr>
        <w:t xml:space="preserve"> </w:t>
      </w:r>
      <w:r w:rsidR="002628DD" w:rsidRPr="00311E3F">
        <w:rPr>
          <w:rFonts w:ascii="Times New Roman" w:hAnsi="Times New Roman" w:cs="Times New Roman"/>
          <w:color w:val="000000"/>
          <w:spacing w:val="0"/>
          <w:sz w:val="24"/>
          <w:szCs w:val="24"/>
          <w:lang w:eastAsia="lt-LT"/>
        </w:rPr>
        <w:t>Aptarnaujamos bendruomenės gyventojų skaičius 2</w:t>
      </w:r>
      <w:r w:rsidR="00A52E87" w:rsidRPr="00311E3F">
        <w:rPr>
          <w:rFonts w:ascii="Times New Roman" w:hAnsi="Times New Roman" w:cs="Times New Roman"/>
          <w:color w:val="000000"/>
          <w:spacing w:val="0"/>
          <w:sz w:val="24"/>
          <w:szCs w:val="24"/>
          <w:lang w:eastAsia="lt-LT"/>
        </w:rPr>
        <w:t>7790</w:t>
      </w:r>
      <w:r w:rsidR="00A864DA" w:rsidRPr="00311E3F">
        <w:rPr>
          <w:rFonts w:ascii="Times New Roman" w:hAnsi="Times New Roman" w:cs="Times New Roman"/>
          <w:color w:val="000000"/>
          <w:spacing w:val="0"/>
          <w:sz w:val="24"/>
          <w:szCs w:val="24"/>
          <w:lang w:eastAsia="lt-LT"/>
        </w:rPr>
        <w:t>, vaikų 4</w:t>
      </w:r>
      <w:r w:rsidR="007E7FD7">
        <w:rPr>
          <w:rFonts w:ascii="Times New Roman" w:hAnsi="Times New Roman" w:cs="Times New Roman"/>
          <w:color w:val="000000"/>
          <w:spacing w:val="0"/>
          <w:sz w:val="24"/>
          <w:szCs w:val="24"/>
          <w:lang w:eastAsia="lt-LT"/>
        </w:rPr>
        <w:t>2</w:t>
      </w:r>
      <w:r w:rsidR="00A864DA" w:rsidRPr="00311E3F">
        <w:rPr>
          <w:rFonts w:ascii="Times New Roman" w:hAnsi="Times New Roman" w:cs="Times New Roman"/>
          <w:color w:val="000000"/>
          <w:spacing w:val="0"/>
          <w:sz w:val="24"/>
          <w:szCs w:val="24"/>
          <w:lang w:eastAsia="lt-LT"/>
        </w:rPr>
        <w:t xml:space="preserve">12. </w:t>
      </w:r>
      <w:r w:rsidR="00ED467C">
        <w:rPr>
          <w:rFonts w:ascii="Times New Roman" w:hAnsi="Times New Roman" w:cs="Times New Roman"/>
          <w:color w:val="000000"/>
          <w:spacing w:val="0"/>
          <w:sz w:val="24"/>
          <w:szCs w:val="24"/>
          <w:lang w:eastAsia="lt-LT"/>
        </w:rPr>
        <w:t>A</w:t>
      </w:r>
      <w:r w:rsidR="0052393C" w:rsidRPr="00311E3F">
        <w:rPr>
          <w:rFonts w:ascii="Times New Roman" w:hAnsi="Times New Roman" w:cs="Times New Roman"/>
          <w:color w:val="000000"/>
          <w:spacing w:val="0"/>
          <w:sz w:val="24"/>
          <w:szCs w:val="24"/>
          <w:lang w:eastAsia="lt-LT"/>
        </w:rPr>
        <w:t>ptarnauta 33,</w:t>
      </w:r>
      <w:r w:rsidR="005E7907" w:rsidRPr="00311E3F">
        <w:rPr>
          <w:rFonts w:ascii="Times New Roman" w:hAnsi="Times New Roman" w:cs="Times New Roman"/>
          <w:color w:val="000000"/>
          <w:spacing w:val="0"/>
          <w:sz w:val="24"/>
          <w:szCs w:val="24"/>
          <w:lang w:eastAsia="lt-LT"/>
        </w:rPr>
        <w:t>9</w:t>
      </w:r>
      <w:r w:rsidR="00ED467C">
        <w:rPr>
          <w:rFonts w:ascii="Times New Roman" w:hAnsi="Times New Roman" w:cs="Times New Roman"/>
          <w:color w:val="000000"/>
          <w:spacing w:val="0"/>
          <w:sz w:val="24"/>
          <w:szCs w:val="24"/>
          <w:lang w:eastAsia="lt-LT"/>
        </w:rPr>
        <w:t xml:space="preserve"> proc. g</w:t>
      </w:r>
      <w:r w:rsidR="00ED467C" w:rsidRPr="00311E3F">
        <w:rPr>
          <w:rFonts w:ascii="Times New Roman" w:hAnsi="Times New Roman" w:cs="Times New Roman"/>
          <w:color w:val="000000"/>
          <w:spacing w:val="0"/>
          <w:sz w:val="24"/>
          <w:szCs w:val="24"/>
          <w:lang w:eastAsia="lt-LT"/>
        </w:rPr>
        <w:t>yventojų</w:t>
      </w:r>
      <w:r w:rsidR="002628DD" w:rsidRPr="00311E3F">
        <w:rPr>
          <w:rFonts w:ascii="Times New Roman" w:hAnsi="Times New Roman" w:cs="Times New Roman"/>
          <w:color w:val="000000"/>
          <w:spacing w:val="0"/>
          <w:sz w:val="24"/>
          <w:szCs w:val="24"/>
          <w:lang w:eastAsia="lt-LT"/>
        </w:rPr>
        <w:t xml:space="preserve">. </w:t>
      </w:r>
      <w:r w:rsidR="0040463B" w:rsidRPr="00311E3F">
        <w:rPr>
          <w:rFonts w:ascii="Times New Roman" w:hAnsi="Times New Roman" w:cs="Times New Roman"/>
          <w:color w:val="000000"/>
          <w:spacing w:val="0"/>
          <w:sz w:val="24"/>
          <w:szCs w:val="24"/>
          <w:lang w:eastAsia="lt-LT"/>
        </w:rPr>
        <w:t xml:space="preserve">Lankytojų per metus buvo </w:t>
      </w:r>
      <w:r w:rsidR="00CF76D1" w:rsidRPr="00311E3F">
        <w:rPr>
          <w:rFonts w:ascii="Times New Roman" w:hAnsi="Times New Roman" w:cs="Times New Roman"/>
          <w:color w:val="000000"/>
          <w:spacing w:val="0"/>
          <w:sz w:val="24"/>
          <w:szCs w:val="24"/>
          <w:lang w:eastAsia="lt-LT"/>
        </w:rPr>
        <w:t>1</w:t>
      </w:r>
      <w:r w:rsidR="00A52E87" w:rsidRPr="00311E3F">
        <w:rPr>
          <w:rFonts w:ascii="Times New Roman" w:hAnsi="Times New Roman" w:cs="Times New Roman"/>
          <w:color w:val="000000"/>
          <w:spacing w:val="0"/>
          <w:sz w:val="24"/>
          <w:szCs w:val="24"/>
          <w:lang w:eastAsia="lt-LT"/>
        </w:rPr>
        <w:t xml:space="preserve">89792, </w:t>
      </w:r>
      <w:r w:rsidR="00ED467C">
        <w:rPr>
          <w:rFonts w:ascii="Times New Roman" w:hAnsi="Times New Roman" w:cs="Times New Roman"/>
          <w:color w:val="000000"/>
          <w:spacing w:val="0"/>
          <w:sz w:val="24"/>
          <w:szCs w:val="24"/>
          <w:lang w:eastAsia="lt-LT"/>
        </w:rPr>
        <w:t>palyginti</w:t>
      </w:r>
      <w:r w:rsidR="00A52E87" w:rsidRPr="00311E3F">
        <w:rPr>
          <w:rFonts w:ascii="Times New Roman" w:hAnsi="Times New Roman" w:cs="Times New Roman"/>
          <w:color w:val="000000"/>
          <w:spacing w:val="0"/>
          <w:sz w:val="24"/>
          <w:szCs w:val="24"/>
          <w:lang w:eastAsia="lt-LT"/>
        </w:rPr>
        <w:t xml:space="preserve"> su praėjusiais metais, lankytojų padaugėjo 35137. </w:t>
      </w:r>
      <w:r w:rsidR="005A0249" w:rsidRPr="00311E3F">
        <w:rPr>
          <w:rFonts w:ascii="Times New Roman" w:hAnsi="Times New Roman" w:cs="Times New Roman"/>
          <w:color w:val="000000"/>
          <w:spacing w:val="0"/>
          <w:sz w:val="24"/>
          <w:szCs w:val="24"/>
          <w:lang w:eastAsia="lt-LT"/>
        </w:rPr>
        <w:t>Vidutinis l</w:t>
      </w:r>
      <w:r w:rsidRPr="00311E3F">
        <w:rPr>
          <w:rFonts w:ascii="Times New Roman" w:hAnsi="Times New Roman" w:cs="Times New Roman"/>
          <w:color w:val="000000"/>
          <w:spacing w:val="0"/>
          <w:sz w:val="24"/>
          <w:szCs w:val="24"/>
          <w:lang w:eastAsia="lt-LT"/>
        </w:rPr>
        <w:t xml:space="preserve">ankomumas rajono </w:t>
      </w:r>
      <w:r w:rsidR="00292D2C"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Pr="00311E3F">
        <w:rPr>
          <w:rFonts w:ascii="Times New Roman" w:hAnsi="Times New Roman" w:cs="Times New Roman"/>
          <w:color w:val="000000"/>
          <w:spacing w:val="0"/>
          <w:sz w:val="24"/>
          <w:szCs w:val="24"/>
          <w:lang w:eastAsia="lt-LT"/>
        </w:rPr>
        <w:t xml:space="preserve">e </w:t>
      </w:r>
      <w:r w:rsidR="005A0249" w:rsidRPr="00311E3F">
        <w:rPr>
          <w:rFonts w:ascii="Times New Roman" w:hAnsi="Times New Roman" w:cs="Times New Roman"/>
          <w:color w:val="000000"/>
          <w:spacing w:val="0"/>
          <w:sz w:val="24"/>
          <w:szCs w:val="24"/>
          <w:lang w:eastAsia="lt-LT"/>
        </w:rPr>
        <w:t xml:space="preserve">buvo </w:t>
      </w:r>
      <w:r w:rsidR="00A52E87" w:rsidRPr="00311E3F">
        <w:rPr>
          <w:rFonts w:ascii="Times New Roman" w:hAnsi="Times New Roman" w:cs="Times New Roman"/>
          <w:color w:val="000000"/>
          <w:spacing w:val="0"/>
          <w:sz w:val="24"/>
          <w:szCs w:val="24"/>
          <w:lang w:eastAsia="lt-LT"/>
        </w:rPr>
        <w:t>20,2</w:t>
      </w:r>
      <w:r w:rsidR="00472CE1" w:rsidRPr="00311E3F">
        <w:rPr>
          <w:rFonts w:ascii="Times New Roman" w:hAnsi="Times New Roman" w:cs="Times New Roman"/>
          <w:color w:val="000000"/>
          <w:spacing w:val="0"/>
          <w:sz w:val="24"/>
          <w:szCs w:val="24"/>
          <w:lang w:eastAsia="lt-LT"/>
        </w:rPr>
        <w:t xml:space="preserve"> </w:t>
      </w:r>
      <w:r w:rsidR="00BA08CE" w:rsidRPr="00311E3F">
        <w:rPr>
          <w:rFonts w:ascii="Times New Roman" w:hAnsi="Times New Roman" w:cs="Times New Roman"/>
          <w:color w:val="000000"/>
          <w:spacing w:val="0"/>
          <w:sz w:val="24"/>
          <w:szCs w:val="24"/>
          <w:lang w:eastAsia="lt-LT"/>
        </w:rPr>
        <w:t xml:space="preserve">vartotojo </w:t>
      </w:r>
      <w:r w:rsidR="00CC4259" w:rsidRPr="00311E3F">
        <w:rPr>
          <w:rFonts w:ascii="Times New Roman" w:hAnsi="Times New Roman" w:cs="Times New Roman"/>
          <w:color w:val="000000"/>
          <w:spacing w:val="0"/>
          <w:sz w:val="24"/>
          <w:szCs w:val="24"/>
          <w:lang w:eastAsia="lt-LT"/>
        </w:rPr>
        <w:t>apsi</w:t>
      </w:r>
      <w:r w:rsidR="00BA08CE" w:rsidRPr="00311E3F">
        <w:rPr>
          <w:rFonts w:ascii="Times New Roman" w:hAnsi="Times New Roman" w:cs="Times New Roman"/>
          <w:color w:val="000000"/>
          <w:spacing w:val="0"/>
          <w:sz w:val="24"/>
          <w:szCs w:val="24"/>
          <w:lang w:eastAsia="lt-LT"/>
        </w:rPr>
        <w:t xml:space="preserve">lankymo </w:t>
      </w:r>
      <w:r w:rsidR="00472CE1" w:rsidRPr="00311E3F">
        <w:rPr>
          <w:rFonts w:ascii="Times New Roman" w:hAnsi="Times New Roman" w:cs="Times New Roman"/>
          <w:color w:val="000000"/>
          <w:spacing w:val="0"/>
          <w:sz w:val="24"/>
          <w:szCs w:val="24"/>
          <w:lang w:eastAsia="lt-LT"/>
        </w:rPr>
        <w:t>kartai</w:t>
      </w:r>
      <w:r w:rsidR="00BA08CE"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Palyginti</w:t>
      </w:r>
      <w:r w:rsidR="005D7D37" w:rsidRPr="00311E3F">
        <w:rPr>
          <w:rFonts w:ascii="Times New Roman" w:hAnsi="Times New Roman" w:cs="Times New Roman"/>
          <w:color w:val="000000"/>
          <w:spacing w:val="0"/>
          <w:sz w:val="24"/>
          <w:szCs w:val="24"/>
          <w:lang w:eastAsia="lt-LT"/>
        </w:rPr>
        <w:t xml:space="preserve"> su 20</w:t>
      </w:r>
      <w:r w:rsidR="00CF76D1" w:rsidRPr="00311E3F">
        <w:rPr>
          <w:rFonts w:ascii="Times New Roman" w:hAnsi="Times New Roman" w:cs="Times New Roman"/>
          <w:color w:val="000000"/>
          <w:spacing w:val="0"/>
          <w:sz w:val="24"/>
          <w:szCs w:val="24"/>
          <w:lang w:eastAsia="lt-LT"/>
        </w:rPr>
        <w:t>2</w:t>
      </w:r>
      <w:r w:rsidR="00A52E87" w:rsidRPr="00311E3F">
        <w:rPr>
          <w:rFonts w:ascii="Times New Roman" w:hAnsi="Times New Roman" w:cs="Times New Roman"/>
          <w:color w:val="000000"/>
          <w:spacing w:val="0"/>
          <w:sz w:val="24"/>
          <w:szCs w:val="24"/>
          <w:lang w:eastAsia="lt-LT"/>
        </w:rPr>
        <w:t>1</w:t>
      </w:r>
      <w:r w:rsidR="005D7D37" w:rsidRPr="00311E3F">
        <w:rPr>
          <w:rFonts w:ascii="Times New Roman" w:hAnsi="Times New Roman" w:cs="Times New Roman"/>
          <w:color w:val="000000"/>
          <w:spacing w:val="0"/>
          <w:sz w:val="24"/>
          <w:szCs w:val="24"/>
          <w:lang w:eastAsia="lt-LT"/>
        </w:rPr>
        <w:t xml:space="preserve"> metų lankomumu, 202</w:t>
      </w:r>
      <w:r w:rsidR="00A52E87" w:rsidRPr="00311E3F">
        <w:rPr>
          <w:rFonts w:ascii="Times New Roman" w:hAnsi="Times New Roman" w:cs="Times New Roman"/>
          <w:color w:val="000000"/>
          <w:spacing w:val="0"/>
          <w:sz w:val="24"/>
          <w:szCs w:val="24"/>
          <w:lang w:eastAsia="lt-LT"/>
        </w:rPr>
        <w:t>2</w:t>
      </w:r>
      <w:r w:rsidR="005D7D37" w:rsidRPr="00311E3F">
        <w:rPr>
          <w:rFonts w:ascii="Times New Roman" w:hAnsi="Times New Roman" w:cs="Times New Roman"/>
          <w:color w:val="000000"/>
          <w:spacing w:val="0"/>
          <w:sz w:val="24"/>
          <w:szCs w:val="24"/>
          <w:lang w:eastAsia="lt-LT"/>
        </w:rPr>
        <w:t xml:space="preserve"> metais lankomumo rodiklis </w:t>
      </w:r>
      <w:r w:rsidR="00A52E87" w:rsidRPr="00311E3F">
        <w:rPr>
          <w:rFonts w:ascii="Times New Roman" w:hAnsi="Times New Roman" w:cs="Times New Roman"/>
          <w:color w:val="000000"/>
          <w:spacing w:val="0"/>
          <w:sz w:val="24"/>
          <w:szCs w:val="24"/>
          <w:lang w:eastAsia="lt-LT"/>
        </w:rPr>
        <w:t xml:space="preserve">išaugo 8 apsilankymo </w:t>
      </w:r>
      <w:r w:rsidR="00DF5C3D" w:rsidRPr="00311E3F">
        <w:rPr>
          <w:rFonts w:ascii="Times New Roman" w:hAnsi="Times New Roman" w:cs="Times New Roman"/>
          <w:color w:val="000000"/>
          <w:spacing w:val="0"/>
          <w:sz w:val="24"/>
          <w:szCs w:val="24"/>
          <w:lang w:eastAsia="lt-LT"/>
        </w:rPr>
        <w:t>kart</w:t>
      </w:r>
      <w:r w:rsidR="00A52E87" w:rsidRPr="00311E3F">
        <w:rPr>
          <w:rFonts w:ascii="Times New Roman" w:hAnsi="Times New Roman" w:cs="Times New Roman"/>
          <w:color w:val="000000"/>
          <w:spacing w:val="0"/>
          <w:sz w:val="24"/>
          <w:szCs w:val="24"/>
          <w:lang w:eastAsia="lt-LT"/>
        </w:rPr>
        <w:t>ais.</w:t>
      </w:r>
      <w:r w:rsidR="005D7D37"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I</w:t>
      </w:r>
      <w:r w:rsidR="00CF43FB" w:rsidRPr="00311E3F">
        <w:rPr>
          <w:rFonts w:ascii="Times New Roman" w:hAnsi="Times New Roman" w:cs="Times New Roman"/>
          <w:color w:val="000000"/>
          <w:spacing w:val="0"/>
          <w:sz w:val="24"/>
          <w:szCs w:val="24"/>
          <w:lang w:eastAsia="lt-LT"/>
        </w:rPr>
        <w:t>šduota 4</w:t>
      </w:r>
      <w:r w:rsidR="0080004C" w:rsidRPr="00311E3F">
        <w:rPr>
          <w:rFonts w:ascii="Times New Roman" w:hAnsi="Times New Roman" w:cs="Times New Roman"/>
          <w:color w:val="000000"/>
          <w:spacing w:val="0"/>
          <w:sz w:val="24"/>
          <w:szCs w:val="24"/>
          <w:lang w:eastAsia="lt-LT"/>
        </w:rPr>
        <w:t>1</w:t>
      </w:r>
      <w:r w:rsidR="00430B2B" w:rsidRPr="00311E3F">
        <w:rPr>
          <w:rFonts w:ascii="Times New Roman" w:hAnsi="Times New Roman" w:cs="Times New Roman"/>
          <w:color w:val="000000"/>
          <w:spacing w:val="0"/>
          <w:sz w:val="24"/>
          <w:szCs w:val="24"/>
          <w:lang w:eastAsia="lt-LT"/>
        </w:rPr>
        <w:t>3819</w:t>
      </w:r>
      <w:r w:rsidR="00CF43FB" w:rsidRPr="00311E3F">
        <w:rPr>
          <w:rFonts w:ascii="Times New Roman" w:hAnsi="Times New Roman" w:cs="Times New Roman"/>
          <w:color w:val="000000"/>
          <w:spacing w:val="0"/>
          <w:sz w:val="24"/>
          <w:szCs w:val="24"/>
          <w:lang w:eastAsia="lt-LT"/>
        </w:rPr>
        <w:t xml:space="preserve"> egzempliorių (toliau – egz.)</w:t>
      </w:r>
      <w:r w:rsidR="00ED467C" w:rsidRPr="00ED467C">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s</w:t>
      </w:r>
      <w:r w:rsidR="00ED467C" w:rsidRPr="00311E3F">
        <w:rPr>
          <w:rFonts w:ascii="Times New Roman" w:hAnsi="Times New Roman" w:cs="Times New Roman"/>
          <w:color w:val="000000"/>
          <w:spacing w:val="0"/>
          <w:sz w:val="24"/>
          <w:szCs w:val="24"/>
          <w:lang w:eastAsia="lt-LT"/>
        </w:rPr>
        <w:t>paudinių</w:t>
      </w:r>
      <w:r w:rsidR="00ED467C">
        <w:rPr>
          <w:rFonts w:ascii="Times New Roman" w:hAnsi="Times New Roman" w:cs="Times New Roman"/>
          <w:color w:val="000000"/>
          <w:spacing w:val="0"/>
          <w:sz w:val="24"/>
          <w:szCs w:val="24"/>
          <w:lang w:eastAsia="lt-LT"/>
        </w:rPr>
        <w:t>, iš kurių:</w:t>
      </w:r>
      <w:r w:rsidR="00B07ECE" w:rsidRPr="00311E3F">
        <w:rPr>
          <w:rFonts w:ascii="Times New Roman" w:hAnsi="Times New Roman" w:cs="Times New Roman"/>
          <w:color w:val="000000"/>
          <w:spacing w:val="0"/>
          <w:sz w:val="24"/>
          <w:szCs w:val="24"/>
          <w:lang w:eastAsia="lt-LT"/>
        </w:rPr>
        <w:t xml:space="preserve"> </w:t>
      </w:r>
      <w:r w:rsidR="00B317A8" w:rsidRPr="00311E3F">
        <w:rPr>
          <w:rFonts w:ascii="Times New Roman" w:hAnsi="Times New Roman" w:cs="Times New Roman"/>
          <w:color w:val="000000"/>
          <w:spacing w:val="0"/>
          <w:sz w:val="24"/>
          <w:szCs w:val="24"/>
          <w:lang w:eastAsia="lt-LT"/>
        </w:rPr>
        <w:t xml:space="preserve">grožinės literatūros išduota </w:t>
      </w:r>
      <w:r w:rsidR="00A50D92" w:rsidRPr="00311E3F">
        <w:rPr>
          <w:rFonts w:ascii="Times New Roman" w:hAnsi="Times New Roman" w:cs="Times New Roman"/>
          <w:color w:val="000000"/>
          <w:spacing w:val="0"/>
          <w:sz w:val="24"/>
          <w:szCs w:val="24"/>
          <w:lang w:eastAsia="lt-LT"/>
        </w:rPr>
        <w:t>1</w:t>
      </w:r>
      <w:r w:rsidR="00430B2B" w:rsidRPr="00311E3F">
        <w:rPr>
          <w:rFonts w:ascii="Times New Roman" w:hAnsi="Times New Roman" w:cs="Times New Roman"/>
          <w:color w:val="000000"/>
          <w:spacing w:val="0"/>
          <w:sz w:val="24"/>
          <w:szCs w:val="24"/>
          <w:lang w:eastAsia="lt-LT"/>
        </w:rPr>
        <w:t>12764</w:t>
      </w:r>
      <w:r w:rsidR="00B317A8" w:rsidRPr="00311E3F">
        <w:rPr>
          <w:rFonts w:ascii="Times New Roman" w:hAnsi="Times New Roman" w:cs="Times New Roman"/>
          <w:color w:val="000000"/>
          <w:spacing w:val="0"/>
          <w:sz w:val="24"/>
          <w:szCs w:val="24"/>
          <w:lang w:eastAsia="lt-LT"/>
        </w:rPr>
        <w:t xml:space="preserve"> egz., o mokslo šakų – </w:t>
      </w:r>
      <w:r w:rsidR="00E81E4A" w:rsidRPr="00311E3F">
        <w:rPr>
          <w:rFonts w:ascii="Times New Roman" w:hAnsi="Times New Roman" w:cs="Times New Roman"/>
          <w:color w:val="000000"/>
          <w:spacing w:val="0"/>
          <w:sz w:val="24"/>
          <w:szCs w:val="24"/>
          <w:lang w:eastAsia="lt-LT"/>
        </w:rPr>
        <w:t>301055</w:t>
      </w:r>
      <w:r w:rsidR="00B317A8" w:rsidRPr="00311E3F">
        <w:rPr>
          <w:rFonts w:ascii="Times New Roman" w:hAnsi="Times New Roman" w:cs="Times New Roman"/>
          <w:color w:val="000000"/>
          <w:spacing w:val="0"/>
          <w:sz w:val="24"/>
          <w:szCs w:val="24"/>
          <w:lang w:eastAsia="lt-LT"/>
        </w:rPr>
        <w:t xml:space="preserve"> egz. </w:t>
      </w:r>
      <w:r w:rsidR="00790654" w:rsidRPr="00311E3F">
        <w:rPr>
          <w:rFonts w:ascii="Times New Roman" w:hAnsi="Times New Roman" w:cs="Times New Roman"/>
          <w:color w:val="000000"/>
          <w:spacing w:val="0"/>
          <w:sz w:val="24"/>
          <w:szCs w:val="24"/>
          <w:lang w:eastAsia="lt-LT"/>
        </w:rPr>
        <w:t>Vidutinis s</w:t>
      </w:r>
      <w:r w:rsidR="00A96B46" w:rsidRPr="00311E3F">
        <w:rPr>
          <w:rFonts w:ascii="Times New Roman" w:hAnsi="Times New Roman" w:cs="Times New Roman"/>
          <w:color w:val="000000"/>
          <w:spacing w:val="0"/>
          <w:sz w:val="24"/>
          <w:szCs w:val="24"/>
          <w:lang w:eastAsia="lt-LT"/>
        </w:rPr>
        <w:t xml:space="preserve">kaitomumas </w:t>
      </w:r>
      <w:r w:rsidR="00790654" w:rsidRPr="00311E3F">
        <w:rPr>
          <w:rFonts w:ascii="Times New Roman" w:hAnsi="Times New Roman" w:cs="Times New Roman"/>
          <w:color w:val="000000"/>
          <w:spacing w:val="0"/>
          <w:sz w:val="24"/>
          <w:szCs w:val="24"/>
          <w:lang w:eastAsia="lt-LT"/>
        </w:rPr>
        <w:t xml:space="preserve">buvo </w:t>
      </w:r>
      <w:r w:rsidR="00E81E4A" w:rsidRPr="00311E3F">
        <w:rPr>
          <w:rFonts w:ascii="Times New Roman" w:hAnsi="Times New Roman" w:cs="Times New Roman"/>
          <w:color w:val="000000"/>
          <w:spacing w:val="0"/>
          <w:sz w:val="24"/>
          <w:szCs w:val="24"/>
          <w:lang w:eastAsia="lt-LT"/>
        </w:rPr>
        <w:t>44</w:t>
      </w:r>
      <w:r w:rsidR="00790654" w:rsidRPr="00311E3F">
        <w:rPr>
          <w:rFonts w:ascii="Times New Roman" w:hAnsi="Times New Roman" w:cs="Times New Roman"/>
          <w:color w:val="000000"/>
          <w:spacing w:val="0"/>
          <w:sz w:val="24"/>
          <w:szCs w:val="24"/>
          <w:lang w:eastAsia="lt-LT"/>
        </w:rPr>
        <w:t xml:space="preserve"> egz. dokumentų kiekvienam registruotam vartotojui.</w:t>
      </w:r>
      <w:r w:rsidR="005D7D37"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Palyginti</w:t>
      </w:r>
      <w:r w:rsidR="005D7D37" w:rsidRPr="00311E3F">
        <w:rPr>
          <w:rFonts w:ascii="Times New Roman" w:hAnsi="Times New Roman" w:cs="Times New Roman"/>
          <w:color w:val="000000"/>
          <w:spacing w:val="0"/>
          <w:sz w:val="24"/>
          <w:szCs w:val="24"/>
          <w:lang w:eastAsia="lt-LT"/>
        </w:rPr>
        <w:t xml:space="preserve"> su 20</w:t>
      </w:r>
      <w:r w:rsidR="0012781E" w:rsidRPr="00311E3F">
        <w:rPr>
          <w:rFonts w:ascii="Times New Roman" w:hAnsi="Times New Roman" w:cs="Times New Roman"/>
          <w:color w:val="000000"/>
          <w:spacing w:val="0"/>
          <w:sz w:val="24"/>
          <w:szCs w:val="24"/>
          <w:lang w:eastAsia="lt-LT"/>
        </w:rPr>
        <w:t>2</w:t>
      </w:r>
      <w:r w:rsidR="00E81E4A" w:rsidRPr="00311E3F">
        <w:rPr>
          <w:rFonts w:ascii="Times New Roman" w:hAnsi="Times New Roman" w:cs="Times New Roman"/>
          <w:color w:val="000000"/>
          <w:spacing w:val="0"/>
          <w:sz w:val="24"/>
          <w:szCs w:val="24"/>
          <w:lang w:eastAsia="lt-LT"/>
        </w:rPr>
        <w:t>1</w:t>
      </w:r>
      <w:r w:rsidR="005D7D37" w:rsidRPr="00311E3F">
        <w:rPr>
          <w:rFonts w:ascii="Times New Roman" w:hAnsi="Times New Roman" w:cs="Times New Roman"/>
          <w:color w:val="000000"/>
          <w:spacing w:val="0"/>
          <w:sz w:val="24"/>
          <w:szCs w:val="24"/>
          <w:lang w:eastAsia="lt-LT"/>
        </w:rPr>
        <w:t xml:space="preserve"> metų skaitomumu, 202</w:t>
      </w:r>
      <w:r w:rsidR="00E81E4A" w:rsidRPr="00311E3F">
        <w:rPr>
          <w:rFonts w:ascii="Times New Roman" w:hAnsi="Times New Roman" w:cs="Times New Roman"/>
          <w:color w:val="000000"/>
          <w:spacing w:val="0"/>
          <w:sz w:val="24"/>
          <w:szCs w:val="24"/>
          <w:lang w:eastAsia="lt-LT"/>
        </w:rPr>
        <w:t>2</w:t>
      </w:r>
      <w:r w:rsidR="005D7D37" w:rsidRPr="00311E3F">
        <w:rPr>
          <w:rFonts w:ascii="Times New Roman" w:hAnsi="Times New Roman" w:cs="Times New Roman"/>
          <w:color w:val="000000"/>
          <w:spacing w:val="0"/>
          <w:sz w:val="24"/>
          <w:szCs w:val="24"/>
          <w:lang w:eastAsia="lt-LT"/>
        </w:rPr>
        <w:t xml:space="preserve"> metais skaitomumo rodiklis </w:t>
      </w:r>
      <w:r w:rsidR="0012781E" w:rsidRPr="00311E3F">
        <w:rPr>
          <w:rFonts w:ascii="Times New Roman" w:hAnsi="Times New Roman" w:cs="Times New Roman"/>
          <w:color w:val="000000"/>
          <w:spacing w:val="0"/>
          <w:sz w:val="24"/>
          <w:szCs w:val="24"/>
          <w:lang w:eastAsia="lt-LT"/>
        </w:rPr>
        <w:t xml:space="preserve">padidėjo </w:t>
      </w:r>
      <w:r w:rsidR="00E81E4A" w:rsidRPr="00311E3F">
        <w:rPr>
          <w:rFonts w:ascii="Times New Roman" w:hAnsi="Times New Roman" w:cs="Times New Roman"/>
          <w:color w:val="000000"/>
          <w:spacing w:val="0"/>
          <w:sz w:val="24"/>
          <w:szCs w:val="24"/>
          <w:lang w:eastAsia="lt-LT"/>
        </w:rPr>
        <w:t>11,5</w:t>
      </w:r>
      <w:r w:rsidR="0012781E" w:rsidRPr="00311E3F">
        <w:rPr>
          <w:rFonts w:ascii="Times New Roman" w:hAnsi="Times New Roman" w:cs="Times New Roman"/>
          <w:color w:val="000000"/>
          <w:spacing w:val="0"/>
          <w:sz w:val="24"/>
          <w:szCs w:val="24"/>
          <w:lang w:eastAsia="lt-LT"/>
        </w:rPr>
        <w:t xml:space="preserve"> </w:t>
      </w:r>
      <w:r w:rsidR="002C76D6" w:rsidRPr="00311E3F">
        <w:rPr>
          <w:rFonts w:ascii="Times New Roman" w:hAnsi="Times New Roman" w:cs="Times New Roman"/>
          <w:color w:val="000000"/>
          <w:spacing w:val="0"/>
          <w:sz w:val="24"/>
          <w:szCs w:val="24"/>
          <w:lang w:eastAsia="lt-LT"/>
        </w:rPr>
        <w:t>egz.</w:t>
      </w:r>
      <w:r w:rsidR="00371EE9" w:rsidRPr="00311E3F">
        <w:rPr>
          <w:rFonts w:ascii="Times New Roman" w:hAnsi="Times New Roman" w:cs="Times New Roman"/>
          <w:color w:val="000000"/>
          <w:spacing w:val="0"/>
          <w:sz w:val="24"/>
          <w:szCs w:val="24"/>
          <w:lang w:eastAsia="lt-LT"/>
        </w:rPr>
        <w:t xml:space="preserve"> leidinių</w:t>
      </w:r>
      <w:r w:rsidR="00292D2C" w:rsidRPr="00311E3F">
        <w:rPr>
          <w:rFonts w:ascii="Times New Roman" w:hAnsi="Times New Roman" w:cs="Times New Roman"/>
          <w:color w:val="000000"/>
          <w:spacing w:val="0"/>
          <w:sz w:val="24"/>
          <w:szCs w:val="24"/>
          <w:lang w:eastAsia="lt-LT"/>
        </w:rPr>
        <w:t xml:space="preserve">. </w:t>
      </w:r>
      <w:r w:rsidR="002C76D6" w:rsidRPr="00311E3F">
        <w:rPr>
          <w:rFonts w:ascii="Times New Roman" w:hAnsi="Times New Roman" w:cs="Times New Roman"/>
          <w:color w:val="000000"/>
          <w:spacing w:val="0"/>
          <w:sz w:val="24"/>
          <w:szCs w:val="24"/>
          <w:lang w:eastAsia="lt-LT"/>
        </w:rPr>
        <w:t xml:space="preserve"> </w:t>
      </w:r>
      <w:r w:rsidR="00473245" w:rsidRPr="00311E3F">
        <w:rPr>
          <w:rFonts w:ascii="Times New Roman" w:hAnsi="Times New Roman" w:cs="Times New Roman"/>
          <w:color w:val="000000"/>
          <w:spacing w:val="0"/>
          <w:sz w:val="24"/>
          <w:szCs w:val="24"/>
          <w:lang w:eastAsia="lt-LT"/>
        </w:rPr>
        <w:t>Į namus išduot</w:t>
      </w:r>
      <w:r w:rsidR="00292D2C" w:rsidRPr="00311E3F">
        <w:rPr>
          <w:rFonts w:ascii="Times New Roman" w:hAnsi="Times New Roman" w:cs="Times New Roman"/>
          <w:color w:val="000000"/>
          <w:spacing w:val="0"/>
          <w:sz w:val="24"/>
          <w:szCs w:val="24"/>
          <w:lang w:eastAsia="lt-LT"/>
        </w:rPr>
        <w:t>a</w:t>
      </w:r>
      <w:r w:rsidR="00473245" w:rsidRPr="00311E3F">
        <w:rPr>
          <w:rFonts w:ascii="Times New Roman" w:hAnsi="Times New Roman" w:cs="Times New Roman"/>
          <w:color w:val="000000"/>
          <w:spacing w:val="0"/>
          <w:sz w:val="24"/>
          <w:szCs w:val="24"/>
          <w:lang w:eastAsia="lt-LT"/>
        </w:rPr>
        <w:t xml:space="preserve"> </w:t>
      </w:r>
      <w:r w:rsidR="00C10C3D" w:rsidRPr="00311E3F">
        <w:rPr>
          <w:rFonts w:ascii="Times New Roman" w:hAnsi="Times New Roman" w:cs="Times New Roman"/>
          <w:color w:val="000000"/>
          <w:spacing w:val="0"/>
          <w:sz w:val="24"/>
          <w:szCs w:val="24"/>
          <w:lang w:eastAsia="lt-LT"/>
        </w:rPr>
        <w:t>291367</w:t>
      </w:r>
      <w:r w:rsidR="00473245" w:rsidRPr="00311E3F">
        <w:rPr>
          <w:rFonts w:ascii="Times New Roman" w:hAnsi="Times New Roman" w:cs="Times New Roman"/>
          <w:color w:val="000000"/>
          <w:spacing w:val="0"/>
          <w:sz w:val="24"/>
          <w:szCs w:val="24"/>
          <w:lang w:eastAsia="lt-LT"/>
        </w:rPr>
        <w:t xml:space="preserve"> egz. spaudin</w:t>
      </w:r>
      <w:r w:rsidR="00292D2C" w:rsidRPr="00311E3F">
        <w:rPr>
          <w:rFonts w:ascii="Times New Roman" w:hAnsi="Times New Roman" w:cs="Times New Roman"/>
          <w:color w:val="000000"/>
          <w:spacing w:val="0"/>
          <w:sz w:val="24"/>
          <w:szCs w:val="24"/>
          <w:lang w:eastAsia="lt-LT"/>
        </w:rPr>
        <w:t>ių</w:t>
      </w:r>
      <w:r w:rsidR="00473245" w:rsidRPr="00311E3F">
        <w:rPr>
          <w:rFonts w:ascii="Times New Roman" w:hAnsi="Times New Roman" w:cs="Times New Roman"/>
          <w:color w:val="000000"/>
          <w:spacing w:val="0"/>
          <w:sz w:val="24"/>
          <w:szCs w:val="24"/>
          <w:lang w:eastAsia="lt-LT"/>
        </w:rPr>
        <w:t xml:space="preserve">. </w:t>
      </w:r>
      <w:r w:rsidR="00022485" w:rsidRPr="00311E3F">
        <w:rPr>
          <w:rFonts w:ascii="Times New Roman" w:hAnsi="Times New Roman" w:cs="Times New Roman"/>
          <w:color w:val="000000"/>
          <w:spacing w:val="0"/>
          <w:sz w:val="24"/>
          <w:szCs w:val="24"/>
          <w:lang w:eastAsia="lt-LT"/>
        </w:rPr>
        <w:t xml:space="preserve">Vietoje naudotis išduoti </w:t>
      </w:r>
      <w:r w:rsidR="00C10C3D" w:rsidRPr="00311E3F">
        <w:rPr>
          <w:rFonts w:ascii="Times New Roman" w:hAnsi="Times New Roman" w:cs="Times New Roman"/>
          <w:color w:val="000000"/>
          <w:spacing w:val="0"/>
          <w:sz w:val="24"/>
          <w:szCs w:val="24"/>
          <w:lang w:eastAsia="lt-LT"/>
        </w:rPr>
        <w:t>122452</w:t>
      </w:r>
      <w:r w:rsidR="00022485" w:rsidRPr="00311E3F">
        <w:rPr>
          <w:rFonts w:ascii="Times New Roman" w:hAnsi="Times New Roman" w:cs="Times New Roman"/>
          <w:color w:val="000000"/>
          <w:spacing w:val="0"/>
          <w:sz w:val="24"/>
          <w:szCs w:val="24"/>
          <w:lang w:eastAsia="lt-LT"/>
        </w:rPr>
        <w:t xml:space="preserve"> egz. </w:t>
      </w:r>
      <w:r w:rsidR="009F1F9E" w:rsidRPr="00311E3F">
        <w:rPr>
          <w:rFonts w:ascii="Times New Roman" w:hAnsi="Times New Roman" w:cs="Times New Roman"/>
          <w:color w:val="000000"/>
          <w:spacing w:val="0"/>
          <w:sz w:val="24"/>
          <w:szCs w:val="24"/>
          <w:lang w:eastAsia="lt-LT"/>
        </w:rPr>
        <w:t xml:space="preserve">Periodikos išduota </w:t>
      </w:r>
      <w:r w:rsidR="002001D5" w:rsidRPr="00311E3F">
        <w:rPr>
          <w:rFonts w:ascii="Times New Roman" w:hAnsi="Times New Roman" w:cs="Times New Roman"/>
          <w:color w:val="000000"/>
          <w:spacing w:val="0"/>
          <w:sz w:val="24"/>
          <w:szCs w:val="24"/>
          <w:lang w:eastAsia="lt-LT"/>
        </w:rPr>
        <w:t>2</w:t>
      </w:r>
      <w:r w:rsidR="00C10C3D" w:rsidRPr="00311E3F">
        <w:rPr>
          <w:rFonts w:ascii="Times New Roman" w:hAnsi="Times New Roman" w:cs="Times New Roman"/>
          <w:color w:val="000000"/>
          <w:spacing w:val="0"/>
          <w:sz w:val="24"/>
          <w:szCs w:val="24"/>
          <w:lang w:eastAsia="lt-LT"/>
        </w:rPr>
        <w:t>81655</w:t>
      </w:r>
      <w:r w:rsidR="009F1F9E" w:rsidRPr="00311E3F">
        <w:rPr>
          <w:rFonts w:ascii="Times New Roman" w:hAnsi="Times New Roman" w:cs="Times New Roman"/>
          <w:color w:val="000000"/>
          <w:spacing w:val="0"/>
          <w:sz w:val="24"/>
          <w:szCs w:val="24"/>
          <w:lang w:eastAsia="lt-LT"/>
        </w:rPr>
        <w:t xml:space="preserve"> egz.</w:t>
      </w:r>
      <w:r w:rsidR="00F85641" w:rsidRPr="00311E3F">
        <w:rPr>
          <w:rFonts w:ascii="Times New Roman" w:hAnsi="Times New Roman" w:cs="Times New Roman"/>
          <w:color w:val="000000"/>
          <w:spacing w:val="0"/>
          <w:sz w:val="24"/>
          <w:szCs w:val="24"/>
          <w:lang w:eastAsia="lt-LT"/>
        </w:rPr>
        <w:t xml:space="preserve"> Atsižvelgiant į vartotojų poreikius, filialų darbuotojai  iš </w:t>
      </w:r>
      <w:r w:rsidR="009F1F9E" w:rsidRPr="00311E3F">
        <w:rPr>
          <w:rFonts w:ascii="Times New Roman" w:hAnsi="Times New Roman" w:cs="Times New Roman"/>
          <w:color w:val="000000"/>
          <w:spacing w:val="0"/>
          <w:sz w:val="24"/>
          <w:szCs w:val="24"/>
          <w:lang w:eastAsia="lt-LT"/>
        </w:rPr>
        <w:t xml:space="preserve">viešosios </w:t>
      </w:r>
      <w:r w:rsidR="00012B62"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009F1F9E" w:rsidRPr="00311E3F">
        <w:rPr>
          <w:rFonts w:ascii="Times New Roman" w:hAnsi="Times New Roman" w:cs="Times New Roman"/>
          <w:color w:val="000000"/>
          <w:spacing w:val="0"/>
          <w:sz w:val="24"/>
          <w:szCs w:val="24"/>
          <w:lang w:eastAsia="lt-LT"/>
        </w:rPr>
        <w:t xml:space="preserve"> </w:t>
      </w:r>
      <w:r w:rsidR="00472CE1" w:rsidRPr="00311E3F">
        <w:rPr>
          <w:rFonts w:ascii="Times New Roman" w:hAnsi="Times New Roman" w:cs="Times New Roman"/>
          <w:color w:val="000000"/>
          <w:spacing w:val="0"/>
          <w:sz w:val="24"/>
          <w:szCs w:val="24"/>
          <w:lang w:eastAsia="lt-LT"/>
        </w:rPr>
        <w:t>fondų</w:t>
      </w:r>
      <w:r w:rsidR="00F85641" w:rsidRPr="00311E3F">
        <w:rPr>
          <w:rFonts w:ascii="Times New Roman" w:hAnsi="Times New Roman" w:cs="Times New Roman"/>
          <w:color w:val="000000"/>
          <w:spacing w:val="0"/>
          <w:sz w:val="24"/>
          <w:szCs w:val="24"/>
          <w:lang w:eastAsia="lt-LT"/>
        </w:rPr>
        <w:t xml:space="preserve"> </w:t>
      </w:r>
      <w:r w:rsidR="009F1F9E" w:rsidRPr="00311E3F">
        <w:rPr>
          <w:rFonts w:ascii="Times New Roman" w:hAnsi="Times New Roman" w:cs="Times New Roman"/>
          <w:color w:val="000000"/>
          <w:spacing w:val="0"/>
          <w:sz w:val="24"/>
          <w:szCs w:val="24"/>
          <w:lang w:eastAsia="lt-LT"/>
        </w:rPr>
        <w:t>parvežė</w:t>
      </w:r>
      <w:r w:rsidR="00F85641" w:rsidRPr="00311E3F">
        <w:rPr>
          <w:rFonts w:ascii="Times New Roman" w:hAnsi="Times New Roman" w:cs="Times New Roman"/>
          <w:color w:val="000000"/>
          <w:spacing w:val="0"/>
          <w:sz w:val="24"/>
          <w:szCs w:val="24"/>
          <w:lang w:eastAsia="lt-LT"/>
        </w:rPr>
        <w:t xml:space="preserve"> </w:t>
      </w:r>
      <w:r w:rsidR="00472CE1" w:rsidRPr="00311E3F">
        <w:rPr>
          <w:rFonts w:ascii="Times New Roman" w:hAnsi="Times New Roman" w:cs="Times New Roman"/>
          <w:color w:val="000000"/>
          <w:spacing w:val="0"/>
          <w:sz w:val="24"/>
          <w:szCs w:val="24"/>
          <w:lang w:eastAsia="lt-LT"/>
        </w:rPr>
        <w:t>pageidaujamų</w:t>
      </w:r>
      <w:r w:rsidR="009F1F9E" w:rsidRPr="00311E3F">
        <w:rPr>
          <w:rFonts w:ascii="Times New Roman" w:hAnsi="Times New Roman" w:cs="Times New Roman"/>
          <w:color w:val="000000"/>
          <w:spacing w:val="0"/>
          <w:sz w:val="24"/>
          <w:szCs w:val="24"/>
          <w:lang w:eastAsia="lt-LT"/>
        </w:rPr>
        <w:t xml:space="preserve"> 1</w:t>
      </w:r>
      <w:r w:rsidR="00C10C3D" w:rsidRPr="00311E3F">
        <w:rPr>
          <w:rFonts w:ascii="Times New Roman" w:hAnsi="Times New Roman" w:cs="Times New Roman"/>
          <w:color w:val="000000"/>
          <w:spacing w:val="0"/>
          <w:sz w:val="24"/>
          <w:szCs w:val="24"/>
          <w:lang w:eastAsia="lt-LT"/>
        </w:rPr>
        <w:t>492</w:t>
      </w:r>
      <w:r w:rsidR="009F1F9E" w:rsidRPr="00311E3F">
        <w:rPr>
          <w:rFonts w:ascii="Times New Roman" w:hAnsi="Times New Roman" w:cs="Times New Roman"/>
          <w:color w:val="000000"/>
          <w:spacing w:val="0"/>
          <w:sz w:val="24"/>
          <w:szCs w:val="24"/>
          <w:lang w:eastAsia="lt-LT"/>
        </w:rPr>
        <w:t xml:space="preserve"> egz. knygų. </w:t>
      </w:r>
      <w:r w:rsidR="003C426F" w:rsidRPr="00311E3F">
        <w:rPr>
          <w:rFonts w:ascii="Times New Roman" w:hAnsi="Times New Roman" w:cs="Times New Roman"/>
          <w:color w:val="000000"/>
          <w:spacing w:val="0"/>
          <w:sz w:val="24"/>
          <w:szCs w:val="24"/>
          <w:lang w:eastAsia="lt-LT"/>
        </w:rPr>
        <w:t xml:space="preserve">Atliktos </w:t>
      </w:r>
      <w:r w:rsidR="00C10C3D" w:rsidRPr="00311E3F">
        <w:rPr>
          <w:rFonts w:ascii="Times New Roman" w:hAnsi="Times New Roman" w:cs="Times New Roman"/>
          <w:color w:val="000000"/>
          <w:spacing w:val="0"/>
          <w:sz w:val="24"/>
          <w:szCs w:val="24"/>
          <w:lang w:eastAsia="lt-LT"/>
        </w:rPr>
        <w:t>15844</w:t>
      </w:r>
      <w:r w:rsidR="003C426F" w:rsidRPr="00311E3F">
        <w:rPr>
          <w:rFonts w:ascii="Times New Roman" w:hAnsi="Times New Roman" w:cs="Times New Roman"/>
          <w:color w:val="000000"/>
          <w:spacing w:val="0"/>
          <w:sz w:val="24"/>
          <w:szCs w:val="24"/>
          <w:lang w:eastAsia="lt-LT"/>
        </w:rPr>
        <w:t xml:space="preserve"> kopijos vartotojams</w:t>
      </w:r>
      <w:r w:rsidR="00F245C1" w:rsidRPr="00311E3F">
        <w:rPr>
          <w:rFonts w:ascii="Times New Roman" w:hAnsi="Times New Roman" w:cs="Times New Roman"/>
          <w:color w:val="000000"/>
          <w:spacing w:val="0"/>
          <w:sz w:val="24"/>
          <w:szCs w:val="24"/>
          <w:lang w:eastAsia="lt-LT"/>
        </w:rPr>
        <w:t>, iš jų</w:t>
      </w:r>
      <w:r w:rsidR="00102FBF" w:rsidRPr="00311E3F">
        <w:rPr>
          <w:rFonts w:ascii="Times New Roman" w:hAnsi="Times New Roman" w:cs="Times New Roman"/>
          <w:color w:val="000000"/>
          <w:spacing w:val="0"/>
          <w:sz w:val="24"/>
          <w:szCs w:val="24"/>
          <w:lang w:eastAsia="lt-LT"/>
        </w:rPr>
        <w:t xml:space="preserve"> </w:t>
      </w:r>
      <w:r w:rsidR="00C10C3D" w:rsidRPr="00311E3F">
        <w:rPr>
          <w:rFonts w:ascii="Times New Roman" w:hAnsi="Times New Roman" w:cs="Times New Roman"/>
          <w:color w:val="000000"/>
          <w:spacing w:val="0"/>
          <w:sz w:val="24"/>
          <w:szCs w:val="24"/>
          <w:lang w:eastAsia="lt-LT"/>
        </w:rPr>
        <w:t>13323</w:t>
      </w:r>
      <w:r w:rsidR="00102FBF" w:rsidRPr="00311E3F">
        <w:rPr>
          <w:rFonts w:ascii="Times New Roman" w:hAnsi="Times New Roman" w:cs="Times New Roman"/>
          <w:color w:val="000000"/>
          <w:spacing w:val="0"/>
          <w:sz w:val="24"/>
          <w:szCs w:val="24"/>
          <w:lang w:eastAsia="lt-LT"/>
        </w:rPr>
        <w:t xml:space="preserve"> </w:t>
      </w:r>
      <w:r w:rsidR="009125E4" w:rsidRPr="00311E3F">
        <w:rPr>
          <w:rFonts w:ascii="Times New Roman" w:hAnsi="Times New Roman" w:cs="Times New Roman"/>
          <w:color w:val="000000"/>
          <w:spacing w:val="0"/>
          <w:sz w:val="24"/>
          <w:szCs w:val="24"/>
          <w:lang w:eastAsia="lt-LT"/>
        </w:rPr>
        <w:t>foto</w:t>
      </w:r>
      <w:r w:rsidR="00102FBF" w:rsidRPr="00311E3F">
        <w:rPr>
          <w:rFonts w:ascii="Times New Roman" w:hAnsi="Times New Roman" w:cs="Times New Roman"/>
          <w:color w:val="000000"/>
          <w:spacing w:val="0"/>
          <w:sz w:val="24"/>
          <w:szCs w:val="24"/>
          <w:lang w:eastAsia="lt-LT"/>
        </w:rPr>
        <w:t>kopijų popieriuje lapų skaičius.</w:t>
      </w:r>
    </w:p>
    <w:p w14:paraId="7ED0F8D2" w14:textId="4339E5FD" w:rsidR="007106DD" w:rsidRPr="00311E3F" w:rsidRDefault="00693183"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 xml:space="preserve">Mokamos paslaugos. </w:t>
      </w:r>
      <w:r w:rsidR="00ED467C">
        <w:rPr>
          <w:rFonts w:ascii="Times New Roman" w:hAnsi="Times New Roman" w:cs="Times New Roman"/>
          <w:color w:val="000000"/>
          <w:spacing w:val="0"/>
          <w:sz w:val="24"/>
          <w:szCs w:val="24"/>
          <w:lang w:eastAsia="lt-LT"/>
        </w:rPr>
        <w:t>Visus metus</w:t>
      </w:r>
      <w:r w:rsidRPr="00311E3F">
        <w:rPr>
          <w:rFonts w:ascii="Times New Roman" w:hAnsi="Times New Roman" w:cs="Times New Roman"/>
          <w:color w:val="000000"/>
          <w:spacing w:val="0"/>
          <w:sz w:val="24"/>
          <w:szCs w:val="24"/>
          <w:lang w:eastAsia="lt-LT"/>
        </w:rPr>
        <w:t xml:space="preserve"> buvo teikiamos mokamos paslaugos, kurios yra patvirtintos rajono tarybos sprendimu. Reikalingiausios mokamos paslaugos buvo kopijavimas, skenavimas, spausdinimas, suvenyrinės produkcijos įsigijimas, skaitytojų pažymėjimai. Gauta </w:t>
      </w:r>
      <w:r w:rsidR="00FA27FB" w:rsidRPr="00311E3F">
        <w:rPr>
          <w:rFonts w:ascii="Times New Roman" w:hAnsi="Times New Roman" w:cs="Times New Roman"/>
          <w:color w:val="000000"/>
          <w:spacing w:val="0"/>
          <w:sz w:val="24"/>
          <w:szCs w:val="24"/>
          <w:lang w:eastAsia="lt-LT"/>
        </w:rPr>
        <w:t>3393</w:t>
      </w:r>
      <w:r w:rsidRPr="00311E3F">
        <w:rPr>
          <w:rFonts w:ascii="Times New Roman" w:hAnsi="Times New Roman" w:cs="Times New Roman"/>
          <w:color w:val="000000"/>
          <w:spacing w:val="0"/>
          <w:sz w:val="24"/>
          <w:szCs w:val="24"/>
          <w:lang w:eastAsia="lt-LT"/>
        </w:rPr>
        <w:t xml:space="preserve"> </w:t>
      </w:r>
      <w:proofErr w:type="spellStart"/>
      <w:r w:rsidR="00BD2436" w:rsidRPr="00311E3F">
        <w:rPr>
          <w:rFonts w:ascii="Times New Roman" w:hAnsi="Times New Roman" w:cs="Times New Roman"/>
          <w:color w:val="000000"/>
          <w:spacing w:val="0"/>
          <w:sz w:val="24"/>
          <w:szCs w:val="24"/>
          <w:lang w:eastAsia="lt-LT"/>
        </w:rPr>
        <w:t>Eur</w:t>
      </w:r>
      <w:proofErr w:type="spellEnd"/>
      <w:r w:rsidRPr="00311E3F">
        <w:rPr>
          <w:rFonts w:ascii="Times New Roman" w:hAnsi="Times New Roman" w:cs="Times New Roman"/>
          <w:color w:val="000000"/>
          <w:spacing w:val="0"/>
          <w:sz w:val="24"/>
          <w:szCs w:val="24"/>
          <w:lang w:eastAsia="lt-LT"/>
        </w:rPr>
        <w:t xml:space="preserve"> specialiųjų lėšų</w:t>
      </w:r>
      <w:r w:rsidR="00466EFE" w:rsidRPr="00311E3F">
        <w:rPr>
          <w:rFonts w:ascii="Times New Roman" w:hAnsi="Times New Roman" w:cs="Times New Roman"/>
          <w:color w:val="000000"/>
          <w:spacing w:val="0"/>
          <w:sz w:val="24"/>
          <w:szCs w:val="24"/>
          <w:lang w:eastAsia="lt-LT"/>
        </w:rPr>
        <w:t xml:space="preserve">, t. y. 1387 </w:t>
      </w:r>
      <w:proofErr w:type="spellStart"/>
      <w:r w:rsidR="00466EFE" w:rsidRPr="00311E3F">
        <w:rPr>
          <w:rFonts w:ascii="Times New Roman" w:hAnsi="Times New Roman" w:cs="Times New Roman"/>
          <w:color w:val="000000"/>
          <w:spacing w:val="0"/>
          <w:sz w:val="24"/>
          <w:szCs w:val="24"/>
          <w:lang w:eastAsia="lt-LT"/>
        </w:rPr>
        <w:t>Eur</w:t>
      </w:r>
      <w:proofErr w:type="spellEnd"/>
      <w:r w:rsidR="00466EFE" w:rsidRPr="00311E3F">
        <w:rPr>
          <w:rFonts w:ascii="Times New Roman" w:hAnsi="Times New Roman" w:cs="Times New Roman"/>
          <w:color w:val="000000"/>
          <w:spacing w:val="0"/>
          <w:sz w:val="24"/>
          <w:szCs w:val="24"/>
          <w:lang w:eastAsia="lt-LT"/>
        </w:rPr>
        <w:t xml:space="preserve"> daugiau nei 2021 m.</w:t>
      </w:r>
    </w:p>
    <w:p w14:paraId="20C4D3E7" w14:textId="3573672E" w:rsidR="00863DA4" w:rsidRPr="00311E3F" w:rsidRDefault="0037647C"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lastRenderedPageBreak/>
        <w:t>Fondų organizavimas</w:t>
      </w:r>
      <w:r w:rsidR="00975220" w:rsidRPr="00311E3F">
        <w:rPr>
          <w:rFonts w:ascii="Times New Roman" w:hAnsi="Times New Roman" w:cs="Times New Roman"/>
          <w:b/>
          <w:color w:val="000000"/>
          <w:spacing w:val="0"/>
          <w:sz w:val="24"/>
          <w:szCs w:val="24"/>
          <w:lang w:eastAsia="lt-LT"/>
        </w:rPr>
        <w:t xml:space="preserve"> ir vartotojai</w:t>
      </w:r>
      <w:r w:rsidRPr="00311E3F">
        <w:rPr>
          <w:rFonts w:ascii="Times New Roman" w:hAnsi="Times New Roman" w:cs="Times New Roman"/>
          <w:b/>
          <w:color w:val="000000"/>
          <w:spacing w:val="0"/>
          <w:sz w:val="24"/>
          <w:szCs w:val="24"/>
          <w:lang w:eastAsia="lt-LT"/>
        </w:rPr>
        <w:t>.</w:t>
      </w:r>
      <w:r w:rsidR="007106DD" w:rsidRPr="00311E3F">
        <w:rPr>
          <w:rFonts w:ascii="Times New Roman" w:hAnsi="Times New Roman" w:cs="Times New Roman"/>
          <w:b/>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Iš viso</w:t>
      </w:r>
      <w:r w:rsidRPr="00311E3F">
        <w:rPr>
          <w:rFonts w:ascii="Times New Roman" w:hAnsi="Times New Roman" w:cs="Times New Roman"/>
          <w:color w:val="000000"/>
          <w:spacing w:val="0"/>
          <w:sz w:val="24"/>
          <w:szCs w:val="24"/>
          <w:lang w:eastAsia="lt-LT"/>
        </w:rPr>
        <w:t xml:space="preserve"> fonduose </w:t>
      </w:r>
      <w:r w:rsidR="00ED467C">
        <w:rPr>
          <w:rFonts w:ascii="Times New Roman" w:hAnsi="Times New Roman" w:cs="Times New Roman"/>
          <w:color w:val="000000"/>
          <w:spacing w:val="0"/>
          <w:sz w:val="24"/>
          <w:szCs w:val="24"/>
          <w:lang w:eastAsia="lt-LT"/>
        </w:rPr>
        <w:t>buvo</w:t>
      </w:r>
      <w:r w:rsidRPr="00311E3F">
        <w:rPr>
          <w:rFonts w:ascii="Times New Roman" w:hAnsi="Times New Roman" w:cs="Times New Roman"/>
          <w:color w:val="000000"/>
          <w:spacing w:val="0"/>
          <w:sz w:val="24"/>
          <w:szCs w:val="24"/>
          <w:lang w:eastAsia="lt-LT"/>
        </w:rPr>
        <w:t xml:space="preserve"> 29</w:t>
      </w:r>
      <w:r w:rsidR="00A92890" w:rsidRPr="00311E3F">
        <w:rPr>
          <w:rFonts w:ascii="Times New Roman" w:hAnsi="Times New Roman" w:cs="Times New Roman"/>
          <w:color w:val="000000"/>
          <w:spacing w:val="0"/>
          <w:sz w:val="24"/>
          <w:szCs w:val="24"/>
          <w:lang w:eastAsia="lt-LT"/>
        </w:rPr>
        <w:t>5770</w:t>
      </w:r>
      <w:r w:rsidRPr="00311E3F">
        <w:rPr>
          <w:rFonts w:ascii="Times New Roman" w:hAnsi="Times New Roman" w:cs="Times New Roman"/>
          <w:color w:val="000000"/>
          <w:spacing w:val="0"/>
          <w:sz w:val="24"/>
          <w:szCs w:val="24"/>
          <w:lang w:eastAsia="lt-LT"/>
        </w:rPr>
        <w:t xml:space="preserve"> egz.</w:t>
      </w:r>
      <w:r w:rsidR="00C96D62" w:rsidRPr="00311E3F">
        <w:rPr>
          <w:rFonts w:ascii="Times New Roman" w:hAnsi="Times New Roman" w:cs="Times New Roman"/>
          <w:color w:val="000000"/>
          <w:spacing w:val="0"/>
          <w:sz w:val="24"/>
          <w:szCs w:val="24"/>
          <w:lang w:eastAsia="lt-LT"/>
        </w:rPr>
        <w:t xml:space="preserve"> </w:t>
      </w:r>
      <w:r w:rsidR="009B1FD0" w:rsidRPr="00311E3F">
        <w:rPr>
          <w:rFonts w:ascii="Times New Roman" w:hAnsi="Times New Roman" w:cs="Times New Roman"/>
          <w:color w:val="000000"/>
          <w:spacing w:val="0"/>
          <w:sz w:val="24"/>
          <w:szCs w:val="24"/>
          <w:lang w:eastAsia="lt-LT"/>
        </w:rPr>
        <w:t>spaudinių,</w:t>
      </w:r>
      <w:r w:rsidR="00CD39AB"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iš kurių</w:t>
      </w:r>
      <w:r w:rsidR="00863DA4" w:rsidRPr="00311E3F">
        <w:rPr>
          <w:rFonts w:ascii="Times New Roman" w:hAnsi="Times New Roman" w:cs="Times New Roman"/>
          <w:color w:val="000000"/>
          <w:spacing w:val="0"/>
          <w:sz w:val="24"/>
          <w:szCs w:val="24"/>
          <w:lang w:eastAsia="lt-LT"/>
        </w:rPr>
        <w:t>:</w:t>
      </w:r>
      <w:r w:rsidR="00B82F5F" w:rsidRPr="00311E3F">
        <w:rPr>
          <w:rFonts w:ascii="Times New Roman" w:hAnsi="Times New Roman" w:cs="Times New Roman"/>
          <w:color w:val="000000"/>
          <w:spacing w:val="0"/>
          <w:sz w:val="24"/>
          <w:szCs w:val="24"/>
          <w:lang w:eastAsia="lt-LT"/>
        </w:rPr>
        <w:t xml:space="preserve"> </w:t>
      </w:r>
      <w:r w:rsidR="00CD39AB" w:rsidRPr="00311E3F">
        <w:rPr>
          <w:rFonts w:ascii="Times New Roman" w:hAnsi="Times New Roman" w:cs="Times New Roman"/>
          <w:color w:val="000000"/>
          <w:spacing w:val="0"/>
          <w:sz w:val="24"/>
          <w:szCs w:val="24"/>
          <w:lang w:eastAsia="lt-LT"/>
        </w:rPr>
        <w:t xml:space="preserve">viešojoje bibliotekoje </w:t>
      </w:r>
      <w:r w:rsidR="00863DA4" w:rsidRPr="00311E3F">
        <w:rPr>
          <w:rFonts w:ascii="Times New Roman" w:hAnsi="Times New Roman" w:cs="Times New Roman"/>
          <w:color w:val="000000"/>
          <w:spacing w:val="0"/>
          <w:sz w:val="24"/>
          <w:szCs w:val="24"/>
          <w:lang w:eastAsia="lt-LT"/>
        </w:rPr>
        <w:t>– 7</w:t>
      </w:r>
      <w:r w:rsidR="00206511" w:rsidRPr="00311E3F">
        <w:rPr>
          <w:rFonts w:ascii="Times New Roman" w:hAnsi="Times New Roman" w:cs="Times New Roman"/>
          <w:color w:val="000000"/>
          <w:spacing w:val="0"/>
          <w:sz w:val="24"/>
          <w:szCs w:val="24"/>
          <w:lang w:eastAsia="lt-LT"/>
        </w:rPr>
        <w:t>4</w:t>
      </w:r>
      <w:r w:rsidR="00A92890" w:rsidRPr="00311E3F">
        <w:rPr>
          <w:rFonts w:ascii="Times New Roman" w:hAnsi="Times New Roman" w:cs="Times New Roman"/>
          <w:color w:val="000000"/>
          <w:spacing w:val="0"/>
          <w:sz w:val="24"/>
          <w:szCs w:val="24"/>
          <w:lang w:eastAsia="lt-LT"/>
        </w:rPr>
        <w:t>562</w:t>
      </w:r>
      <w:r w:rsidR="00863DA4" w:rsidRPr="00311E3F">
        <w:rPr>
          <w:rFonts w:ascii="Times New Roman" w:hAnsi="Times New Roman" w:cs="Times New Roman"/>
          <w:color w:val="000000"/>
          <w:spacing w:val="0"/>
          <w:sz w:val="24"/>
          <w:szCs w:val="24"/>
          <w:lang w:eastAsia="lt-LT"/>
        </w:rPr>
        <w:t xml:space="preserve"> egz., miestų filialuose –</w:t>
      </w:r>
      <w:r w:rsidR="00CD39AB" w:rsidRPr="00311E3F">
        <w:rPr>
          <w:rFonts w:ascii="Times New Roman" w:hAnsi="Times New Roman" w:cs="Times New Roman"/>
          <w:color w:val="000000"/>
          <w:spacing w:val="0"/>
          <w:sz w:val="24"/>
          <w:szCs w:val="24"/>
          <w:lang w:eastAsia="lt-LT"/>
        </w:rPr>
        <w:t xml:space="preserve"> </w:t>
      </w:r>
      <w:r w:rsidR="00A92890" w:rsidRPr="00311E3F">
        <w:rPr>
          <w:rFonts w:ascii="Times New Roman" w:hAnsi="Times New Roman" w:cs="Times New Roman"/>
          <w:color w:val="000000"/>
          <w:spacing w:val="0"/>
          <w:sz w:val="24"/>
          <w:szCs w:val="24"/>
          <w:lang w:eastAsia="lt-LT"/>
        </w:rPr>
        <w:t>3</w:t>
      </w:r>
      <w:r w:rsidR="009F5670" w:rsidRPr="00311E3F">
        <w:rPr>
          <w:rFonts w:ascii="Times New Roman" w:hAnsi="Times New Roman" w:cs="Times New Roman"/>
          <w:color w:val="000000"/>
          <w:spacing w:val="0"/>
          <w:sz w:val="24"/>
          <w:szCs w:val="24"/>
          <w:lang w:eastAsia="lt-LT"/>
        </w:rPr>
        <w:t>9</w:t>
      </w:r>
      <w:r w:rsidR="00A92890" w:rsidRPr="00311E3F">
        <w:rPr>
          <w:rFonts w:ascii="Times New Roman" w:hAnsi="Times New Roman" w:cs="Times New Roman"/>
          <w:color w:val="000000"/>
          <w:spacing w:val="0"/>
          <w:sz w:val="24"/>
          <w:szCs w:val="24"/>
          <w:lang w:eastAsia="lt-LT"/>
        </w:rPr>
        <w:t>521</w:t>
      </w:r>
      <w:r w:rsidR="00CD39AB" w:rsidRPr="00311E3F">
        <w:rPr>
          <w:rFonts w:ascii="Times New Roman" w:hAnsi="Times New Roman" w:cs="Times New Roman"/>
          <w:color w:val="000000"/>
          <w:spacing w:val="0"/>
          <w:sz w:val="24"/>
          <w:szCs w:val="24"/>
          <w:lang w:eastAsia="lt-LT"/>
        </w:rPr>
        <w:t xml:space="preserve"> egz.</w:t>
      </w:r>
      <w:r w:rsidR="004739AF" w:rsidRPr="00311E3F">
        <w:rPr>
          <w:rFonts w:ascii="Times New Roman" w:hAnsi="Times New Roman" w:cs="Times New Roman"/>
          <w:color w:val="000000"/>
          <w:spacing w:val="0"/>
          <w:sz w:val="24"/>
          <w:szCs w:val="24"/>
          <w:lang w:eastAsia="lt-LT"/>
        </w:rPr>
        <w:t>, kaimų filialuose</w:t>
      </w:r>
      <w:r w:rsidR="00863DA4" w:rsidRPr="00311E3F">
        <w:rPr>
          <w:rFonts w:ascii="Times New Roman" w:hAnsi="Times New Roman" w:cs="Times New Roman"/>
          <w:color w:val="000000"/>
          <w:spacing w:val="0"/>
          <w:sz w:val="24"/>
          <w:szCs w:val="24"/>
          <w:lang w:eastAsia="lt-LT"/>
        </w:rPr>
        <w:t xml:space="preserve"> –</w:t>
      </w:r>
      <w:r w:rsidR="004739AF" w:rsidRPr="00311E3F">
        <w:rPr>
          <w:rFonts w:ascii="Times New Roman" w:hAnsi="Times New Roman" w:cs="Times New Roman"/>
          <w:color w:val="000000"/>
          <w:spacing w:val="0"/>
          <w:sz w:val="24"/>
          <w:szCs w:val="24"/>
          <w:lang w:eastAsia="lt-LT"/>
        </w:rPr>
        <w:t xml:space="preserve"> 1</w:t>
      </w:r>
      <w:r w:rsidR="00206511" w:rsidRPr="00311E3F">
        <w:rPr>
          <w:rFonts w:ascii="Times New Roman" w:hAnsi="Times New Roman" w:cs="Times New Roman"/>
          <w:color w:val="000000"/>
          <w:spacing w:val="0"/>
          <w:sz w:val="24"/>
          <w:szCs w:val="24"/>
          <w:lang w:eastAsia="lt-LT"/>
        </w:rPr>
        <w:t>8</w:t>
      </w:r>
      <w:r w:rsidR="00A92890" w:rsidRPr="00311E3F">
        <w:rPr>
          <w:rFonts w:ascii="Times New Roman" w:hAnsi="Times New Roman" w:cs="Times New Roman"/>
          <w:color w:val="000000"/>
          <w:spacing w:val="0"/>
          <w:sz w:val="24"/>
          <w:szCs w:val="24"/>
          <w:lang w:eastAsia="lt-LT"/>
        </w:rPr>
        <w:t>1687</w:t>
      </w:r>
      <w:r w:rsidR="004739AF" w:rsidRPr="00311E3F">
        <w:rPr>
          <w:rFonts w:ascii="Times New Roman" w:hAnsi="Times New Roman" w:cs="Times New Roman"/>
          <w:color w:val="000000"/>
          <w:spacing w:val="0"/>
          <w:sz w:val="24"/>
          <w:szCs w:val="24"/>
          <w:lang w:eastAsia="lt-LT"/>
        </w:rPr>
        <w:t xml:space="preserve"> egz.</w:t>
      </w:r>
      <w:r w:rsidR="00CD39AB" w:rsidRPr="00311E3F">
        <w:rPr>
          <w:rFonts w:ascii="Times New Roman" w:hAnsi="Times New Roman" w:cs="Times New Roman"/>
          <w:color w:val="000000"/>
          <w:spacing w:val="0"/>
          <w:sz w:val="24"/>
          <w:szCs w:val="24"/>
          <w:lang w:eastAsia="lt-LT"/>
        </w:rPr>
        <w:t xml:space="preserve"> Per metus gauta </w:t>
      </w:r>
      <w:r w:rsidR="00A92890" w:rsidRPr="00311E3F">
        <w:rPr>
          <w:rFonts w:ascii="Times New Roman" w:hAnsi="Times New Roman" w:cs="Times New Roman"/>
          <w:color w:val="000000"/>
          <w:spacing w:val="0"/>
          <w:sz w:val="24"/>
          <w:szCs w:val="24"/>
          <w:lang w:eastAsia="lt-LT"/>
        </w:rPr>
        <w:t>13963</w:t>
      </w:r>
      <w:r w:rsidR="00CD39AB" w:rsidRPr="00311E3F">
        <w:rPr>
          <w:rFonts w:ascii="Times New Roman" w:hAnsi="Times New Roman" w:cs="Times New Roman"/>
          <w:color w:val="000000"/>
          <w:spacing w:val="0"/>
          <w:sz w:val="24"/>
          <w:szCs w:val="24"/>
          <w:lang w:eastAsia="lt-LT"/>
        </w:rPr>
        <w:t xml:space="preserve"> egz. dokumentų, </w:t>
      </w:r>
      <w:r w:rsidR="00A92890" w:rsidRPr="00311E3F">
        <w:rPr>
          <w:rFonts w:ascii="Times New Roman" w:hAnsi="Times New Roman" w:cs="Times New Roman"/>
          <w:color w:val="000000"/>
          <w:spacing w:val="0"/>
          <w:sz w:val="24"/>
          <w:szCs w:val="24"/>
          <w:lang w:eastAsia="lt-LT"/>
        </w:rPr>
        <w:t>2108</w:t>
      </w:r>
      <w:r w:rsidR="00CD39AB" w:rsidRPr="00311E3F">
        <w:rPr>
          <w:rFonts w:ascii="Times New Roman" w:hAnsi="Times New Roman" w:cs="Times New Roman"/>
          <w:color w:val="000000"/>
          <w:spacing w:val="0"/>
          <w:sz w:val="24"/>
          <w:szCs w:val="24"/>
          <w:lang w:eastAsia="lt-LT"/>
        </w:rPr>
        <w:t xml:space="preserve"> egz. </w:t>
      </w:r>
      <w:r w:rsidR="00200323" w:rsidRPr="00311E3F">
        <w:rPr>
          <w:rFonts w:ascii="Times New Roman" w:hAnsi="Times New Roman" w:cs="Times New Roman"/>
          <w:color w:val="000000"/>
          <w:spacing w:val="0"/>
          <w:sz w:val="24"/>
          <w:szCs w:val="24"/>
          <w:lang w:eastAsia="lt-LT"/>
        </w:rPr>
        <w:t>mažia</w:t>
      </w:r>
      <w:r w:rsidR="007E07E3" w:rsidRPr="00311E3F">
        <w:rPr>
          <w:rFonts w:ascii="Times New Roman" w:hAnsi="Times New Roman" w:cs="Times New Roman"/>
          <w:color w:val="000000"/>
          <w:spacing w:val="0"/>
          <w:sz w:val="24"/>
          <w:szCs w:val="24"/>
          <w:lang w:eastAsia="lt-LT"/>
        </w:rPr>
        <w:t>u</w:t>
      </w:r>
      <w:r w:rsidR="004739AF" w:rsidRPr="00311E3F">
        <w:rPr>
          <w:rFonts w:ascii="Times New Roman" w:hAnsi="Times New Roman" w:cs="Times New Roman"/>
          <w:color w:val="000000"/>
          <w:spacing w:val="0"/>
          <w:sz w:val="24"/>
          <w:szCs w:val="24"/>
          <w:lang w:eastAsia="lt-LT"/>
        </w:rPr>
        <w:t xml:space="preserve"> nei 20</w:t>
      </w:r>
      <w:r w:rsidR="00200323" w:rsidRPr="00311E3F">
        <w:rPr>
          <w:rFonts w:ascii="Times New Roman" w:hAnsi="Times New Roman" w:cs="Times New Roman"/>
          <w:color w:val="000000"/>
          <w:spacing w:val="0"/>
          <w:sz w:val="24"/>
          <w:szCs w:val="24"/>
          <w:lang w:eastAsia="lt-LT"/>
        </w:rPr>
        <w:t>2</w:t>
      </w:r>
      <w:r w:rsidR="00A92890" w:rsidRPr="00311E3F">
        <w:rPr>
          <w:rFonts w:ascii="Times New Roman" w:hAnsi="Times New Roman" w:cs="Times New Roman"/>
          <w:color w:val="000000"/>
          <w:spacing w:val="0"/>
          <w:sz w:val="24"/>
          <w:szCs w:val="24"/>
          <w:lang w:eastAsia="lt-LT"/>
        </w:rPr>
        <w:t>1</w:t>
      </w:r>
      <w:r w:rsidR="004739AF" w:rsidRPr="00311E3F">
        <w:rPr>
          <w:rFonts w:ascii="Times New Roman" w:hAnsi="Times New Roman" w:cs="Times New Roman"/>
          <w:color w:val="000000"/>
          <w:spacing w:val="0"/>
          <w:sz w:val="24"/>
          <w:szCs w:val="24"/>
          <w:lang w:eastAsia="lt-LT"/>
        </w:rPr>
        <w:t xml:space="preserve"> m. Iš valstybės lėšų</w:t>
      </w:r>
      <w:r w:rsidR="00CD39AB" w:rsidRPr="00311E3F">
        <w:rPr>
          <w:rFonts w:ascii="Times New Roman" w:hAnsi="Times New Roman" w:cs="Times New Roman"/>
          <w:color w:val="000000"/>
          <w:spacing w:val="0"/>
          <w:sz w:val="24"/>
          <w:szCs w:val="24"/>
          <w:lang w:eastAsia="lt-LT"/>
        </w:rPr>
        <w:t xml:space="preserve"> įsigyt</w:t>
      </w:r>
      <w:r w:rsidR="00A92890" w:rsidRPr="00311E3F">
        <w:rPr>
          <w:rFonts w:ascii="Times New Roman" w:hAnsi="Times New Roman" w:cs="Times New Roman"/>
          <w:color w:val="000000"/>
          <w:spacing w:val="0"/>
          <w:sz w:val="24"/>
          <w:szCs w:val="24"/>
          <w:lang w:eastAsia="lt-LT"/>
        </w:rPr>
        <w:t>os</w:t>
      </w:r>
      <w:r w:rsidR="00CD39AB" w:rsidRPr="00311E3F">
        <w:rPr>
          <w:rFonts w:ascii="Times New Roman" w:hAnsi="Times New Roman" w:cs="Times New Roman"/>
          <w:color w:val="000000"/>
          <w:spacing w:val="0"/>
          <w:sz w:val="24"/>
          <w:szCs w:val="24"/>
          <w:lang w:eastAsia="lt-LT"/>
        </w:rPr>
        <w:t xml:space="preserve"> </w:t>
      </w:r>
      <w:r w:rsidR="009F5670" w:rsidRPr="00311E3F">
        <w:rPr>
          <w:rFonts w:ascii="Times New Roman" w:hAnsi="Times New Roman" w:cs="Times New Roman"/>
          <w:color w:val="000000"/>
          <w:spacing w:val="0"/>
          <w:sz w:val="24"/>
          <w:szCs w:val="24"/>
          <w:lang w:eastAsia="lt-LT"/>
        </w:rPr>
        <w:t>3112 egz. naujų knygų</w:t>
      </w:r>
      <w:r w:rsidR="000C3BEB" w:rsidRPr="00311E3F">
        <w:rPr>
          <w:rFonts w:ascii="Times New Roman" w:hAnsi="Times New Roman" w:cs="Times New Roman"/>
          <w:color w:val="000000"/>
          <w:spacing w:val="0"/>
          <w:sz w:val="24"/>
          <w:szCs w:val="24"/>
          <w:lang w:eastAsia="lt-LT"/>
        </w:rPr>
        <w:t xml:space="preserve">, arba </w:t>
      </w:r>
      <w:r w:rsidR="009F5670" w:rsidRPr="00311E3F">
        <w:rPr>
          <w:rFonts w:ascii="Times New Roman" w:hAnsi="Times New Roman" w:cs="Times New Roman"/>
          <w:color w:val="000000"/>
          <w:spacing w:val="0"/>
          <w:sz w:val="24"/>
          <w:szCs w:val="24"/>
          <w:lang w:eastAsia="lt-LT"/>
        </w:rPr>
        <w:t>523</w:t>
      </w:r>
      <w:r w:rsidR="000C3BEB" w:rsidRPr="00311E3F">
        <w:rPr>
          <w:rFonts w:ascii="Times New Roman" w:hAnsi="Times New Roman" w:cs="Times New Roman"/>
          <w:color w:val="000000"/>
          <w:spacing w:val="0"/>
          <w:sz w:val="24"/>
          <w:szCs w:val="24"/>
          <w:lang w:eastAsia="lt-LT"/>
        </w:rPr>
        <w:t xml:space="preserve"> knygomis </w:t>
      </w:r>
      <w:r w:rsidR="00A92890" w:rsidRPr="00311E3F">
        <w:rPr>
          <w:rFonts w:ascii="Times New Roman" w:hAnsi="Times New Roman" w:cs="Times New Roman"/>
          <w:color w:val="000000"/>
          <w:spacing w:val="0"/>
          <w:sz w:val="24"/>
          <w:szCs w:val="24"/>
          <w:lang w:eastAsia="lt-LT"/>
        </w:rPr>
        <w:t>mažiau</w:t>
      </w:r>
      <w:r w:rsidR="00CD39AB" w:rsidRPr="00311E3F">
        <w:rPr>
          <w:rFonts w:ascii="Times New Roman" w:hAnsi="Times New Roman" w:cs="Times New Roman"/>
          <w:color w:val="000000"/>
          <w:spacing w:val="0"/>
          <w:sz w:val="24"/>
          <w:szCs w:val="24"/>
          <w:lang w:eastAsia="lt-LT"/>
        </w:rPr>
        <w:t xml:space="preserve"> nei 20</w:t>
      </w:r>
      <w:r w:rsidR="000C3BEB" w:rsidRPr="00311E3F">
        <w:rPr>
          <w:rFonts w:ascii="Times New Roman" w:hAnsi="Times New Roman" w:cs="Times New Roman"/>
          <w:color w:val="000000"/>
          <w:spacing w:val="0"/>
          <w:sz w:val="24"/>
          <w:szCs w:val="24"/>
          <w:lang w:eastAsia="lt-LT"/>
        </w:rPr>
        <w:t>2</w:t>
      </w:r>
      <w:r w:rsidR="00A92890" w:rsidRPr="00311E3F">
        <w:rPr>
          <w:rFonts w:ascii="Times New Roman" w:hAnsi="Times New Roman" w:cs="Times New Roman"/>
          <w:color w:val="000000"/>
          <w:spacing w:val="0"/>
          <w:sz w:val="24"/>
          <w:szCs w:val="24"/>
          <w:lang w:eastAsia="lt-LT"/>
        </w:rPr>
        <w:t>1</w:t>
      </w:r>
      <w:r w:rsidR="00CD39AB" w:rsidRPr="00311E3F">
        <w:rPr>
          <w:rFonts w:ascii="Times New Roman" w:hAnsi="Times New Roman" w:cs="Times New Roman"/>
          <w:color w:val="000000"/>
          <w:spacing w:val="0"/>
          <w:sz w:val="24"/>
          <w:szCs w:val="24"/>
          <w:lang w:eastAsia="lt-LT"/>
        </w:rPr>
        <w:t xml:space="preserve"> metais. </w:t>
      </w:r>
      <w:r w:rsidR="00375D07" w:rsidRPr="00311E3F">
        <w:rPr>
          <w:rFonts w:ascii="Times New Roman" w:hAnsi="Times New Roman" w:cs="Times New Roman"/>
          <w:color w:val="000000"/>
          <w:spacing w:val="0"/>
          <w:sz w:val="24"/>
          <w:szCs w:val="24"/>
          <w:lang w:eastAsia="lt-LT"/>
        </w:rPr>
        <w:t xml:space="preserve">Naujai gautų dokumentų procentas visame fonde </w:t>
      </w:r>
      <w:r w:rsidR="00340649" w:rsidRPr="00311E3F">
        <w:rPr>
          <w:rFonts w:ascii="Times New Roman" w:hAnsi="Times New Roman" w:cs="Times New Roman"/>
          <w:color w:val="000000"/>
          <w:spacing w:val="0"/>
          <w:sz w:val="24"/>
          <w:szCs w:val="24"/>
          <w:lang w:eastAsia="lt-LT"/>
        </w:rPr>
        <w:t>–</w:t>
      </w:r>
      <w:r w:rsidR="00375D07" w:rsidRPr="00311E3F">
        <w:rPr>
          <w:rFonts w:ascii="Times New Roman" w:hAnsi="Times New Roman" w:cs="Times New Roman"/>
          <w:color w:val="000000"/>
          <w:spacing w:val="0"/>
          <w:sz w:val="24"/>
          <w:szCs w:val="24"/>
          <w:lang w:eastAsia="lt-LT"/>
        </w:rPr>
        <w:t xml:space="preserve"> </w:t>
      </w:r>
      <w:r w:rsidR="006846B0" w:rsidRPr="00311E3F">
        <w:rPr>
          <w:rFonts w:ascii="Times New Roman" w:hAnsi="Times New Roman" w:cs="Times New Roman"/>
          <w:color w:val="000000"/>
          <w:spacing w:val="0"/>
          <w:sz w:val="24"/>
          <w:szCs w:val="24"/>
          <w:lang w:eastAsia="lt-LT"/>
        </w:rPr>
        <w:t>4,7</w:t>
      </w:r>
      <w:r w:rsidR="00863DA4" w:rsidRPr="00311E3F">
        <w:rPr>
          <w:rFonts w:ascii="Times New Roman" w:hAnsi="Times New Roman" w:cs="Times New Roman"/>
          <w:color w:val="000000"/>
          <w:spacing w:val="0"/>
          <w:sz w:val="24"/>
          <w:szCs w:val="24"/>
          <w:lang w:eastAsia="lt-LT"/>
        </w:rPr>
        <w:t xml:space="preserve"> </w:t>
      </w:r>
      <w:r w:rsidR="007106DD" w:rsidRPr="00311E3F">
        <w:rPr>
          <w:rFonts w:ascii="Times New Roman" w:hAnsi="Times New Roman" w:cs="Times New Roman"/>
          <w:color w:val="000000"/>
          <w:spacing w:val="0"/>
          <w:sz w:val="24"/>
          <w:szCs w:val="24"/>
          <w:lang w:eastAsia="lt-LT"/>
        </w:rPr>
        <w:t>proc.</w:t>
      </w:r>
      <w:r w:rsidR="00863DA4" w:rsidRPr="00311E3F">
        <w:rPr>
          <w:rFonts w:ascii="Times New Roman" w:hAnsi="Times New Roman" w:cs="Times New Roman"/>
          <w:color w:val="000000"/>
          <w:spacing w:val="0"/>
          <w:sz w:val="24"/>
          <w:szCs w:val="24"/>
          <w:lang w:eastAsia="lt-LT"/>
        </w:rPr>
        <w:t xml:space="preserve"> </w:t>
      </w:r>
      <w:r w:rsidR="00375D07" w:rsidRPr="00311E3F">
        <w:rPr>
          <w:rFonts w:ascii="Times New Roman" w:hAnsi="Times New Roman" w:cs="Times New Roman"/>
          <w:color w:val="000000"/>
          <w:spacing w:val="0"/>
          <w:sz w:val="24"/>
          <w:szCs w:val="24"/>
          <w:lang w:eastAsia="lt-LT"/>
        </w:rPr>
        <w:t>Šis fondų atnaujinimo rodiklis 20</w:t>
      </w:r>
      <w:r w:rsidR="00AA17F8" w:rsidRPr="00311E3F">
        <w:rPr>
          <w:rFonts w:ascii="Times New Roman" w:hAnsi="Times New Roman" w:cs="Times New Roman"/>
          <w:color w:val="000000"/>
          <w:spacing w:val="0"/>
          <w:sz w:val="24"/>
          <w:szCs w:val="24"/>
          <w:lang w:eastAsia="lt-LT"/>
        </w:rPr>
        <w:t>2</w:t>
      </w:r>
      <w:r w:rsidR="006846B0" w:rsidRPr="00311E3F">
        <w:rPr>
          <w:rFonts w:ascii="Times New Roman" w:hAnsi="Times New Roman" w:cs="Times New Roman"/>
          <w:color w:val="000000"/>
          <w:spacing w:val="0"/>
          <w:sz w:val="24"/>
          <w:szCs w:val="24"/>
          <w:lang w:eastAsia="lt-LT"/>
        </w:rPr>
        <w:t>1</w:t>
      </w:r>
      <w:r w:rsidR="00375D07" w:rsidRPr="00311E3F">
        <w:rPr>
          <w:rFonts w:ascii="Times New Roman" w:hAnsi="Times New Roman" w:cs="Times New Roman"/>
          <w:color w:val="000000"/>
          <w:spacing w:val="0"/>
          <w:sz w:val="24"/>
          <w:szCs w:val="24"/>
          <w:lang w:eastAsia="lt-LT"/>
        </w:rPr>
        <w:t xml:space="preserve"> m. buvo </w:t>
      </w:r>
      <w:r w:rsidR="006846B0" w:rsidRPr="00311E3F">
        <w:rPr>
          <w:rFonts w:ascii="Times New Roman" w:hAnsi="Times New Roman" w:cs="Times New Roman"/>
          <w:color w:val="000000"/>
          <w:spacing w:val="0"/>
          <w:sz w:val="24"/>
          <w:szCs w:val="24"/>
          <w:lang w:eastAsia="lt-LT"/>
        </w:rPr>
        <w:t>5,4</w:t>
      </w:r>
      <w:r w:rsidR="00C75A6B" w:rsidRPr="00311E3F">
        <w:rPr>
          <w:rFonts w:ascii="Times New Roman" w:hAnsi="Times New Roman" w:cs="Times New Roman"/>
          <w:color w:val="000000"/>
          <w:spacing w:val="0"/>
          <w:sz w:val="24"/>
          <w:szCs w:val="24"/>
          <w:lang w:eastAsia="lt-LT"/>
        </w:rPr>
        <w:t xml:space="preserve"> </w:t>
      </w:r>
      <w:r w:rsidR="007106DD" w:rsidRPr="00311E3F">
        <w:rPr>
          <w:rFonts w:ascii="Times New Roman" w:hAnsi="Times New Roman" w:cs="Times New Roman"/>
          <w:color w:val="000000"/>
          <w:spacing w:val="0"/>
          <w:sz w:val="24"/>
          <w:szCs w:val="24"/>
          <w:lang w:eastAsia="lt-LT"/>
        </w:rPr>
        <w:t>proc.</w:t>
      </w:r>
      <w:r w:rsidR="00375D07" w:rsidRPr="00311E3F">
        <w:rPr>
          <w:rFonts w:ascii="Times New Roman" w:hAnsi="Times New Roman" w:cs="Times New Roman"/>
          <w:color w:val="000000"/>
          <w:spacing w:val="0"/>
          <w:sz w:val="24"/>
          <w:szCs w:val="24"/>
          <w:lang w:eastAsia="lt-LT"/>
        </w:rPr>
        <w:t xml:space="preserve"> </w:t>
      </w:r>
      <w:r w:rsidR="00130214" w:rsidRPr="00311E3F">
        <w:rPr>
          <w:rFonts w:ascii="Times New Roman" w:hAnsi="Times New Roman" w:cs="Times New Roman"/>
          <w:color w:val="000000"/>
          <w:spacing w:val="0"/>
          <w:sz w:val="24"/>
          <w:szCs w:val="24"/>
          <w:lang w:eastAsia="lt-LT"/>
        </w:rPr>
        <w:t>Nauj</w:t>
      </w:r>
      <w:r w:rsidR="004739AF" w:rsidRPr="00311E3F">
        <w:rPr>
          <w:rFonts w:ascii="Times New Roman" w:hAnsi="Times New Roman" w:cs="Times New Roman"/>
          <w:color w:val="000000"/>
          <w:spacing w:val="0"/>
          <w:sz w:val="24"/>
          <w:szCs w:val="24"/>
          <w:lang w:eastAsia="lt-LT"/>
        </w:rPr>
        <w:t>iems dokumentams įsigyti</w:t>
      </w:r>
      <w:r w:rsidR="00863DA4"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 xml:space="preserve">iš </w:t>
      </w:r>
      <w:r w:rsidR="00863DA4" w:rsidRPr="00311E3F">
        <w:rPr>
          <w:rFonts w:ascii="Times New Roman" w:hAnsi="Times New Roman" w:cs="Times New Roman"/>
          <w:color w:val="000000"/>
          <w:spacing w:val="0"/>
          <w:sz w:val="24"/>
          <w:szCs w:val="24"/>
          <w:lang w:eastAsia="lt-LT"/>
        </w:rPr>
        <w:t xml:space="preserve">viso turėjome </w:t>
      </w:r>
      <w:r w:rsidR="006846B0" w:rsidRPr="00311E3F">
        <w:rPr>
          <w:rFonts w:ascii="Times New Roman" w:hAnsi="Times New Roman" w:cs="Times New Roman"/>
          <w:color w:val="000000"/>
          <w:spacing w:val="0"/>
          <w:sz w:val="24"/>
          <w:szCs w:val="24"/>
          <w:lang w:eastAsia="lt-LT"/>
        </w:rPr>
        <w:t>73815,58</w:t>
      </w:r>
      <w:r w:rsidR="00863DA4" w:rsidRPr="00311E3F">
        <w:rPr>
          <w:rFonts w:ascii="Times New Roman" w:hAnsi="Times New Roman" w:cs="Times New Roman"/>
          <w:color w:val="000000"/>
          <w:spacing w:val="0"/>
          <w:sz w:val="24"/>
          <w:szCs w:val="24"/>
          <w:lang w:eastAsia="lt-LT"/>
        </w:rPr>
        <w:t xml:space="preserve"> </w:t>
      </w:r>
      <w:proofErr w:type="spellStart"/>
      <w:r w:rsidR="00863DA4" w:rsidRPr="00311E3F">
        <w:rPr>
          <w:rFonts w:ascii="Times New Roman" w:hAnsi="Times New Roman" w:cs="Times New Roman"/>
          <w:color w:val="000000"/>
          <w:spacing w:val="0"/>
          <w:sz w:val="24"/>
          <w:szCs w:val="24"/>
          <w:lang w:eastAsia="lt-LT"/>
        </w:rPr>
        <w:t>Eur</w:t>
      </w:r>
      <w:proofErr w:type="spellEnd"/>
      <w:r w:rsidR="00863DA4" w:rsidRPr="00311E3F">
        <w:rPr>
          <w:rFonts w:ascii="Times New Roman" w:hAnsi="Times New Roman" w:cs="Times New Roman"/>
          <w:color w:val="000000"/>
          <w:spacing w:val="0"/>
          <w:sz w:val="24"/>
          <w:szCs w:val="24"/>
          <w:lang w:eastAsia="lt-LT"/>
        </w:rPr>
        <w:t>. Iš jų</w:t>
      </w:r>
      <w:r w:rsidR="00ED467C">
        <w:rPr>
          <w:rFonts w:ascii="Times New Roman" w:hAnsi="Times New Roman" w:cs="Times New Roman"/>
          <w:color w:val="000000"/>
          <w:spacing w:val="0"/>
          <w:sz w:val="24"/>
          <w:szCs w:val="24"/>
          <w:lang w:eastAsia="lt-LT"/>
        </w:rPr>
        <w:t>:</w:t>
      </w:r>
      <w:r w:rsidR="00762087" w:rsidRPr="00311E3F">
        <w:rPr>
          <w:rFonts w:ascii="Times New Roman" w:hAnsi="Times New Roman" w:cs="Times New Roman"/>
          <w:color w:val="000000"/>
          <w:spacing w:val="0"/>
          <w:sz w:val="24"/>
          <w:szCs w:val="24"/>
          <w:lang w:eastAsia="lt-LT"/>
        </w:rPr>
        <w:t xml:space="preserve"> Kultūros ministerijos lėšos </w:t>
      </w:r>
      <w:r w:rsidR="00863DA4" w:rsidRPr="00311E3F">
        <w:rPr>
          <w:rFonts w:ascii="Times New Roman" w:hAnsi="Times New Roman" w:cs="Times New Roman"/>
          <w:color w:val="000000"/>
          <w:spacing w:val="0"/>
          <w:sz w:val="24"/>
          <w:szCs w:val="24"/>
          <w:lang w:eastAsia="lt-LT"/>
        </w:rPr>
        <w:t xml:space="preserve">– </w:t>
      </w:r>
      <w:r w:rsidR="006846B0" w:rsidRPr="00311E3F">
        <w:rPr>
          <w:rFonts w:ascii="Times New Roman" w:hAnsi="Times New Roman" w:cs="Times New Roman"/>
          <w:color w:val="000000"/>
          <w:spacing w:val="0"/>
          <w:sz w:val="24"/>
          <w:szCs w:val="24"/>
          <w:lang w:eastAsia="lt-LT"/>
        </w:rPr>
        <w:t xml:space="preserve">34100,00 </w:t>
      </w:r>
      <w:proofErr w:type="spellStart"/>
      <w:r w:rsidR="006846B0" w:rsidRPr="00311E3F">
        <w:rPr>
          <w:rFonts w:ascii="Times New Roman" w:hAnsi="Times New Roman" w:cs="Times New Roman"/>
          <w:color w:val="000000"/>
          <w:spacing w:val="0"/>
          <w:sz w:val="24"/>
          <w:szCs w:val="24"/>
          <w:lang w:eastAsia="lt-LT"/>
        </w:rPr>
        <w:t>Eur</w:t>
      </w:r>
      <w:proofErr w:type="spellEnd"/>
      <w:r w:rsidR="00BF1FDE" w:rsidRPr="00311E3F">
        <w:rPr>
          <w:rFonts w:ascii="Times New Roman" w:hAnsi="Times New Roman" w:cs="Times New Roman"/>
          <w:color w:val="000000"/>
          <w:spacing w:val="0"/>
          <w:sz w:val="24"/>
          <w:szCs w:val="24"/>
          <w:lang w:eastAsia="lt-LT"/>
        </w:rPr>
        <w:t>, projekt</w:t>
      </w:r>
      <w:r w:rsidR="00FC3CEF" w:rsidRPr="00311E3F">
        <w:rPr>
          <w:rFonts w:ascii="Times New Roman" w:hAnsi="Times New Roman" w:cs="Times New Roman"/>
          <w:color w:val="000000"/>
          <w:spacing w:val="0"/>
          <w:sz w:val="24"/>
          <w:szCs w:val="24"/>
          <w:lang w:eastAsia="lt-LT"/>
        </w:rPr>
        <w:t xml:space="preserve">ų </w:t>
      </w:r>
      <w:r w:rsidR="00BF1FDE" w:rsidRPr="00311E3F">
        <w:rPr>
          <w:rFonts w:ascii="Times New Roman" w:hAnsi="Times New Roman" w:cs="Times New Roman"/>
          <w:color w:val="000000"/>
          <w:spacing w:val="0"/>
          <w:sz w:val="24"/>
          <w:szCs w:val="24"/>
          <w:lang w:eastAsia="lt-LT"/>
        </w:rPr>
        <w:t>lėšos</w:t>
      </w:r>
      <w:r w:rsidR="00340649" w:rsidRPr="00311E3F">
        <w:rPr>
          <w:rFonts w:ascii="Times New Roman" w:hAnsi="Times New Roman" w:cs="Times New Roman"/>
          <w:color w:val="000000"/>
          <w:spacing w:val="0"/>
          <w:sz w:val="24"/>
          <w:szCs w:val="24"/>
          <w:lang w:eastAsia="lt-LT"/>
        </w:rPr>
        <w:t xml:space="preserve"> –</w:t>
      </w:r>
      <w:r w:rsidR="00BF1FDE" w:rsidRPr="00311E3F">
        <w:rPr>
          <w:rFonts w:ascii="Times New Roman" w:hAnsi="Times New Roman" w:cs="Times New Roman"/>
          <w:color w:val="000000"/>
          <w:spacing w:val="0"/>
          <w:sz w:val="24"/>
          <w:szCs w:val="24"/>
          <w:lang w:eastAsia="lt-LT"/>
        </w:rPr>
        <w:t xml:space="preserve"> </w:t>
      </w:r>
      <w:r w:rsidR="006846B0" w:rsidRPr="00311E3F">
        <w:rPr>
          <w:rFonts w:ascii="Times New Roman" w:hAnsi="Times New Roman" w:cs="Times New Roman"/>
          <w:color w:val="000000"/>
          <w:spacing w:val="0"/>
          <w:sz w:val="24"/>
          <w:szCs w:val="24"/>
          <w:lang w:eastAsia="lt-LT"/>
        </w:rPr>
        <w:t>1347</w:t>
      </w:r>
      <w:r w:rsidR="00FC3CEF" w:rsidRPr="00311E3F">
        <w:rPr>
          <w:rFonts w:ascii="Times New Roman" w:hAnsi="Times New Roman" w:cs="Times New Roman"/>
          <w:color w:val="000000"/>
          <w:spacing w:val="0"/>
          <w:sz w:val="24"/>
          <w:szCs w:val="24"/>
          <w:lang w:eastAsia="lt-LT"/>
        </w:rPr>
        <w:t>,0</w:t>
      </w:r>
      <w:r w:rsidR="00BF1FDE" w:rsidRPr="00311E3F">
        <w:rPr>
          <w:rFonts w:ascii="Times New Roman" w:hAnsi="Times New Roman" w:cs="Times New Roman"/>
          <w:color w:val="000000"/>
          <w:spacing w:val="0"/>
          <w:sz w:val="24"/>
          <w:szCs w:val="24"/>
          <w:lang w:eastAsia="lt-LT"/>
        </w:rPr>
        <w:t xml:space="preserve"> </w:t>
      </w:r>
      <w:proofErr w:type="spellStart"/>
      <w:r w:rsidR="00C75A6B" w:rsidRPr="00311E3F">
        <w:rPr>
          <w:rFonts w:ascii="Times New Roman" w:hAnsi="Times New Roman" w:cs="Times New Roman"/>
          <w:color w:val="000000"/>
          <w:spacing w:val="0"/>
          <w:sz w:val="24"/>
          <w:szCs w:val="24"/>
          <w:lang w:eastAsia="lt-LT"/>
        </w:rPr>
        <w:t>Eur</w:t>
      </w:r>
      <w:proofErr w:type="spellEnd"/>
      <w:r w:rsidR="00BF1FDE" w:rsidRPr="00311E3F">
        <w:rPr>
          <w:rFonts w:ascii="Times New Roman" w:hAnsi="Times New Roman" w:cs="Times New Roman"/>
          <w:color w:val="000000"/>
          <w:spacing w:val="0"/>
          <w:sz w:val="24"/>
          <w:szCs w:val="24"/>
          <w:lang w:eastAsia="lt-LT"/>
        </w:rPr>
        <w:t>, iš kitų šaltinių</w:t>
      </w:r>
      <w:r w:rsidR="00340649" w:rsidRPr="00311E3F">
        <w:rPr>
          <w:rFonts w:ascii="Times New Roman" w:hAnsi="Times New Roman" w:cs="Times New Roman"/>
          <w:color w:val="000000"/>
          <w:spacing w:val="0"/>
          <w:sz w:val="24"/>
          <w:szCs w:val="24"/>
          <w:lang w:eastAsia="lt-LT"/>
        </w:rPr>
        <w:t xml:space="preserve"> –</w:t>
      </w:r>
      <w:r w:rsidR="00BF1FDE" w:rsidRPr="00311E3F">
        <w:rPr>
          <w:rFonts w:ascii="Times New Roman" w:hAnsi="Times New Roman" w:cs="Times New Roman"/>
          <w:color w:val="000000"/>
          <w:spacing w:val="0"/>
          <w:sz w:val="24"/>
          <w:szCs w:val="24"/>
          <w:lang w:eastAsia="lt-LT"/>
        </w:rPr>
        <w:t xml:space="preserve"> </w:t>
      </w:r>
      <w:r w:rsidR="006846B0" w:rsidRPr="00311E3F">
        <w:rPr>
          <w:rFonts w:ascii="Times New Roman" w:hAnsi="Times New Roman" w:cs="Times New Roman"/>
          <w:color w:val="000000"/>
          <w:spacing w:val="0"/>
          <w:sz w:val="24"/>
          <w:szCs w:val="24"/>
          <w:lang w:eastAsia="lt-LT"/>
        </w:rPr>
        <w:t>16368,58</w:t>
      </w:r>
      <w:r w:rsidR="00BF1FDE" w:rsidRPr="00311E3F">
        <w:rPr>
          <w:rFonts w:ascii="Times New Roman" w:hAnsi="Times New Roman" w:cs="Times New Roman"/>
          <w:color w:val="000000"/>
          <w:spacing w:val="0"/>
          <w:sz w:val="24"/>
          <w:szCs w:val="24"/>
          <w:lang w:eastAsia="lt-LT"/>
        </w:rPr>
        <w:t xml:space="preserve"> </w:t>
      </w:r>
      <w:proofErr w:type="spellStart"/>
      <w:r w:rsidR="00C75A6B" w:rsidRPr="00311E3F">
        <w:rPr>
          <w:rFonts w:ascii="Times New Roman" w:hAnsi="Times New Roman" w:cs="Times New Roman"/>
          <w:color w:val="000000"/>
          <w:spacing w:val="0"/>
          <w:sz w:val="24"/>
          <w:szCs w:val="24"/>
          <w:lang w:eastAsia="lt-LT"/>
        </w:rPr>
        <w:t>Eur</w:t>
      </w:r>
      <w:proofErr w:type="spellEnd"/>
      <w:r w:rsidR="00A4554F" w:rsidRPr="00311E3F">
        <w:rPr>
          <w:rFonts w:ascii="Times New Roman" w:hAnsi="Times New Roman" w:cs="Times New Roman"/>
          <w:color w:val="000000"/>
          <w:spacing w:val="0"/>
          <w:sz w:val="24"/>
          <w:szCs w:val="24"/>
          <w:lang w:eastAsia="lt-LT"/>
        </w:rPr>
        <w:t xml:space="preserve">, periodikai </w:t>
      </w:r>
      <w:r w:rsidR="003D70B5" w:rsidRPr="00311E3F">
        <w:rPr>
          <w:rFonts w:ascii="Times New Roman" w:hAnsi="Times New Roman" w:cs="Times New Roman"/>
          <w:color w:val="000000"/>
          <w:spacing w:val="0"/>
          <w:sz w:val="24"/>
          <w:szCs w:val="24"/>
          <w:lang w:eastAsia="lt-LT"/>
        </w:rPr>
        <w:t xml:space="preserve">– </w:t>
      </w:r>
      <w:r w:rsidR="006846B0" w:rsidRPr="00311E3F">
        <w:rPr>
          <w:rFonts w:ascii="Times New Roman" w:hAnsi="Times New Roman" w:cs="Times New Roman"/>
          <w:color w:val="000000"/>
          <w:spacing w:val="0"/>
          <w:sz w:val="24"/>
          <w:szCs w:val="24"/>
          <w:lang w:eastAsia="lt-LT"/>
        </w:rPr>
        <w:t>22000</w:t>
      </w:r>
      <w:r w:rsidR="00A4554F" w:rsidRPr="00311E3F">
        <w:rPr>
          <w:rFonts w:ascii="Times New Roman" w:hAnsi="Times New Roman" w:cs="Times New Roman"/>
          <w:color w:val="000000"/>
          <w:spacing w:val="0"/>
          <w:sz w:val="24"/>
          <w:szCs w:val="24"/>
          <w:lang w:eastAsia="lt-LT"/>
        </w:rPr>
        <w:t xml:space="preserve"> </w:t>
      </w:r>
      <w:proofErr w:type="spellStart"/>
      <w:r w:rsidR="003D70B5" w:rsidRPr="00311E3F">
        <w:rPr>
          <w:rFonts w:ascii="Times New Roman" w:hAnsi="Times New Roman" w:cs="Times New Roman"/>
          <w:color w:val="000000"/>
          <w:spacing w:val="0"/>
          <w:sz w:val="24"/>
          <w:szCs w:val="24"/>
          <w:lang w:eastAsia="lt-LT"/>
        </w:rPr>
        <w:t>Eur</w:t>
      </w:r>
      <w:proofErr w:type="spellEnd"/>
      <w:r w:rsidR="00A4554F" w:rsidRPr="00311E3F">
        <w:rPr>
          <w:rFonts w:ascii="Times New Roman" w:hAnsi="Times New Roman" w:cs="Times New Roman"/>
          <w:color w:val="000000"/>
          <w:spacing w:val="0"/>
          <w:sz w:val="24"/>
          <w:szCs w:val="24"/>
          <w:lang w:eastAsia="lt-LT"/>
        </w:rPr>
        <w:t>.</w:t>
      </w:r>
      <w:r w:rsidR="00BF1FDE" w:rsidRPr="00311E3F">
        <w:rPr>
          <w:rFonts w:ascii="Times New Roman" w:hAnsi="Times New Roman" w:cs="Times New Roman"/>
          <w:color w:val="000000"/>
          <w:spacing w:val="0"/>
          <w:sz w:val="24"/>
          <w:szCs w:val="24"/>
          <w:lang w:eastAsia="lt-LT"/>
        </w:rPr>
        <w:t xml:space="preserve"> </w:t>
      </w:r>
      <w:r w:rsidR="009D4F3D" w:rsidRPr="00311E3F">
        <w:rPr>
          <w:rFonts w:ascii="Times New Roman" w:hAnsi="Times New Roman" w:cs="Times New Roman"/>
          <w:color w:val="000000"/>
          <w:spacing w:val="0"/>
          <w:sz w:val="24"/>
          <w:szCs w:val="24"/>
          <w:lang w:eastAsia="lt-LT"/>
        </w:rPr>
        <w:t>Vienam gyventojui tek</w:t>
      </w:r>
      <w:r w:rsidR="00B82F5F" w:rsidRPr="00311E3F">
        <w:rPr>
          <w:rFonts w:ascii="Times New Roman" w:hAnsi="Times New Roman" w:cs="Times New Roman"/>
          <w:color w:val="000000"/>
          <w:spacing w:val="0"/>
          <w:sz w:val="24"/>
          <w:szCs w:val="24"/>
          <w:lang w:eastAsia="lt-LT"/>
        </w:rPr>
        <w:t>o</w:t>
      </w:r>
      <w:r w:rsidR="009D4F3D" w:rsidRPr="00311E3F">
        <w:rPr>
          <w:rFonts w:ascii="Times New Roman" w:hAnsi="Times New Roman" w:cs="Times New Roman"/>
          <w:color w:val="000000"/>
          <w:spacing w:val="0"/>
          <w:sz w:val="24"/>
          <w:szCs w:val="24"/>
          <w:lang w:eastAsia="lt-LT"/>
        </w:rPr>
        <w:t xml:space="preserve"> </w:t>
      </w:r>
      <w:r w:rsidR="00CA04C5" w:rsidRPr="00311E3F">
        <w:rPr>
          <w:rFonts w:ascii="Times New Roman" w:hAnsi="Times New Roman" w:cs="Times New Roman"/>
          <w:color w:val="000000"/>
          <w:spacing w:val="0"/>
          <w:sz w:val="24"/>
          <w:szCs w:val="24"/>
          <w:lang w:eastAsia="lt-LT"/>
        </w:rPr>
        <w:t>2,</w:t>
      </w:r>
      <w:r w:rsidR="005A50FF" w:rsidRPr="00311E3F">
        <w:rPr>
          <w:rFonts w:ascii="Times New Roman" w:hAnsi="Times New Roman" w:cs="Times New Roman"/>
          <w:color w:val="000000"/>
          <w:spacing w:val="0"/>
          <w:sz w:val="24"/>
          <w:szCs w:val="24"/>
          <w:lang w:eastAsia="lt-LT"/>
        </w:rPr>
        <w:t>65</w:t>
      </w:r>
      <w:r w:rsidR="00CA04C5" w:rsidRPr="00311E3F">
        <w:rPr>
          <w:rFonts w:ascii="Times New Roman" w:hAnsi="Times New Roman" w:cs="Times New Roman"/>
          <w:color w:val="000000"/>
          <w:spacing w:val="0"/>
          <w:sz w:val="24"/>
          <w:szCs w:val="24"/>
          <w:lang w:eastAsia="lt-LT"/>
        </w:rPr>
        <w:t xml:space="preserve"> </w:t>
      </w:r>
      <w:proofErr w:type="spellStart"/>
      <w:r w:rsidR="00863DA4" w:rsidRPr="00311E3F">
        <w:rPr>
          <w:rFonts w:ascii="Times New Roman" w:hAnsi="Times New Roman" w:cs="Times New Roman"/>
          <w:color w:val="000000"/>
          <w:spacing w:val="0"/>
          <w:sz w:val="24"/>
          <w:szCs w:val="24"/>
          <w:lang w:eastAsia="lt-LT"/>
        </w:rPr>
        <w:t>Eur</w:t>
      </w:r>
      <w:proofErr w:type="spellEnd"/>
      <w:r w:rsidR="009D4F3D" w:rsidRPr="00311E3F">
        <w:rPr>
          <w:rFonts w:ascii="Times New Roman" w:hAnsi="Times New Roman" w:cs="Times New Roman"/>
          <w:color w:val="000000"/>
          <w:spacing w:val="0"/>
          <w:sz w:val="24"/>
          <w:szCs w:val="24"/>
          <w:lang w:eastAsia="lt-LT"/>
        </w:rPr>
        <w:t xml:space="preserve"> naujiems dokumentams, vienam vartotojui</w:t>
      </w:r>
      <w:r w:rsidR="00B82F5F" w:rsidRPr="00311E3F">
        <w:rPr>
          <w:rFonts w:ascii="Times New Roman" w:hAnsi="Times New Roman" w:cs="Times New Roman"/>
          <w:color w:val="000000"/>
          <w:spacing w:val="0"/>
          <w:sz w:val="24"/>
          <w:szCs w:val="24"/>
          <w:lang w:eastAsia="lt-LT"/>
        </w:rPr>
        <w:t xml:space="preserve"> </w:t>
      </w:r>
      <w:r w:rsidR="00CA04C5" w:rsidRPr="00311E3F">
        <w:rPr>
          <w:rFonts w:ascii="Times New Roman" w:hAnsi="Times New Roman" w:cs="Times New Roman"/>
          <w:color w:val="000000"/>
          <w:spacing w:val="0"/>
          <w:sz w:val="24"/>
          <w:szCs w:val="24"/>
          <w:lang w:eastAsia="lt-LT"/>
        </w:rPr>
        <w:t>–</w:t>
      </w:r>
      <w:r w:rsidR="009D4F3D" w:rsidRPr="00311E3F">
        <w:rPr>
          <w:rFonts w:ascii="Times New Roman" w:hAnsi="Times New Roman" w:cs="Times New Roman"/>
          <w:color w:val="000000"/>
          <w:spacing w:val="0"/>
          <w:sz w:val="24"/>
          <w:szCs w:val="24"/>
          <w:lang w:eastAsia="lt-LT"/>
        </w:rPr>
        <w:t xml:space="preserve"> </w:t>
      </w:r>
      <w:r w:rsidR="005A50FF" w:rsidRPr="00311E3F">
        <w:rPr>
          <w:rFonts w:ascii="Times New Roman" w:hAnsi="Times New Roman" w:cs="Times New Roman"/>
          <w:color w:val="000000"/>
          <w:spacing w:val="0"/>
          <w:sz w:val="24"/>
          <w:szCs w:val="24"/>
          <w:lang w:eastAsia="lt-LT"/>
        </w:rPr>
        <w:t>7,84</w:t>
      </w:r>
      <w:r w:rsidR="009D4F3D" w:rsidRPr="00311E3F">
        <w:rPr>
          <w:rFonts w:ascii="Times New Roman" w:hAnsi="Times New Roman" w:cs="Times New Roman"/>
          <w:color w:val="000000"/>
          <w:spacing w:val="0"/>
          <w:sz w:val="24"/>
          <w:szCs w:val="24"/>
          <w:lang w:eastAsia="lt-LT"/>
        </w:rPr>
        <w:t xml:space="preserve"> </w:t>
      </w:r>
      <w:proofErr w:type="spellStart"/>
      <w:r w:rsidR="00863DA4" w:rsidRPr="00311E3F">
        <w:rPr>
          <w:rFonts w:ascii="Times New Roman" w:hAnsi="Times New Roman" w:cs="Times New Roman"/>
          <w:color w:val="000000"/>
          <w:spacing w:val="0"/>
          <w:sz w:val="24"/>
          <w:szCs w:val="24"/>
          <w:lang w:eastAsia="lt-LT"/>
        </w:rPr>
        <w:t>Eur</w:t>
      </w:r>
      <w:proofErr w:type="spellEnd"/>
      <w:r w:rsidR="009D4F3D" w:rsidRPr="00311E3F">
        <w:rPr>
          <w:rFonts w:ascii="Times New Roman" w:hAnsi="Times New Roman" w:cs="Times New Roman"/>
          <w:color w:val="000000"/>
          <w:spacing w:val="0"/>
          <w:sz w:val="24"/>
          <w:szCs w:val="24"/>
          <w:lang w:eastAsia="lt-LT"/>
        </w:rPr>
        <w:t xml:space="preserve">. Bendras </w:t>
      </w:r>
      <w:r w:rsidR="00BA4E33" w:rsidRPr="00311E3F">
        <w:rPr>
          <w:rFonts w:ascii="Times New Roman" w:hAnsi="Times New Roman" w:cs="Times New Roman"/>
          <w:color w:val="000000"/>
          <w:spacing w:val="0"/>
          <w:sz w:val="24"/>
          <w:szCs w:val="24"/>
          <w:lang w:eastAsia="lt-LT"/>
        </w:rPr>
        <w:t xml:space="preserve">fondo apyvartos rodiklis buvo 1,4 </w:t>
      </w:r>
      <w:r w:rsidR="00764EB6" w:rsidRPr="00311E3F">
        <w:rPr>
          <w:rFonts w:ascii="Times New Roman" w:hAnsi="Times New Roman" w:cs="Times New Roman"/>
          <w:color w:val="000000"/>
          <w:spacing w:val="0"/>
          <w:sz w:val="24"/>
          <w:szCs w:val="24"/>
          <w:lang w:eastAsia="lt-LT"/>
        </w:rPr>
        <w:t xml:space="preserve">kartai. Šis rodiklis, </w:t>
      </w:r>
      <w:r w:rsidR="00ED467C">
        <w:rPr>
          <w:rFonts w:ascii="Times New Roman" w:hAnsi="Times New Roman" w:cs="Times New Roman"/>
          <w:color w:val="000000"/>
          <w:spacing w:val="0"/>
          <w:sz w:val="24"/>
          <w:szCs w:val="24"/>
          <w:lang w:eastAsia="lt-LT"/>
        </w:rPr>
        <w:t>palyginti</w:t>
      </w:r>
      <w:r w:rsidR="00764EB6" w:rsidRPr="00311E3F">
        <w:rPr>
          <w:rFonts w:ascii="Times New Roman" w:hAnsi="Times New Roman" w:cs="Times New Roman"/>
          <w:color w:val="000000"/>
          <w:spacing w:val="0"/>
          <w:sz w:val="24"/>
          <w:szCs w:val="24"/>
          <w:lang w:eastAsia="lt-LT"/>
        </w:rPr>
        <w:t xml:space="preserve"> su praėjusiais metais, nepakito.</w:t>
      </w:r>
    </w:p>
    <w:p w14:paraId="74450EE6" w14:textId="2B37E832" w:rsidR="00BE62DB" w:rsidRPr="00311E3F" w:rsidRDefault="00CA1FF6"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Ataskaitiniais metais atlikti</w:t>
      </w:r>
      <w:r w:rsidR="004739AF" w:rsidRPr="00311E3F">
        <w:rPr>
          <w:rFonts w:ascii="Times New Roman" w:hAnsi="Times New Roman" w:cs="Times New Roman"/>
          <w:color w:val="000000"/>
          <w:spacing w:val="0"/>
          <w:sz w:val="24"/>
          <w:szCs w:val="24"/>
          <w:lang w:eastAsia="lt-LT"/>
        </w:rPr>
        <w:t xml:space="preserve"> </w:t>
      </w:r>
      <w:r w:rsidR="009B0AA8" w:rsidRPr="00311E3F">
        <w:rPr>
          <w:rFonts w:ascii="Times New Roman" w:hAnsi="Times New Roman" w:cs="Times New Roman"/>
          <w:color w:val="000000"/>
          <w:spacing w:val="0"/>
          <w:sz w:val="24"/>
          <w:szCs w:val="24"/>
          <w:lang w:eastAsia="lt-LT"/>
        </w:rPr>
        <w:t>5</w:t>
      </w:r>
      <w:r w:rsidR="004739AF" w:rsidRPr="00311E3F">
        <w:rPr>
          <w:rFonts w:ascii="Times New Roman" w:hAnsi="Times New Roman" w:cs="Times New Roman"/>
          <w:color w:val="000000"/>
          <w:spacing w:val="0"/>
          <w:sz w:val="24"/>
          <w:szCs w:val="24"/>
          <w:lang w:eastAsia="lt-LT"/>
        </w:rPr>
        <w:t xml:space="preserve"> filialų fondų patikrinimai. </w:t>
      </w:r>
      <w:r w:rsidR="009B0AA8" w:rsidRPr="00311E3F">
        <w:rPr>
          <w:rFonts w:ascii="Times New Roman" w:hAnsi="Times New Roman" w:cs="Times New Roman"/>
          <w:color w:val="000000"/>
          <w:spacing w:val="0"/>
          <w:sz w:val="24"/>
          <w:szCs w:val="24"/>
          <w:lang w:eastAsia="lt-LT"/>
        </w:rPr>
        <w:t xml:space="preserve">Nuo 2021 m. LIBIS suvestinis katalogas nebenaudojamas. Atlikti dokumentų paiešką ir užsakyti leidinius galima naudojantis </w:t>
      </w:r>
      <w:r w:rsidR="00C05585" w:rsidRPr="00311E3F">
        <w:rPr>
          <w:rFonts w:ascii="Times New Roman" w:hAnsi="Times New Roman" w:cs="Times New Roman"/>
          <w:color w:val="000000"/>
          <w:spacing w:val="0"/>
          <w:sz w:val="24"/>
          <w:szCs w:val="24"/>
          <w:lang w:eastAsia="lt-LT"/>
        </w:rPr>
        <w:t xml:space="preserve">el. paslaugų portalu </w:t>
      </w:r>
      <w:proofErr w:type="spellStart"/>
      <w:r w:rsidR="00C05585" w:rsidRPr="00311E3F">
        <w:rPr>
          <w:rFonts w:ascii="Times New Roman" w:hAnsi="Times New Roman" w:cs="Times New Roman"/>
          <w:color w:val="000000"/>
          <w:spacing w:val="0"/>
          <w:sz w:val="24"/>
          <w:szCs w:val="24"/>
          <w:lang w:eastAsia="lt-LT"/>
        </w:rPr>
        <w:t>ibiblioteka.lt</w:t>
      </w:r>
      <w:proofErr w:type="spellEnd"/>
      <w:r w:rsidR="00C05585" w:rsidRPr="00311E3F">
        <w:rPr>
          <w:rFonts w:ascii="Times New Roman" w:hAnsi="Times New Roman" w:cs="Times New Roman"/>
          <w:color w:val="000000"/>
          <w:spacing w:val="0"/>
          <w:sz w:val="24"/>
          <w:szCs w:val="24"/>
          <w:lang w:eastAsia="lt-LT"/>
        </w:rPr>
        <w:t xml:space="preserve">. Įdiegus naują LIBIS versiją, visi įrašai patenka į Jungtinį katalogą automatiškai, todėl eksportas nevykdomas. </w:t>
      </w:r>
      <w:r w:rsidR="00391ED9" w:rsidRPr="00311E3F">
        <w:rPr>
          <w:rFonts w:ascii="Times New Roman" w:hAnsi="Times New Roman" w:cs="Times New Roman"/>
          <w:color w:val="000000"/>
          <w:spacing w:val="0"/>
          <w:sz w:val="24"/>
          <w:szCs w:val="24"/>
          <w:lang w:eastAsia="lt-LT"/>
        </w:rPr>
        <w:t>202</w:t>
      </w:r>
      <w:r w:rsidR="00180E87" w:rsidRPr="00311E3F">
        <w:rPr>
          <w:rFonts w:ascii="Times New Roman" w:hAnsi="Times New Roman" w:cs="Times New Roman"/>
          <w:color w:val="000000"/>
          <w:spacing w:val="0"/>
          <w:sz w:val="24"/>
          <w:szCs w:val="24"/>
          <w:lang w:eastAsia="lt-LT"/>
        </w:rPr>
        <w:t>2</w:t>
      </w:r>
      <w:r w:rsidR="00391ED9" w:rsidRPr="00311E3F">
        <w:rPr>
          <w:rFonts w:ascii="Times New Roman" w:hAnsi="Times New Roman" w:cs="Times New Roman"/>
          <w:color w:val="000000"/>
          <w:spacing w:val="0"/>
          <w:sz w:val="24"/>
          <w:szCs w:val="24"/>
          <w:lang w:eastAsia="lt-LT"/>
        </w:rPr>
        <w:t xml:space="preserve"> m. vartotojai rezervavo 4</w:t>
      </w:r>
      <w:r w:rsidR="00180E87" w:rsidRPr="00311E3F">
        <w:rPr>
          <w:rFonts w:ascii="Times New Roman" w:hAnsi="Times New Roman" w:cs="Times New Roman"/>
          <w:color w:val="000000"/>
          <w:spacing w:val="0"/>
          <w:sz w:val="24"/>
          <w:szCs w:val="24"/>
          <w:lang w:eastAsia="lt-LT"/>
        </w:rPr>
        <w:t>97</w:t>
      </w:r>
      <w:r w:rsidR="00391ED9" w:rsidRPr="00311E3F">
        <w:rPr>
          <w:rFonts w:ascii="Times New Roman" w:hAnsi="Times New Roman" w:cs="Times New Roman"/>
          <w:color w:val="000000"/>
          <w:spacing w:val="0"/>
          <w:sz w:val="24"/>
          <w:szCs w:val="24"/>
          <w:lang w:eastAsia="lt-LT"/>
        </w:rPr>
        <w:t xml:space="preserve"> leidinius per rajono el</w:t>
      </w:r>
      <w:r w:rsidR="00BF492E" w:rsidRPr="00311E3F">
        <w:rPr>
          <w:rFonts w:ascii="Times New Roman" w:hAnsi="Times New Roman" w:cs="Times New Roman"/>
          <w:color w:val="000000"/>
          <w:spacing w:val="0"/>
          <w:sz w:val="24"/>
          <w:szCs w:val="24"/>
          <w:lang w:eastAsia="lt-LT"/>
        </w:rPr>
        <w:t xml:space="preserve">ektroninį </w:t>
      </w:r>
      <w:r w:rsidR="00391ED9" w:rsidRPr="00311E3F">
        <w:rPr>
          <w:rFonts w:ascii="Times New Roman" w:hAnsi="Times New Roman" w:cs="Times New Roman"/>
          <w:color w:val="000000"/>
          <w:spacing w:val="0"/>
          <w:sz w:val="24"/>
          <w:szCs w:val="24"/>
          <w:lang w:eastAsia="lt-LT"/>
        </w:rPr>
        <w:t xml:space="preserve">katalogą. </w:t>
      </w:r>
      <w:r w:rsidR="000C4CD2" w:rsidRPr="00311E3F">
        <w:rPr>
          <w:rFonts w:ascii="Times New Roman" w:hAnsi="Times New Roman" w:cs="Times New Roman"/>
          <w:color w:val="000000"/>
          <w:spacing w:val="0"/>
          <w:sz w:val="24"/>
          <w:szCs w:val="24"/>
          <w:lang w:eastAsia="lt-LT"/>
        </w:rPr>
        <w:t>Tarpbibliotekinio abonemento pas</w:t>
      </w:r>
      <w:r w:rsidR="004739AF" w:rsidRPr="00311E3F">
        <w:rPr>
          <w:rFonts w:ascii="Times New Roman" w:hAnsi="Times New Roman" w:cs="Times New Roman"/>
          <w:color w:val="000000"/>
          <w:spacing w:val="0"/>
          <w:sz w:val="24"/>
          <w:szCs w:val="24"/>
          <w:lang w:eastAsia="lt-LT"/>
        </w:rPr>
        <w:t>lauga</w:t>
      </w:r>
      <w:r w:rsidR="009F5670" w:rsidRPr="00311E3F">
        <w:rPr>
          <w:rFonts w:ascii="Times New Roman" w:hAnsi="Times New Roman" w:cs="Times New Roman"/>
          <w:color w:val="000000"/>
          <w:spacing w:val="0"/>
          <w:sz w:val="24"/>
          <w:szCs w:val="24"/>
          <w:lang w:eastAsia="lt-LT"/>
        </w:rPr>
        <w:t xml:space="preserve"> iš vartotojų </w:t>
      </w:r>
      <w:r w:rsidR="004739AF" w:rsidRPr="00311E3F">
        <w:rPr>
          <w:rFonts w:ascii="Times New Roman" w:hAnsi="Times New Roman" w:cs="Times New Roman"/>
          <w:color w:val="000000"/>
          <w:spacing w:val="0"/>
          <w:sz w:val="24"/>
          <w:szCs w:val="24"/>
          <w:lang w:eastAsia="lt-LT"/>
        </w:rPr>
        <w:t>gauta</w:t>
      </w:r>
      <w:r w:rsidR="00180E87" w:rsidRPr="00311E3F">
        <w:rPr>
          <w:rFonts w:ascii="Times New Roman" w:hAnsi="Times New Roman" w:cs="Times New Roman"/>
          <w:color w:val="000000"/>
          <w:spacing w:val="0"/>
          <w:sz w:val="24"/>
          <w:szCs w:val="24"/>
          <w:lang w:eastAsia="lt-LT"/>
        </w:rPr>
        <w:t xml:space="preserve"> 14</w:t>
      </w:r>
      <w:r w:rsidR="004739AF" w:rsidRPr="00311E3F">
        <w:rPr>
          <w:rFonts w:ascii="Times New Roman" w:hAnsi="Times New Roman" w:cs="Times New Roman"/>
          <w:color w:val="000000"/>
          <w:spacing w:val="0"/>
          <w:sz w:val="24"/>
          <w:szCs w:val="24"/>
          <w:lang w:eastAsia="lt-LT"/>
        </w:rPr>
        <w:t xml:space="preserve"> užsakym</w:t>
      </w:r>
      <w:r w:rsidR="00180E87" w:rsidRPr="00311E3F">
        <w:rPr>
          <w:rFonts w:ascii="Times New Roman" w:hAnsi="Times New Roman" w:cs="Times New Roman"/>
          <w:color w:val="000000"/>
          <w:spacing w:val="0"/>
          <w:sz w:val="24"/>
          <w:szCs w:val="24"/>
          <w:lang w:eastAsia="lt-LT"/>
        </w:rPr>
        <w:t xml:space="preserve">ų, </w:t>
      </w:r>
      <w:r w:rsidR="009F5670" w:rsidRPr="00311E3F">
        <w:rPr>
          <w:rFonts w:ascii="Times New Roman" w:hAnsi="Times New Roman" w:cs="Times New Roman"/>
          <w:color w:val="000000"/>
          <w:spacing w:val="0"/>
          <w:sz w:val="24"/>
          <w:szCs w:val="24"/>
          <w:lang w:eastAsia="lt-LT"/>
        </w:rPr>
        <w:t xml:space="preserve">Rokiškio </w:t>
      </w:r>
      <w:r w:rsidR="00180E87" w:rsidRPr="00311E3F">
        <w:rPr>
          <w:rFonts w:ascii="Times New Roman" w:hAnsi="Times New Roman" w:cs="Times New Roman"/>
          <w:color w:val="000000"/>
          <w:spacing w:val="0"/>
          <w:sz w:val="24"/>
          <w:szCs w:val="24"/>
          <w:lang w:eastAsia="lt-LT"/>
        </w:rPr>
        <w:t xml:space="preserve"> biblioteka </w:t>
      </w:r>
      <w:r w:rsidR="009F5670" w:rsidRPr="00311E3F">
        <w:rPr>
          <w:rFonts w:ascii="Times New Roman" w:hAnsi="Times New Roman" w:cs="Times New Roman"/>
          <w:color w:val="000000"/>
          <w:spacing w:val="0"/>
          <w:sz w:val="24"/>
          <w:szCs w:val="24"/>
          <w:lang w:eastAsia="lt-LT"/>
        </w:rPr>
        <w:t xml:space="preserve"> į kitas respublikos bibliotekas išsiuntė </w:t>
      </w:r>
      <w:r w:rsidR="00180E87" w:rsidRPr="00311E3F">
        <w:rPr>
          <w:rFonts w:ascii="Times New Roman" w:hAnsi="Times New Roman" w:cs="Times New Roman"/>
          <w:color w:val="000000"/>
          <w:spacing w:val="0"/>
          <w:sz w:val="24"/>
          <w:szCs w:val="24"/>
          <w:lang w:eastAsia="lt-LT"/>
        </w:rPr>
        <w:t>3 užsakymus.</w:t>
      </w:r>
    </w:p>
    <w:p w14:paraId="6FAB1214" w14:textId="408E98A3" w:rsidR="00975220" w:rsidRPr="00311E3F" w:rsidRDefault="00277F5D"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Viešojoje bibliotekoje s</w:t>
      </w:r>
      <w:r w:rsidR="00BE62DB" w:rsidRPr="00311E3F">
        <w:rPr>
          <w:rFonts w:ascii="Times New Roman" w:hAnsi="Times New Roman" w:cs="Times New Roman"/>
          <w:color w:val="000000"/>
          <w:spacing w:val="0"/>
          <w:sz w:val="24"/>
          <w:szCs w:val="24"/>
          <w:lang w:eastAsia="lt-LT"/>
        </w:rPr>
        <w:t xml:space="preserve">kaitė </w:t>
      </w:r>
      <w:r w:rsidR="004B0C15" w:rsidRPr="00311E3F">
        <w:rPr>
          <w:rFonts w:ascii="Times New Roman" w:hAnsi="Times New Roman" w:cs="Times New Roman"/>
          <w:color w:val="000000"/>
          <w:spacing w:val="0"/>
          <w:sz w:val="24"/>
          <w:szCs w:val="24"/>
          <w:lang w:eastAsia="lt-LT"/>
        </w:rPr>
        <w:t>53</w:t>
      </w:r>
      <w:r w:rsidR="00BE62DB" w:rsidRPr="00311E3F">
        <w:rPr>
          <w:rFonts w:ascii="Times New Roman" w:hAnsi="Times New Roman" w:cs="Times New Roman"/>
          <w:color w:val="000000"/>
          <w:spacing w:val="0"/>
          <w:sz w:val="24"/>
          <w:szCs w:val="24"/>
          <w:lang w:eastAsia="lt-LT"/>
        </w:rPr>
        <w:t xml:space="preserve"> neįgali</w:t>
      </w:r>
      <w:r w:rsidR="004B0C15" w:rsidRPr="00311E3F">
        <w:rPr>
          <w:rFonts w:ascii="Times New Roman" w:hAnsi="Times New Roman" w:cs="Times New Roman"/>
          <w:color w:val="000000"/>
          <w:spacing w:val="0"/>
          <w:sz w:val="24"/>
          <w:szCs w:val="24"/>
          <w:lang w:eastAsia="lt-LT"/>
        </w:rPr>
        <w:t>eji</w:t>
      </w:r>
      <w:r w:rsidR="00881410" w:rsidRPr="00311E3F">
        <w:rPr>
          <w:rFonts w:ascii="Times New Roman" w:hAnsi="Times New Roman" w:cs="Times New Roman"/>
          <w:color w:val="000000"/>
          <w:spacing w:val="0"/>
          <w:sz w:val="24"/>
          <w:szCs w:val="24"/>
          <w:lang w:eastAsia="lt-LT"/>
        </w:rPr>
        <w:t xml:space="preserve">, iš jų </w:t>
      </w:r>
      <w:r w:rsidR="00C01F53" w:rsidRPr="00311E3F">
        <w:rPr>
          <w:rFonts w:ascii="Times New Roman" w:hAnsi="Times New Roman" w:cs="Times New Roman"/>
          <w:color w:val="000000"/>
          <w:spacing w:val="0"/>
          <w:sz w:val="24"/>
          <w:szCs w:val="24"/>
          <w:lang w:eastAsia="lt-LT"/>
        </w:rPr>
        <w:t>–</w:t>
      </w:r>
      <w:r w:rsidR="00881410" w:rsidRPr="00311E3F">
        <w:rPr>
          <w:rFonts w:ascii="Times New Roman" w:hAnsi="Times New Roman" w:cs="Times New Roman"/>
          <w:color w:val="000000"/>
          <w:spacing w:val="0"/>
          <w:sz w:val="24"/>
          <w:szCs w:val="24"/>
          <w:lang w:eastAsia="lt-LT"/>
        </w:rPr>
        <w:t xml:space="preserve"> </w:t>
      </w:r>
      <w:r w:rsidR="00975220" w:rsidRPr="00311E3F">
        <w:rPr>
          <w:rFonts w:ascii="Times New Roman" w:hAnsi="Times New Roman" w:cs="Times New Roman"/>
          <w:color w:val="000000"/>
          <w:spacing w:val="0"/>
          <w:sz w:val="24"/>
          <w:szCs w:val="24"/>
          <w:lang w:eastAsia="lt-LT"/>
        </w:rPr>
        <w:t>1</w:t>
      </w:r>
      <w:r w:rsidR="004B0C15" w:rsidRPr="00311E3F">
        <w:rPr>
          <w:rFonts w:ascii="Times New Roman" w:hAnsi="Times New Roman" w:cs="Times New Roman"/>
          <w:color w:val="000000"/>
          <w:spacing w:val="0"/>
          <w:sz w:val="24"/>
          <w:szCs w:val="24"/>
          <w:lang w:eastAsia="lt-LT"/>
        </w:rPr>
        <w:t>6</w:t>
      </w:r>
      <w:r w:rsidR="00975220" w:rsidRPr="00311E3F">
        <w:rPr>
          <w:rFonts w:ascii="Times New Roman" w:hAnsi="Times New Roman" w:cs="Times New Roman"/>
          <w:color w:val="000000"/>
          <w:spacing w:val="0"/>
          <w:sz w:val="24"/>
          <w:szCs w:val="24"/>
          <w:lang w:eastAsia="lt-LT"/>
        </w:rPr>
        <w:t xml:space="preserve"> neregių</w:t>
      </w:r>
      <w:r w:rsidR="00881410" w:rsidRPr="00311E3F">
        <w:rPr>
          <w:rFonts w:ascii="Times New Roman" w:hAnsi="Times New Roman" w:cs="Times New Roman"/>
          <w:color w:val="000000"/>
          <w:spacing w:val="0"/>
          <w:sz w:val="24"/>
          <w:szCs w:val="24"/>
          <w:lang w:eastAsia="lt-LT"/>
        </w:rPr>
        <w:t xml:space="preserve"> ir silpnaregių. </w:t>
      </w:r>
      <w:r w:rsidR="00433D1A" w:rsidRPr="00311E3F">
        <w:rPr>
          <w:rFonts w:ascii="Times New Roman" w:hAnsi="Times New Roman" w:cs="Times New Roman"/>
          <w:color w:val="000000"/>
          <w:spacing w:val="0"/>
          <w:sz w:val="24"/>
          <w:szCs w:val="24"/>
          <w:lang w:eastAsia="lt-LT"/>
        </w:rPr>
        <w:t xml:space="preserve">Išduotos </w:t>
      </w:r>
      <w:r w:rsidR="004B0C15" w:rsidRPr="00311E3F">
        <w:rPr>
          <w:rFonts w:ascii="Times New Roman" w:hAnsi="Times New Roman" w:cs="Times New Roman"/>
          <w:color w:val="000000"/>
          <w:spacing w:val="0"/>
          <w:sz w:val="24"/>
          <w:szCs w:val="24"/>
          <w:lang w:eastAsia="lt-LT"/>
        </w:rPr>
        <w:t>448</w:t>
      </w:r>
      <w:r w:rsidR="00433D1A" w:rsidRPr="00311E3F">
        <w:rPr>
          <w:rFonts w:ascii="Times New Roman" w:hAnsi="Times New Roman" w:cs="Times New Roman"/>
          <w:color w:val="000000"/>
          <w:spacing w:val="0"/>
          <w:sz w:val="24"/>
          <w:szCs w:val="24"/>
          <w:lang w:eastAsia="lt-LT"/>
        </w:rPr>
        <w:t xml:space="preserve"> garsinės knygos</w:t>
      </w:r>
      <w:r w:rsidR="00EC597E" w:rsidRPr="00311E3F">
        <w:rPr>
          <w:rFonts w:ascii="Times New Roman" w:hAnsi="Times New Roman" w:cs="Times New Roman"/>
          <w:color w:val="000000"/>
          <w:spacing w:val="0"/>
          <w:sz w:val="24"/>
          <w:szCs w:val="24"/>
          <w:lang w:eastAsia="lt-LT"/>
        </w:rPr>
        <w:t>.</w:t>
      </w:r>
      <w:r w:rsidR="00433D1A" w:rsidRPr="00311E3F">
        <w:rPr>
          <w:rFonts w:ascii="Times New Roman" w:hAnsi="Times New Roman" w:cs="Times New Roman"/>
          <w:color w:val="000000"/>
          <w:spacing w:val="0"/>
          <w:sz w:val="24"/>
          <w:szCs w:val="24"/>
          <w:lang w:eastAsia="lt-LT"/>
        </w:rPr>
        <w:t xml:space="preserve"> </w:t>
      </w:r>
      <w:r w:rsidR="00C72BFC" w:rsidRPr="00311E3F">
        <w:rPr>
          <w:rFonts w:ascii="Times New Roman" w:hAnsi="Times New Roman" w:cs="Times New Roman"/>
          <w:color w:val="000000"/>
          <w:spacing w:val="0"/>
          <w:sz w:val="24"/>
          <w:szCs w:val="24"/>
          <w:lang w:eastAsia="lt-LT"/>
        </w:rPr>
        <w:t>Neįgalieji</w:t>
      </w:r>
      <w:r w:rsidR="00EC597E" w:rsidRPr="00311E3F">
        <w:rPr>
          <w:rFonts w:ascii="Times New Roman" w:hAnsi="Times New Roman" w:cs="Times New Roman"/>
          <w:color w:val="000000"/>
          <w:spacing w:val="0"/>
          <w:sz w:val="24"/>
          <w:szCs w:val="24"/>
          <w:lang w:eastAsia="lt-LT"/>
        </w:rPr>
        <w:t xml:space="preserve">, senyvo amžiaus </w:t>
      </w:r>
      <w:r w:rsidR="00573834" w:rsidRPr="00311E3F">
        <w:rPr>
          <w:rFonts w:ascii="Times New Roman" w:hAnsi="Times New Roman" w:cs="Times New Roman"/>
          <w:color w:val="000000"/>
          <w:spacing w:val="0"/>
          <w:sz w:val="24"/>
          <w:szCs w:val="24"/>
          <w:lang w:eastAsia="lt-LT"/>
        </w:rPr>
        <w:t>b</w:t>
      </w:r>
      <w:r w:rsidR="00EC597E" w:rsidRPr="00311E3F">
        <w:rPr>
          <w:rFonts w:ascii="Times New Roman" w:hAnsi="Times New Roman" w:cs="Times New Roman"/>
          <w:color w:val="000000"/>
          <w:spacing w:val="0"/>
          <w:sz w:val="24"/>
          <w:szCs w:val="24"/>
          <w:lang w:eastAsia="lt-LT"/>
        </w:rPr>
        <w:t xml:space="preserve">ibliotekos vartotojai </w:t>
      </w:r>
      <w:r w:rsidR="00C72BFC" w:rsidRPr="00311E3F">
        <w:rPr>
          <w:rFonts w:ascii="Times New Roman" w:hAnsi="Times New Roman" w:cs="Times New Roman"/>
          <w:color w:val="000000"/>
          <w:spacing w:val="0"/>
          <w:sz w:val="24"/>
          <w:szCs w:val="24"/>
          <w:lang w:eastAsia="lt-LT"/>
        </w:rPr>
        <w:t>aptarnaujami namuose ne tik pačių bibliotekininkų, bet ir socialinių darbuotojų, giminaičių, kaimynų. Namuose aptarnaut</w:t>
      </w:r>
      <w:r w:rsidR="00EC597E" w:rsidRPr="00311E3F">
        <w:rPr>
          <w:rFonts w:ascii="Times New Roman" w:hAnsi="Times New Roman" w:cs="Times New Roman"/>
          <w:color w:val="000000"/>
          <w:spacing w:val="0"/>
          <w:sz w:val="24"/>
          <w:szCs w:val="24"/>
          <w:lang w:eastAsia="lt-LT"/>
        </w:rPr>
        <w:t>i</w:t>
      </w:r>
      <w:r w:rsidR="00C72BFC" w:rsidRPr="00311E3F">
        <w:rPr>
          <w:rFonts w:ascii="Times New Roman" w:hAnsi="Times New Roman" w:cs="Times New Roman"/>
          <w:color w:val="000000"/>
          <w:spacing w:val="0"/>
          <w:sz w:val="24"/>
          <w:szCs w:val="24"/>
          <w:lang w:eastAsia="lt-LT"/>
        </w:rPr>
        <w:t xml:space="preserve"> </w:t>
      </w:r>
      <w:r w:rsidR="00FC6C89" w:rsidRPr="00311E3F">
        <w:rPr>
          <w:rFonts w:ascii="Times New Roman" w:hAnsi="Times New Roman" w:cs="Times New Roman"/>
          <w:color w:val="000000"/>
          <w:spacing w:val="0"/>
          <w:sz w:val="24"/>
          <w:szCs w:val="24"/>
          <w:lang w:eastAsia="lt-LT"/>
        </w:rPr>
        <w:t>154</w:t>
      </w:r>
      <w:r w:rsidR="00C72BFC" w:rsidRPr="00311E3F">
        <w:rPr>
          <w:rFonts w:ascii="Times New Roman" w:hAnsi="Times New Roman" w:cs="Times New Roman"/>
          <w:color w:val="000000"/>
          <w:spacing w:val="0"/>
          <w:sz w:val="24"/>
          <w:szCs w:val="24"/>
          <w:lang w:eastAsia="lt-LT"/>
        </w:rPr>
        <w:t xml:space="preserve"> </w:t>
      </w:r>
      <w:r w:rsidR="000362D8" w:rsidRPr="00311E3F">
        <w:rPr>
          <w:rFonts w:ascii="Times New Roman" w:hAnsi="Times New Roman" w:cs="Times New Roman"/>
          <w:color w:val="000000"/>
          <w:spacing w:val="0"/>
          <w:sz w:val="24"/>
          <w:szCs w:val="24"/>
          <w:lang w:eastAsia="lt-LT"/>
        </w:rPr>
        <w:t xml:space="preserve">rajono bibliotekų tinklo </w:t>
      </w:r>
      <w:r w:rsidR="00C72BFC" w:rsidRPr="00311E3F">
        <w:rPr>
          <w:rFonts w:ascii="Times New Roman" w:hAnsi="Times New Roman" w:cs="Times New Roman"/>
          <w:color w:val="000000"/>
          <w:spacing w:val="0"/>
          <w:sz w:val="24"/>
          <w:szCs w:val="24"/>
          <w:lang w:eastAsia="lt-LT"/>
        </w:rPr>
        <w:t>skaitytoja</w:t>
      </w:r>
      <w:r w:rsidR="00EC597E" w:rsidRPr="00311E3F">
        <w:rPr>
          <w:rFonts w:ascii="Times New Roman" w:hAnsi="Times New Roman" w:cs="Times New Roman"/>
          <w:color w:val="000000"/>
          <w:spacing w:val="0"/>
          <w:sz w:val="24"/>
          <w:szCs w:val="24"/>
          <w:lang w:eastAsia="lt-LT"/>
        </w:rPr>
        <w:t>i</w:t>
      </w:r>
      <w:r w:rsidR="004739AF" w:rsidRPr="00311E3F">
        <w:rPr>
          <w:rFonts w:ascii="Times New Roman" w:hAnsi="Times New Roman" w:cs="Times New Roman"/>
          <w:color w:val="000000"/>
          <w:spacing w:val="0"/>
          <w:sz w:val="24"/>
          <w:szCs w:val="24"/>
          <w:lang w:eastAsia="lt-LT"/>
        </w:rPr>
        <w:t>.</w:t>
      </w:r>
    </w:p>
    <w:p w14:paraId="2A7289AC" w14:textId="23AA4C9E" w:rsidR="00975220" w:rsidRPr="00311E3F" w:rsidRDefault="00275C35"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Gyventojų m</w:t>
      </w:r>
      <w:r w:rsidR="002E3F2E" w:rsidRPr="00311E3F">
        <w:rPr>
          <w:rFonts w:ascii="Times New Roman" w:hAnsi="Times New Roman" w:cs="Times New Roman"/>
          <w:b/>
          <w:color w:val="000000"/>
          <w:spacing w:val="0"/>
          <w:sz w:val="24"/>
          <w:szCs w:val="24"/>
          <w:lang w:eastAsia="lt-LT"/>
        </w:rPr>
        <w:t>okymai.</w:t>
      </w:r>
      <w:r w:rsidR="00975220" w:rsidRPr="00311E3F">
        <w:rPr>
          <w:rFonts w:ascii="Times New Roman" w:hAnsi="Times New Roman" w:cs="Times New Roman"/>
          <w:b/>
          <w:color w:val="000000"/>
          <w:spacing w:val="0"/>
          <w:sz w:val="24"/>
          <w:szCs w:val="24"/>
          <w:lang w:eastAsia="lt-LT"/>
        </w:rPr>
        <w:t xml:space="preserve"> </w:t>
      </w:r>
      <w:r w:rsidR="007D45AC" w:rsidRPr="00311E3F">
        <w:rPr>
          <w:rFonts w:ascii="Times New Roman" w:hAnsi="Times New Roman" w:cs="Times New Roman"/>
          <w:color w:val="000000"/>
          <w:spacing w:val="0"/>
          <w:sz w:val="24"/>
          <w:szCs w:val="24"/>
          <w:lang w:eastAsia="lt-LT"/>
        </w:rPr>
        <w:t>Skaitmeninio raštingumo</w:t>
      </w:r>
      <w:r w:rsidR="006D3DF6" w:rsidRPr="00311E3F">
        <w:rPr>
          <w:rFonts w:ascii="Times New Roman" w:hAnsi="Times New Roman" w:cs="Times New Roman"/>
          <w:color w:val="000000"/>
          <w:spacing w:val="0"/>
          <w:sz w:val="24"/>
          <w:szCs w:val="24"/>
          <w:lang w:eastAsia="lt-LT"/>
        </w:rPr>
        <w:t xml:space="preserve"> mokymuose </w:t>
      </w:r>
      <w:r w:rsidR="007D45AC" w:rsidRPr="00311E3F">
        <w:rPr>
          <w:rFonts w:ascii="Times New Roman" w:hAnsi="Times New Roman" w:cs="Times New Roman"/>
          <w:color w:val="000000"/>
          <w:spacing w:val="0"/>
          <w:sz w:val="24"/>
          <w:szCs w:val="24"/>
          <w:lang w:eastAsia="lt-LT"/>
        </w:rPr>
        <w:t xml:space="preserve">apmokyti </w:t>
      </w:r>
      <w:r w:rsidR="00AE3C49" w:rsidRPr="00311E3F">
        <w:rPr>
          <w:rFonts w:ascii="Times New Roman" w:hAnsi="Times New Roman" w:cs="Times New Roman"/>
          <w:color w:val="000000"/>
          <w:spacing w:val="0"/>
          <w:sz w:val="24"/>
          <w:szCs w:val="24"/>
          <w:lang w:eastAsia="lt-LT"/>
        </w:rPr>
        <w:t>1219</w:t>
      </w:r>
      <w:r w:rsidR="007D45AC" w:rsidRPr="00311E3F">
        <w:rPr>
          <w:rFonts w:ascii="Times New Roman" w:hAnsi="Times New Roman" w:cs="Times New Roman"/>
          <w:color w:val="000000"/>
          <w:spacing w:val="0"/>
          <w:sz w:val="24"/>
          <w:szCs w:val="24"/>
          <w:lang w:eastAsia="lt-LT"/>
        </w:rPr>
        <w:t xml:space="preserve"> rajono gyventoj</w:t>
      </w:r>
      <w:r w:rsidR="003758F3" w:rsidRPr="00311E3F">
        <w:rPr>
          <w:rFonts w:ascii="Times New Roman" w:hAnsi="Times New Roman" w:cs="Times New Roman"/>
          <w:color w:val="000000"/>
          <w:spacing w:val="0"/>
          <w:sz w:val="24"/>
          <w:szCs w:val="24"/>
          <w:lang w:eastAsia="lt-LT"/>
        </w:rPr>
        <w:t>ų</w:t>
      </w:r>
      <w:r w:rsidR="006D3DF6" w:rsidRPr="00311E3F">
        <w:rPr>
          <w:rFonts w:ascii="Times New Roman" w:hAnsi="Times New Roman" w:cs="Times New Roman"/>
          <w:color w:val="000000"/>
          <w:spacing w:val="0"/>
          <w:sz w:val="24"/>
          <w:szCs w:val="24"/>
          <w:lang w:eastAsia="lt-LT"/>
        </w:rPr>
        <w:t xml:space="preserve">, iš jų </w:t>
      </w:r>
      <w:r w:rsidR="00AE3C49" w:rsidRPr="00311E3F">
        <w:rPr>
          <w:rFonts w:ascii="Times New Roman" w:hAnsi="Times New Roman" w:cs="Times New Roman"/>
          <w:color w:val="000000"/>
          <w:spacing w:val="0"/>
          <w:sz w:val="24"/>
          <w:szCs w:val="24"/>
          <w:lang w:eastAsia="lt-LT"/>
        </w:rPr>
        <w:t>824</w:t>
      </w:r>
      <w:r w:rsidR="00573834" w:rsidRPr="00311E3F">
        <w:rPr>
          <w:rFonts w:ascii="Times New Roman" w:hAnsi="Times New Roman" w:cs="Times New Roman"/>
          <w:color w:val="000000"/>
          <w:spacing w:val="0"/>
          <w:sz w:val="24"/>
          <w:szCs w:val="24"/>
          <w:lang w:eastAsia="lt-LT"/>
        </w:rPr>
        <w:t xml:space="preserve"> </w:t>
      </w:r>
      <w:r w:rsidR="00C01F53" w:rsidRPr="00311E3F">
        <w:rPr>
          <w:rFonts w:ascii="Times New Roman" w:hAnsi="Times New Roman" w:cs="Times New Roman"/>
          <w:color w:val="000000"/>
          <w:spacing w:val="0"/>
          <w:sz w:val="24"/>
          <w:szCs w:val="24"/>
          <w:lang w:eastAsia="lt-LT"/>
        </w:rPr>
        <w:t>–</w:t>
      </w:r>
      <w:r w:rsidR="006D3DF6" w:rsidRPr="00311E3F">
        <w:rPr>
          <w:rFonts w:ascii="Times New Roman" w:hAnsi="Times New Roman" w:cs="Times New Roman"/>
          <w:color w:val="000000"/>
          <w:spacing w:val="0"/>
          <w:sz w:val="24"/>
          <w:szCs w:val="24"/>
          <w:lang w:eastAsia="lt-LT"/>
        </w:rPr>
        <w:t xml:space="preserve"> </w:t>
      </w:r>
      <w:r w:rsidR="00AE3C49" w:rsidRPr="00311E3F">
        <w:rPr>
          <w:rFonts w:ascii="Times New Roman" w:hAnsi="Times New Roman" w:cs="Times New Roman"/>
          <w:color w:val="000000"/>
          <w:spacing w:val="0"/>
          <w:sz w:val="24"/>
          <w:szCs w:val="24"/>
          <w:lang w:eastAsia="lt-LT"/>
        </w:rPr>
        <w:t>pagal tęstinę projekto „Prisijungusi Lietuva“ programą.</w:t>
      </w:r>
      <w:r w:rsidR="003758F3" w:rsidRPr="00311E3F">
        <w:rPr>
          <w:rFonts w:ascii="Times New Roman" w:hAnsi="Times New Roman" w:cs="Times New Roman"/>
          <w:color w:val="000000"/>
          <w:spacing w:val="0"/>
          <w:sz w:val="24"/>
          <w:szCs w:val="24"/>
          <w:lang w:eastAsia="lt-LT"/>
        </w:rPr>
        <w:t xml:space="preserve"> Mokymų trukmė</w:t>
      </w:r>
      <w:r w:rsidR="00C01F53" w:rsidRPr="00311E3F">
        <w:rPr>
          <w:rFonts w:ascii="Times New Roman" w:hAnsi="Times New Roman" w:cs="Times New Roman"/>
          <w:color w:val="000000"/>
          <w:spacing w:val="0"/>
          <w:sz w:val="24"/>
          <w:szCs w:val="24"/>
          <w:lang w:eastAsia="lt-LT"/>
        </w:rPr>
        <w:t xml:space="preserve"> </w:t>
      </w:r>
      <w:r w:rsidR="00573834" w:rsidRPr="00311E3F">
        <w:rPr>
          <w:rFonts w:ascii="Times New Roman" w:hAnsi="Times New Roman" w:cs="Times New Roman"/>
          <w:color w:val="000000"/>
          <w:spacing w:val="0"/>
          <w:sz w:val="24"/>
          <w:szCs w:val="24"/>
          <w:lang w:eastAsia="lt-LT"/>
        </w:rPr>
        <w:t xml:space="preserve"> </w:t>
      </w:r>
      <w:r w:rsidR="00C01F53" w:rsidRPr="00311E3F">
        <w:rPr>
          <w:rFonts w:ascii="Times New Roman" w:hAnsi="Times New Roman" w:cs="Times New Roman"/>
          <w:color w:val="000000"/>
          <w:spacing w:val="0"/>
          <w:sz w:val="24"/>
          <w:szCs w:val="24"/>
          <w:lang w:eastAsia="lt-LT"/>
        </w:rPr>
        <w:t>–</w:t>
      </w:r>
      <w:r w:rsidR="00573834" w:rsidRPr="00311E3F">
        <w:rPr>
          <w:rFonts w:ascii="Times New Roman" w:hAnsi="Times New Roman" w:cs="Times New Roman"/>
          <w:color w:val="000000"/>
          <w:spacing w:val="0"/>
          <w:sz w:val="24"/>
          <w:szCs w:val="24"/>
          <w:lang w:eastAsia="lt-LT"/>
        </w:rPr>
        <w:t xml:space="preserve"> </w:t>
      </w:r>
      <w:r w:rsidR="00AE3C49" w:rsidRPr="00311E3F">
        <w:rPr>
          <w:rFonts w:ascii="Times New Roman" w:hAnsi="Times New Roman" w:cs="Times New Roman"/>
          <w:color w:val="000000"/>
          <w:spacing w:val="0"/>
          <w:sz w:val="24"/>
          <w:szCs w:val="24"/>
          <w:lang w:eastAsia="lt-LT"/>
        </w:rPr>
        <w:t>1191</w:t>
      </w:r>
      <w:r w:rsidR="003758F3" w:rsidRPr="00311E3F">
        <w:rPr>
          <w:rFonts w:ascii="Times New Roman" w:hAnsi="Times New Roman" w:cs="Times New Roman"/>
          <w:color w:val="000000"/>
          <w:spacing w:val="0"/>
          <w:sz w:val="24"/>
          <w:szCs w:val="24"/>
          <w:lang w:eastAsia="lt-LT"/>
        </w:rPr>
        <w:t xml:space="preserve"> val.</w:t>
      </w:r>
      <w:r w:rsidR="00AE3C49" w:rsidRPr="00311E3F">
        <w:rPr>
          <w:rFonts w:ascii="Times New Roman" w:hAnsi="Times New Roman" w:cs="Times New Roman"/>
          <w:color w:val="000000"/>
          <w:spacing w:val="0"/>
          <w:sz w:val="24"/>
          <w:szCs w:val="24"/>
          <w:lang w:eastAsia="lt-LT"/>
        </w:rPr>
        <w:t>, iš jų</w:t>
      </w:r>
      <w:r w:rsidR="00ED467C">
        <w:rPr>
          <w:rFonts w:ascii="Times New Roman" w:hAnsi="Times New Roman" w:cs="Times New Roman"/>
          <w:color w:val="000000"/>
          <w:spacing w:val="0"/>
          <w:sz w:val="24"/>
          <w:szCs w:val="24"/>
          <w:lang w:eastAsia="lt-LT"/>
        </w:rPr>
        <w:t xml:space="preserve"> </w:t>
      </w:r>
      <w:r w:rsidR="00ED467C" w:rsidRPr="00311E3F">
        <w:rPr>
          <w:rFonts w:ascii="Times New Roman" w:hAnsi="Times New Roman" w:cs="Times New Roman"/>
          <w:color w:val="000000"/>
          <w:spacing w:val="0"/>
          <w:sz w:val="24"/>
          <w:szCs w:val="24"/>
          <w:lang w:eastAsia="lt-LT"/>
        </w:rPr>
        <w:t>–</w:t>
      </w:r>
      <w:r w:rsidR="00ED467C">
        <w:rPr>
          <w:rFonts w:ascii="Times New Roman" w:hAnsi="Times New Roman" w:cs="Times New Roman"/>
          <w:color w:val="000000"/>
          <w:spacing w:val="0"/>
          <w:sz w:val="24"/>
          <w:szCs w:val="24"/>
          <w:lang w:eastAsia="lt-LT"/>
        </w:rPr>
        <w:t xml:space="preserve"> </w:t>
      </w:r>
      <w:r w:rsidR="00AE3C49" w:rsidRPr="00311E3F">
        <w:rPr>
          <w:rFonts w:ascii="Times New Roman" w:hAnsi="Times New Roman" w:cs="Times New Roman"/>
          <w:color w:val="000000"/>
          <w:spacing w:val="0"/>
          <w:sz w:val="24"/>
          <w:szCs w:val="24"/>
          <w:lang w:eastAsia="lt-LT"/>
        </w:rPr>
        <w:t>737 valandos pagal programą „Prisijungusi Lietuva“.</w:t>
      </w:r>
      <w:r w:rsidR="003758F3" w:rsidRPr="00311E3F">
        <w:rPr>
          <w:rFonts w:ascii="Times New Roman" w:hAnsi="Times New Roman" w:cs="Times New Roman"/>
          <w:color w:val="000000"/>
          <w:spacing w:val="0"/>
          <w:sz w:val="24"/>
          <w:szCs w:val="24"/>
          <w:lang w:eastAsia="lt-LT"/>
        </w:rPr>
        <w:t xml:space="preserve"> </w:t>
      </w:r>
      <w:r w:rsidR="00ED467C">
        <w:rPr>
          <w:rFonts w:ascii="Times New Roman" w:hAnsi="Times New Roman" w:cs="Times New Roman"/>
          <w:color w:val="000000"/>
          <w:spacing w:val="0"/>
          <w:sz w:val="24"/>
          <w:szCs w:val="24"/>
          <w:lang w:eastAsia="lt-LT"/>
        </w:rPr>
        <w:t>Palyginti</w:t>
      </w:r>
      <w:r w:rsidR="00101D6B" w:rsidRPr="00311E3F">
        <w:rPr>
          <w:rFonts w:ascii="Times New Roman" w:hAnsi="Times New Roman" w:cs="Times New Roman"/>
          <w:color w:val="000000"/>
          <w:spacing w:val="0"/>
          <w:sz w:val="24"/>
          <w:szCs w:val="24"/>
          <w:lang w:eastAsia="lt-LT"/>
        </w:rPr>
        <w:t xml:space="preserve"> su 20</w:t>
      </w:r>
      <w:r w:rsidR="003758F3" w:rsidRPr="00311E3F">
        <w:rPr>
          <w:rFonts w:ascii="Times New Roman" w:hAnsi="Times New Roman" w:cs="Times New Roman"/>
          <w:color w:val="000000"/>
          <w:spacing w:val="0"/>
          <w:sz w:val="24"/>
          <w:szCs w:val="24"/>
          <w:lang w:eastAsia="lt-LT"/>
        </w:rPr>
        <w:t>2</w:t>
      </w:r>
      <w:r w:rsidR="00AE3C49" w:rsidRPr="00311E3F">
        <w:rPr>
          <w:rFonts w:ascii="Times New Roman" w:hAnsi="Times New Roman" w:cs="Times New Roman"/>
          <w:color w:val="000000"/>
          <w:spacing w:val="0"/>
          <w:sz w:val="24"/>
          <w:szCs w:val="24"/>
          <w:lang w:eastAsia="lt-LT"/>
        </w:rPr>
        <w:t>1</w:t>
      </w:r>
      <w:r w:rsidR="00101D6B" w:rsidRPr="00311E3F">
        <w:rPr>
          <w:rFonts w:ascii="Times New Roman" w:hAnsi="Times New Roman" w:cs="Times New Roman"/>
          <w:color w:val="000000"/>
          <w:spacing w:val="0"/>
          <w:sz w:val="24"/>
          <w:szCs w:val="24"/>
          <w:lang w:eastAsia="lt-LT"/>
        </w:rPr>
        <w:t xml:space="preserve"> metais, projekto </w:t>
      </w:r>
      <w:r w:rsidR="00AE3C49" w:rsidRPr="00311E3F">
        <w:rPr>
          <w:rFonts w:ascii="Times New Roman" w:hAnsi="Times New Roman" w:cs="Times New Roman"/>
          <w:color w:val="000000"/>
          <w:spacing w:val="0"/>
          <w:sz w:val="24"/>
          <w:szCs w:val="24"/>
          <w:lang w:eastAsia="lt-LT"/>
        </w:rPr>
        <w:t xml:space="preserve">tęstiniuose mokymuose </w:t>
      </w:r>
      <w:r w:rsidR="00101D6B" w:rsidRPr="00311E3F">
        <w:rPr>
          <w:rFonts w:ascii="Times New Roman" w:hAnsi="Times New Roman" w:cs="Times New Roman"/>
          <w:color w:val="000000"/>
          <w:spacing w:val="0"/>
          <w:sz w:val="24"/>
          <w:szCs w:val="24"/>
          <w:lang w:eastAsia="lt-LT"/>
        </w:rPr>
        <w:t xml:space="preserve">dalyvavo </w:t>
      </w:r>
      <w:r w:rsidR="003758F3" w:rsidRPr="00311E3F">
        <w:rPr>
          <w:rFonts w:ascii="Times New Roman" w:hAnsi="Times New Roman" w:cs="Times New Roman"/>
          <w:color w:val="000000"/>
          <w:spacing w:val="0"/>
          <w:sz w:val="24"/>
          <w:szCs w:val="24"/>
          <w:lang w:eastAsia="lt-LT"/>
        </w:rPr>
        <w:t>5</w:t>
      </w:r>
      <w:r w:rsidR="00B6241D" w:rsidRPr="00311E3F">
        <w:rPr>
          <w:rFonts w:ascii="Times New Roman" w:hAnsi="Times New Roman" w:cs="Times New Roman"/>
          <w:color w:val="000000"/>
          <w:spacing w:val="0"/>
          <w:sz w:val="24"/>
          <w:szCs w:val="24"/>
          <w:lang w:eastAsia="lt-LT"/>
        </w:rPr>
        <w:t>6</w:t>
      </w:r>
      <w:r w:rsidR="003758F3" w:rsidRPr="00311E3F">
        <w:rPr>
          <w:rFonts w:ascii="Times New Roman" w:hAnsi="Times New Roman" w:cs="Times New Roman"/>
          <w:color w:val="000000"/>
          <w:spacing w:val="0"/>
          <w:sz w:val="24"/>
          <w:szCs w:val="24"/>
          <w:lang w:eastAsia="lt-LT"/>
        </w:rPr>
        <w:t>4</w:t>
      </w:r>
      <w:r w:rsidR="00101D6B" w:rsidRPr="00311E3F">
        <w:rPr>
          <w:rFonts w:ascii="Times New Roman" w:hAnsi="Times New Roman" w:cs="Times New Roman"/>
          <w:color w:val="000000"/>
          <w:spacing w:val="0"/>
          <w:sz w:val="24"/>
          <w:szCs w:val="24"/>
          <w:lang w:eastAsia="lt-LT"/>
        </w:rPr>
        <w:t xml:space="preserve"> </w:t>
      </w:r>
      <w:r w:rsidR="00975220" w:rsidRPr="00311E3F">
        <w:rPr>
          <w:rFonts w:ascii="Times New Roman" w:hAnsi="Times New Roman" w:cs="Times New Roman"/>
          <w:color w:val="000000"/>
          <w:spacing w:val="0"/>
          <w:sz w:val="24"/>
          <w:szCs w:val="24"/>
          <w:lang w:eastAsia="lt-LT"/>
        </w:rPr>
        <w:t>gyventoj</w:t>
      </w:r>
      <w:r w:rsidR="00B6241D" w:rsidRPr="00311E3F">
        <w:rPr>
          <w:rFonts w:ascii="Times New Roman" w:hAnsi="Times New Roman" w:cs="Times New Roman"/>
          <w:color w:val="000000"/>
          <w:spacing w:val="0"/>
          <w:sz w:val="24"/>
          <w:szCs w:val="24"/>
          <w:lang w:eastAsia="lt-LT"/>
        </w:rPr>
        <w:t>ais daugiau. 3617</w:t>
      </w:r>
      <w:r w:rsidR="00D57468" w:rsidRPr="00311E3F">
        <w:rPr>
          <w:rFonts w:ascii="Times New Roman" w:hAnsi="Times New Roman" w:cs="Times New Roman"/>
          <w:color w:val="000000"/>
          <w:spacing w:val="0"/>
          <w:sz w:val="24"/>
          <w:szCs w:val="24"/>
          <w:lang w:eastAsia="lt-LT"/>
        </w:rPr>
        <w:t xml:space="preserve"> vartotojams suteiktos </w:t>
      </w:r>
      <w:r w:rsidR="00B6241D" w:rsidRPr="00311E3F">
        <w:rPr>
          <w:rFonts w:ascii="Times New Roman" w:hAnsi="Times New Roman" w:cs="Times New Roman"/>
          <w:color w:val="000000"/>
          <w:spacing w:val="0"/>
          <w:sz w:val="24"/>
          <w:szCs w:val="24"/>
          <w:lang w:eastAsia="lt-LT"/>
        </w:rPr>
        <w:t>4781</w:t>
      </w:r>
      <w:r w:rsidR="00D57468" w:rsidRPr="00311E3F">
        <w:rPr>
          <w:rFonts w:ascii="Times New Roman" w:hAnsi="Times New Roman" w:cs="Times New Roman"/>
          <w:color w:val="000000"/>
          <w:spacing w:val="0"/>
          <w:sz w:val="24"/>
          <w:szCs w:val="24"/>
          <w:lang w:eastAsia="lt-LT"/>
        </w:rPr>
        <w:t xml:space="preserve"> konsultacijos kompiuterinio raštingumo klausimais, </w:t>
      </w:r>
      <w:r w:rsidR="00B6241D" w:rsidRPr="00311E3F">
        <w:rPr>
          <w:rFonts w:ascii="Times New Roman" w:hAnsi="Times New Roman" w:cs="Times New Roman"/>
          <w:color w:val="000000"/>
          <w:spacing w:val="0"/>
          <w:sz w:val="24"/>
          <w:szCs w:val="24"/>
          <w:lang w:eastAsia="lt-LT"/>
        </w:rPr>
        <w:t>1028</w:t>
      </w:r>
      <w:r w:rsidR="00D57468" w:rsidRPr="00311E3F">
        <w:rPr>
          <w:rFonts w:ascii="Times New Roman" w:hAnsi="Times New Roman" w:cs="Times New Roman"/>
          <w:color w:val="000000"/>
          <w:spacing w:val="0"/>
          <w:sz w:val="24"/>
          <w:szCs w:val="24"/>
          <w:lang w:eastAsia="lt-LT"/>
        </w:rPr>
        <w:t xml:space="preserve"> vartotojai apmokyti individualiai, jiems</w:t>
      </w:r>
      <w:r w:rsidR="007A281A" w:rsidRPr="00311E3F">
        <w:rPr>
          <w:rFonts w:ascii="Times New Roman" w:hAnsi="Times New Roman" w:cs="Times New Roman"/>
          <w:color w:val="000000"/>
          <w:spacing w:val="0"/>
          <w:sz w:val="24"/>
          <w:szCs w:val="24"/>
          <w:lang w:eastAsia="lt-LT"/>
        </w:rPr>
        <w:t xml:space="preserve"> </w:t>
      </w:r>
      <w:r w:rsidR="00D57468" w:rsidRPr="00311E3F">
        <w:rPr>
          <w:rFonts w:ascii="Times New Roman" w:hAnsi="Times New Roman" w:cs="Times New Roman"/>
          <w:color w:val="000000"/>
          <w:spacing w:val="0"/>
          <w:sz w:val="24"/>
          <w:szCs w:val="24"/>
          <w:lang w:eastAsia="lt-LT"/>
        </w:rPr>
        <w:t>skirtos</w:t>
      </w:r>
      <w:r w:rsidR="007A281A" w:rsidRPr="00311E3F">
        <w:rPr>
          <w:rFonts w:ascii="Times New Roman" w:hAnsi="Times New Roman" w:cs="Times New Roman"/>
          <w:color w:val="000000"/>
          <w:spacing w:val="0"/>
          <w:sz w:val="24"/>
          <w:szCs w:val="24"/>
          <w:lang w:eastAsia="lt-LT"/>
        </w:rPr>
        <w:t xml:space="preserve"> </w:t>
      </w:r>
      <w:r w:rsidR="00B6241D" w:rsidRPr="00311E3F">
        <w:rPr>
          <w:rFonts w:ascii="Times New Roman" w:hAnsi="Times New Roman" w:cs="Times New Roman"/>
          <w:color w:val="000000"/>
          <w:spacing w:val="0"/>
          <w:sz w:val="24"/>
          <w:szCs w:val="24"/>
          <w:lang w:eastAsia="lt-LT"/>
        </w:rPr>
        <w:t>983</w:t>
      </w:r>
      <w:r w:rsidR="00D57468" w:rsidRPr="00311E3F">
        <w:rPr>
          <w:rFonts w:ascii="Times New Roman" w:hAnsi="Times New Roman" w:cs="Times New Roman"/>
          <w:color w:val="000000"/>
          <w:spacing w:val="0"/>
          <w:sz w:val="24"/>
          <w:szCs w:val="24"/>
          <w:lang w:eastAsia="lt-LT"/>
        </w:rPr>
        <w:t xml:space="preserve"> valandos. Grupėse mokėsi </w:t>
      </w:r>
      <w:r w:rsidR="00B6241D" w:rsidRPr="00311E3F">
        <w:rPr>
          <w:rFonts w:ascii="Times New Roman" w:hAnsi="Times New Roman" w:cs="Times New Roman"/>
          <w:color w:val="000000"/>
          <w:spacing w:val="0"/>
          <w:sz w:val="24"/>
          <w:szCs w:val="24"/>
          <w:lang w:eastAsia="lt-LT"/>
        </w:rPr>
        <w:t>191</w:t>
      </w:r>
      <w:r w:rsidR="00D57468" w:rsidRPr="00311E3F">
        <w:rPr>
          <w:rFonts w:ascii="Times New Roman" w:hAnsi="Times New Roman" w:cs="Times New Roman"/>
          <w:color w:val="000000"/>
          <w:spacing w:val="0"/>
          <w:sz w:val="24"/>
          <w:szCs w:val="24"/>
          <w:lang w:eastAsia="lt-LT"/>
        </w:rPr>
        <w:t xml:space="preserve"> vartotojai, </w:t>
      </w:r>
      <w:r w:rsidR="004739AF" w:rsidRPr="00311E3F">
        <w:rPr>
          <w:rFonts w:ascii="Times New Roman" w:hAnsi="Times New Roman" w:cs="Times New Roman"/>
          <w:color w:val="000000"/>
          <w:spacing w:val="0"/>
          <w:sz w:val="24"/>
          <w:szCs w:val="24"/>
          <w:lang w:eastAsia="lt-LT"/>
        </w:rPr>
        <w:t xml:space="preserve">kuriems buvo skirtos </w:t>
      </w:r>
      <w:r w:rsidR="00786152" w:rsidRPr="00311E3F">
        <w:rPr>
          <w:rFonts w:ascii="Times New Roman" w:hAnsi="Times New Roman" w:cs="Times New Roman"/>
          <w:color w:val="000000"/>
          <w:spacing w:val="0"/>
          <w:sz w:val="24"/>
          <w:szCs w:val="24"/>
          <w:lang w:eastAsia="lt-LT"/>
        </w:rPr>
        <w:t>2</w:t>
      </w:r>
      <w:r w:rsidR="00B6241D" w:rsidRPr="00311E3F">
        <w:rPr>
          <w:rFonts w:ascii="Times New Roman" w:hAnsi="Times New Roman" w:cs="Times New Roman"/>
          <w:color w:val="000000"/>
          <w:spacing w:val="0"/>
          <w:sz w:val="24"/>
          <w:szCs w:val="24"/>
          <w:lang w:eastAsia="lt-LT"/>
        </w:rPr>
        <w:t>08</w:t>
      </w:r>
      <w:r w:rsidR="004739AF" w:rsidRPr="00311E3F">
        <w:rPr>
          <w:rFonts w:ascii="Times New Roman" w:hAnsi="Times New Roman" w:cs="Times New Roman"/>
          <w:color w:val="000000"/>
          <w:spacing w:val="0"/>
          <w:sz w:val="24"/>
          <w:szCs w:val="24"/>
          <w:lang w:eastAsia="lt-LT"/>
        </w:rPr>
        <w:t xml:space="preserve"> val.</w:t>
      </w:r>
    </w:p>
    <w:p w14:paraId="1596ED0A" w14:textId="59BE6B76" w:rsidR="002F7984" w:rsidRPr="00311E3F" w:rsidRDefault="00356010" w:rsidP="00311E3F">
      <w:pPr>
        <w:spacing w:after="0"/>
        <w:ind w:left="0" w:firstLine="567"/>
        <w:jc w:val="both"/>
        <w:rPr>
          <w:rFonts w:ascii="Times New Roman" w:hAnsi="Times New Roman" w:cs="Times New Roman"/>
          <w:spacing w:val="0"/>
          <w:sz w:val="24"/>
          <w:szCs w:val="24"/>
          <w:lang w:eastAsia="lt-LT"/>
        </w:rPr>
      </w:pPr>
      <w:r w:rsidRPr="00311E3F">
        <w:rPr>
          <w:rFonts w:ascii="Times New Roman" w:hAnsi="Times New Roman" w:cs="Times New Roman"/>
          <w:b/>
          <w:spacing w:val="0"/>
          <w:sz w:val="24"/>
          <w:szCs w:val="24"/>
          <w:lang w:eastAsia="lt-LT"/>
        </w:rPr>
        <w:t>Elektroninės paslaugos.</w:t>
      </w:r>
      <w:r w:rsidR="004739AF" w:rsidRPr="00311E3F">
        <w:rPr>
          <w:rFonts w:ascii="Times New Roman" w:hAnsi="Times New Roman" w:cs="Times New Roman"/>
          <w:spacing w:val="0"/>
          <w:sz w:val="24"/>
          <w:szCs w:val="24"/>
          <w:lang w:eastAsia="lt-LT"/>
        </w:rPr>
        <w:t xml:space="preserve"> </w:t>
      </w:r>
      <w:r w:rsidR="00ED467C">
        <w:rPr>
          <w:rFonts w:ascii="Times New Roman" w:hAnsi="Times New Roman" w:cs="Times New Roman"/>
          <w:spacing w:val="0"/>
          <w:sz w:val="24"/>
          <w:szCs w:val="24"/>
          <w:lang w:eastAsia="lt-LT"/>
        </w:rPr>
        <w:t>Per metus</w:t>
      </w:r>
      <w:r w:rsidR="00F9377C" w:rsidRPr="00311E3F">
        <w:rPr>
          <w:rFonts w:ascii="Times New Roman" w:hAnsi="Times New Roman" w:cs="Times New Roman"/>
          <w:spacing w:val="0"/>
          <w:sz w:val="24"/>
          <w:szCs w:val="24"/>
          <w:lang w:eastAsia="lt-LT"/>
        </w:rPr>
        <w:t xml:space="preserve"> </w:t>
      </w:r>
      <w:r w:rsidR="00872236" w:rsidRPr="00311E3F">
        <w:rPr>
          <w:rFonts w:ascii="Times New Roman" w:hAnsi="Times New Roman" w:cs="Times New Roman"/>
          <w:spacing w:val="0"/>
          <w:sz w:val="24"/>
          <w:szCs w:val="24"/>
          <w:lang w:eastAsia="lt-LT"/>
        </w:rPr>
        <w:t xml:space="preserve">gautos </w:t>
      </w:r>
      <w:r w:rsidR="0093719D" w:rsidRPr="00311E3F">
        <w:rPr>
          <w:rFonts w:ascii="Times New Roman" w:hAnsi="Times New Roman" w:cs="Times New Roman"/>
          <w:spacing w:val="0"/>
          <w:sz w:val="24"/>
          <w:szCs w:val="24"/>
          <w:lang w:eastAsia="lt-LT"/>
        </w:rPr>
        <w:t>7</w:t>
      </w:r>
      <w:r w:rsidR="00A16335" w:rsidRPr="00311E3F">
        <w:rPr>
          <w:rFonts w:ascii="Times New Roman" w:hAnsi="Times New Roman" w:cs="Times New Roman"/>
          <w:spacing w:val="0"/>
          <w:sz w:val="24"/>
          <w:szCs w:val="24"/>
          <w:lang w:eastAsia="lt-LT"/>
        </w:rPr>
        <w:t>0</w:t>
      </w:r>
      <w:r w:rsidR="009C6921" w:rsidRPr="00311E3F">
        <w:rPr>
          <w:rFonts w:ascii="Times New Roman" w:hAnsi="Times New Roman" w:cs="Times New Roman"/>
          <w:spacing w:val="0"/>
          <w:sz w:val="24"/>
          <w:szCs w:val="24"/>
          <w:lang w:eastAsia="lt-LT"/>
        </w:rPr>
        <w:t>77</w:t>
      </w:r>
      <w:r w:rsidR="00F9377C" w:rsidRPr="00311E3F">
        <w:rPr>
          <w:rFonts w:ascii="Times New Roman" w:hAnsi="Times New Roman" w:cs="Times New Roman"/>
          <w:spacing w:val="0"/>
          <w:sz w:val="24"/>
          <w:szCs w:val="24"/>
          <w:lang w:eastAsia="lt-LT"/>
        </w:rPr>
        <w:t xml:space="preserve"> </w:t>
      </w:r>
      <w:r w:rsidR="0093719D" w:rsidRPr="00311E3F">
        <w:rPr>
          <w:rFonts w:ascii="Times New Roman" w:hAnsi="Times New Roman" w:cs="Times New Roman"/>
          <w:spacing w:val="0"/>
          <w:sz w:val="24"/>
          <w:szCs w:val="24"/>
          <w:lang w:eastAsia="lt-LT"/>
        </w:rPr>
        <w:t>lankytojų užklaus</w:t>
      </w:r>
      <w:r w:rsidR="00ED467C">
        <w:rPr>
          <w:rFonts w:ascii="Times New Roman" w:hAnsi="Times New Roman" w:cs="Times New Roman"/>
          <w:spacing w:val="0"/>
          <w:sz w:val="24"/>
          <w:szCs w:val="24"/>
          <w:lang w:eastAsia="lt-LT"/>
        </w:rPr>
        <w:t>o</w:t>
      </w:r>
      <w:r w:rsidR="0093719D" w:rsidRPr="00311E3F">
        <w:rPr>
          <w:rFonts w:ascii="Times New Roman" w:hAnsi="Times New Roman" w:cs="Times New Roman"/>
          <w:spacing w:val="0"/>
          <w:sz w:val="24"/>
          <w:szCs w:val="24"/>
          <w:lang w:eastAsia="lt-LT"/>
        </w:rPr>
        <w:t>s</w:t>
      </w:r>
      <w:r w:rsidR="000C1EAD" w:rsidRPr="00311E3F">
        <w:rPr>
          <w:rFonts w:ascii="Times New Roman" w:hAnsi="Times New Roman" w:cs="Times New Roman"/>
          <w:spacing w:val="0"/>
          <w:sz w:val="24"/>
          <w:szCs w:val="24"/>
          <w:lang w:eastAsia="lt-LT"/>
        </w:rPr>
        <w:t>, iš jų</w:t>
      </w:r>
      <w:r w:rsidR="00ED467C">
        <w:rPr>
          <w:rFonts w:ascii="Times New Roman" w:hAnsi="Times New Roman" w:cs="Times New Roman"/>
          <w:spacing w:val="0"/>
          <w:sz w:val="24"/>
          <w:szCs w:val="24"/>
          <w:lang w:eastAsia="lt-LT"/>
        </w:rPr>
        <w:t>:</w:t>
      </w:r>
      <w:r w:rsidR="00C01F53" w:rsidRPr="00311E3F">
        <w:rPr>
          <w:rFonts w:ascii="Times New Roman" w:hAnsi="Times New Roman" w:cs="Times New Roman"/>
          <w:spacing w:val="0"/>
          <w:sz w:val="24"/>
          <w:szCs w:val="24"/>
          <w:lang w:eastAsia="lt-LT"/>
        </w:rPr>
        <w:t xml:space="preserve"> </w:t>
      </w:r>
      <w:r w:rsidR="000C1EAD" w:rsidRPr="00311E3F">
        <w:rPr>
          <w:rFonts w:ascii="Times New Roman" w:hAnsi="Times New Roman" w:cs="Times New Roman"/>
          <w:spacing w:val="0"/>
          <w:sz w:val="24"/>
          <w:szCs w:val="24"/>
          <w:lang w:eastAsia="lt-LT"/>
        </w:rPr>
        <w:t>11</w:t>
      </w:r>
      <w:r w:rsidR="009C6921" w:rsidRPr="00311E3F">
        <w:rPr>
          <w:rFonts w:ascii="Times New Roman" w:hAnsi="Times New Roman" w:cs="Times New Roman"/>
          <w:spacing w:val="0"/>
          <w:sz w:val="24"/>
          <w:szCs w:val="24"/>
          <w:lang w:eastAsia="lt-LT"/>
        </w:rPr>
        <w:t>12</w:t>
      </w:r>
      <w:r w:rsidR="000C1EAD" w:rsidRPr="00311E3F">
        <w:rPr>
          <w:rFonts w:ascii="Times New Roman" w:hAnsi="Times New Roman" w:cs="Times New Roman"/>
          <w:spacing w:val="0"/>
          <w:sz w:val="24"/>
          <w:szCs w:val="24"/>
          <w:lang w:eastAsia="lt-LT"/>
        </w:rPr>
        <w:t xml:space="preserve"> </w:t>
      </w:r>
      <w:r w:rsidR="00ED467C" w:rsidRPr="00311E3F">
        <w:rPr>
          <w:rFonts w:ascii="Times New Roman" w:hAnsi="Times New Roman" w:cs="Times New Roman"/>
          <w:color w:val="000000"/>
          <w:spacing w:val="0"/>
          <w:sz w:val="24"/>
          <w:szCs w:val="24"/>
          <w:lang w:eastAsia="lt-LT"/>
        </w:rPr>
        <w:t>–</w:t>
      </w:r>
      <w:r w:rsidR="00ED467C">
        <w:rPr>
          <w:rFonts w:ascii="Times New Roman" w:hAnsi="Times New Roman" w:cs="Times New Roman"/>
          <w:color w:val="000000"/>
          <w:spacing w:val="0"/>
          <w:sz w:val="24"/>
          <w:szCs w:val="24"/>
          <w:lang w:eastAsia="lt-LT"/>
        </w:rPr>
        <w:t xml:space="preserve"> </w:t>
      </w:r>
      <w:r w:rsidR="000C1EAD" w:rsidRPr="00311E3F">
        <w:rPr>
          <w:rFonts w:ascii="Times New Roman" w:hAnsi="Times New Roman" w:cs="Times New Roman"/>
          <w:spacing w:val="0"/>
          <w:sz w:val="24"/>
          <w:szCs w:val="24"/>
          <w:lang w:eastAsia="lt-LT"/>
        </w:rPr>
        <w:t>viešojoje bibliotekoje, 65</w:t>
      </w:r>
      <w:r w:rsidR="009C6921" w:rsidRPr="00311E3F">
        <w:rPr>
          <w:rFonts w:ascii="Times New Roman" w:hAnsi="Times New Roman" w:cs="Times New Roman"/>
          <w:spacing w:val="0"/>
          <w:sz w:val="24"/>
          <w:szCs w:val="24"/>
          <w:lang w:eastAsia="lt-LT"/>
        </w:rPr>
        <w:t>4</w:t>
      </w:r>
      <w:r w:rsidR="000C1EAD" w:rsidRPr="00311E3F">
        <w:rPr>
          <w:rFonts w:ascii="Times New Roman" w:hAnsi="Times New Roman" w:cs="Times New Roman"/>
          <w:spacing w:val="0"/>
          <w:sz w:val="24"/>
          <w:szCs w:val="24"/>
          <w:lang w:eastAsia="lt-LT"/>
        </w:rPr>
        <w:t xml:space="preserve"> </w:t>
      </w:r>
      <w:r w:rsidR="00C01F53" w:rsidRPr="00311E3F">
        <w:rPr>
          <w:rFonts w:ascii="Times New Roman" w:hAnsi="Times New Roman" w:cs="Times New Roman"/>
          <w:spacing w:val="0"/>
          <w:sz w:val="24"/>
          <w:szCs w:val="24"/>
          <w:lang w:eastAsia="lt-LT"/>
        </w:rPr>
        <w:t>–</w:t>
      </w:r>
      <w:r w:rsidR="000C1EAD" w:rsidRPr="00311E3F">
        <w:rPr>
          <w:rFonts w:ascii="Times New Roman" w:hAnsi="Times New Roman" w:cs="Times New Roman"/>
          <w:spacing w:val="0"/>
          <w:sz w:val="24"/>
          <w:szCs w:val="24"/>
          <w:lang w:eastAsia="lt-LT"/>
        </w:rPr>
        <w:t xml:space="preserve"> miestų ir 5</w:t>
      </w:r>
      <w:r w:rsidR="009C6921" w:rsidRPr="00311E3F">
        <w:rPr>
          <w:rFonts w:ascii="Times New Roman" w:hAnsi="Times New Roman" w:cs="Times New Roman"/>
          <w:spacing w:val="0"/>
          <w:sz w:val="24"/>
          <w:szCs w:val="24"/>
          <w:lang w:eastAsia="lt-LT"/>
        </w:rPr>
        <w:t>311</w:t>
      </w:r>
      <w:r w:rsidR="000C1EAD" w:rsidRPr="00311E3F">
        <w:rPr>
          <w:rFonts w:ascii="Times New Roman" w:hAnsi="Times New Roman" w:cs="Times New Roman"/>
          <w:spacing w:val="0"/>
          <w:sz w:val="24"/>
          <w:szCs w:val="24"/>
          <w:lang w:eastAsia="lt-LT"/>
        </w:rPr>
        <w:t xml:space="preserve"> </w:t>
      </w:r>
      <w:r w:rsidR="00C01F53" w:rsidRPr="00311E3F">
        <w:rPr>
          <w:rFonts w:ascii="Times New Roman" w:hAnsi="Times New Roman" w:cs="Times New Roman"/>
          <w:spacing w:val="0"/>
          <w:sz w:val="24"/>
          <w:szCs w:val="24"/>
          <w:lang w:eastAsia="lt-LT"/>
        </w:rPr>
        <w:t>–</w:t>
      </w:r>
      <w:r w:rsidR="000C1EAD" w:rsidRPr="00311E3F">
        <w:rPr>
          <w:rFonts w:ascii="Times New Roman" w:hAnsi="Times New Roman" w:cs="Times New Roman"/>
          <w:spacing w:val="0"/>
          <w:sz w:val="24"/>
          <w:szCs w:val="24"/>
          <w:lang w:eastAsia="lt-LT"/>
        </w:rPr>
        <w:t xml:space="preserve"> kaimų filialuose</w:t>
      </w:r>
      <w:r w:rsidR="004D3EFB" w:rsidRPr="00311E3F">
        <w:rPr>
          <w:rFonts w:ascii="Times New Roman" w:hAnsi="Times New Roman" w:cs="Times New Roman"/>
          <w:spacing w:val="0"/>
          <w:sz w:val="24"/>
          <w:szCs w:val="24"/>
          <w:lang w:eastAsia="lt-LT"/>
        </w:rPr>
        <w:t>.</w:t>
      </w:r>
      <w:r w:rsidR="00950DD5" w:rsidRPr="00311E3F">
        <w:rPr>
          <w:rFonts w:ascii="Times New Roman" w:hAnsi="Times New Roman" w:cs="Times New Roman"/>
          <w:spacing w:val="0"/>
          <w:sz w:val="24"/>
          <w:szCs w:val="24"/>
          <w:lang w:eastAsia="lt-LT"/>
        </w:rPr>
        <w:t xml:space="preserve"> </w:t>
      </w:r>
      <w:r w:rsidR="00AF76C7" w:rsidRPr="00311E3F">
        <w:rPr>
          <w:rFonts w:ascii="Times New Roman" w:hAnsi="Times New Roman" w:cs="Times New Roman"/>
          <w:spacing w:val="0"/>
          <w:sz w:val="24"/>
          <w:szCs w:val="24"/>
          <w:lang w:eastAsia="lt-LT"/>
        </w:rPr>
        <w:t xml:space="preserve">Interneto vartotojų buvo </w:t>
      </w:r>
      <w:r w:rsidR="001D5E85" w:rsidRPr="00311E3F">
        <w:rPr>
          <w:rFonts w:ascii="Times New Roman" w:hAnsi="Times New Roman" w:cs="Times New Roman"/>
          <w:spacing w:val="0"/>
          <w:sz w:val="24"/>
          <w:szCs w:val="24"/>
          <w:lang w:eastAsia="lt-LT"/>
        </w:rPr>
        <w:t>3530</w:t>
      </w:r>
      <w:r w:rsidR="004775C3">
        <w:rPr>
          <w:rFonts w:ascii="Times New Roman" w:hAnsi="Times New Roman" w:cs="Times New Roman"/>
          <w:spacing w:val="0"/>
          <w:sz w:val="24"/>
          <w:szCs w:val="24"/>
          <w:lang w:eastAsia="lt-LT"/>
        </w:rPr>
        <w:t xml:space="preserve"> (</w:t>
      </w:r>
      <w:r w:rsidR="00C82B2E" w:rsidRPr="00311E3F">
        <w:rPr>
          <w:rFonts w:ascii="Times New Roman" w:hAnsi="Times New Roman" w:cs="Times New Roman"/>
          <w:spacing w:val="0"/>
          <w:sz w:val="24"/>
          <w:szCs w:val="24"/>
          <w:lang w:eastAsia="lt-LT"/>
        </w:rPr>
        <w:t>6</w:t>
      </w:r>
      <w:r w:rsidR="001D5E85" w:rsidRPr="00311E3F">
        <w:rPr>
          <w:rFonts w:ascii="Times New Roman" w:hAnsi="Times New Roman" w:cs="Times New Roman"/>
          <w:spacing w:val="0"/>
          <w:sz w:val="24"/>
          <w:szCs w:val="24"/>
          <w:lang w:eastAsia="lt-LT"/>
        </w:rPr>
        <w:t>69</w:t>
      </w:r>
      <w:r w:rsidR="00AF76C7" w:rsidRPr="00311E3F">
        <w:rPr>
          <w:rFonts w:ascii="Times New Roman" w:hAnsi="Times New Roman" w:cs="Times New Roman"/>
          <w:spacing w:val="0"/>
          <w:sz w:val="24"/>
          <w:szCs w:val="24"/>
          <w:lang w:eastAsia="lt-LT"/>
        </w:rPr>
        <w:t xml:space="preserve"> vartotojais </w:t>
      </w:r>
      <w:r w:rsidR="001D5E85" w:rsidRPr="00311E3F">
        <w:rPr>
          <w:rFonts w:ascii="Times New Roman" w:hAnsi="Times New Roman" w:cs="Times New Roman"/>
          <w:spacing w:val="0"/>
          <w:sz w:val="24"/>
          <w:szCs w:val="24"/>
          <w:lang w:eastAsia="lt-LT"/>
        </w:rPr>
        <w:t>daugiau</w:t>
      </w:r>
      <w:r w:rsidR="00AF76C7" w:rsidRPr="00311E3F">
        <w:rPr>
          <w:rFonts w:ascii="Times New Roman" w:hAnsi="Times New Roman" w:cs="Times New Roman"/>
          <w:spacing w:val="0"/>
          <w:sz w:val="24"/>
          <w:szCs w:val="24"/>
          <w:lang w:eastAsia="lt-LT"/>
        </w:rPr>
        <w:t xml:space="preserve"> nei 20</w:t>
      </w:r>
      <w:r w:rsidR="00C82B2E" w:rsidRPr="00311E3F">
        <w:rPr>
          <w:rFonts w:ascii="Times New Roman" w:hAnsi="Times New Roman" w:cs="Times New Roman"/>
          <w:spacing w:val="0"/>
          <w:sz w:val="24"/>
          <w:szCs w:val="24"/>
          <w:lang w:eastAsia="lt-LT"/>
        </w:rPr>
        <w:t>2</w:t>
      </w:r>
      <w:r w:rsidR="001D5E85" w:rsidRPr="00311E3F">
        <w:rPr>
          <w:rFonts w:ascii="Times New Roman" w:hAnsi="Times New Roman" w:cs="Times New Roman"/>
          <w:spacing w:val="0"/>
          <w:sz w:val="24"/>
          <w:szCs w:val="24"/>
          <w:lang w:eastAsia="lt-LT"/>
        </w:rPr>
        <w:t>1</w:t>
      </w:r>
      <w:r w:rsidR="00AF76C7" w:rsidRPr="00311E3F">
        <w:rPr>
          <w:rFonts w:ascii="Times New Roman" w:hAnsi="Times New Roman" w:cs="Times New Roman"/>
          <w:spacing w:val="0"/>
          <w:sz w:val="24"/>
          <w:szCs w:val="24"/>
          <w:lang w:eastAsia="lt-LT"/>
        </w:rPr>
        <w:t xml:space="preserve"> metais</w:t>
      </w:r>
      <w:r w:rsidR="004775C3">
        <w:rPr>
          <w:rFonts w:ascii="Times New Roman" w:hAnsi="Times New Roman" w:cs="Times New Roman"/>
          <w:spacing w:val="0"/>
          <w:sz w:val="24"/>
          <w:szCs w:val="24"/>
          <w:lang w:eastAsia="lt-LT"/>
        </w:rPr>
        <w:t>)</w:t>
      </w:r>
      <w:r w:rsidR="00AF76C7" w:rsidRPr="00311E3F">
        <w:rPr>
          <w:rFonts w:ascii="Times New Roman" w:hAnsi="Times New Roman" w:cs="Times New Roman"/>
          <w:spacing w:val="0"/>
          <w:sz w:val="24"/>
          <w:szCs w:val="24"/>
          <w:lang w:eastAsia="lt-LT"/>
        </w:rPr>
        <w:t>. Interneto lankytoj</w:t>
      </w:r>
      <w:r w:rsidR="00C82B2E" w:rsidRPr="00311E3F">
        <w:rPr>
          <w:rFonts w:ascii="Times New Roman" w:hAnsi="Times New Roman" w:cs="Times New Roman"/>
          <w:spacing w:val="0"/>
          <w:sz w:val="24"/>
          <w:szCs w:val="24"/>
          <w:lang w:eastAsia="lt-LT"/>
        </w:rPr>
        <w:t>ų</w:t>
      </w:r>
      <w:r w:rsidR="001D5E85" w:rsidRPr="00311E3F">
        <w:rPr>
          <w:rFonts w:ascii="Times New Roman" w:hAnsi="Times New Roman" w:cs="Times New Roman"/>
          <w:spacing w:val="0"/>
          <w:sz w:val="24"/>
          <w:szCs w:val="24"/>
          <w:lang w:eastAsia="lt-LT"/>
        </w:rPr>
        <w:t xml:space="preserve"> </w:t>
      </w:r>
      <w:r w:rsidR="00554C34" w:rsidRPr="00311E3F">
        <w:rPr>
          <w:rFonts w:ascii="Times New Roman" w:hAnsi="Times New Roman" w:cs="Times New Roman"/>
          <w:spacing w:val="0"/>
          <w:sz w:val="24"/>
          <w:szCs w:val="24"/>
          <w:lang w:eastAsia="lt-LT"/>
        </w:rPr>
        <w:t>(</w:t>
      </w:r>
      <w:r w:rsidR="001D5E85" w:rsidRPr="00311E3F">
        <w:rPr>
          <w:rFonts w:ascii="Times New Roman" w:hAnsi="Times New Roman" w:cs="Times New Roman"/>
          <w:spacing w:val="0"/>
          <w:sz w:val="24"/>
          <w:szCs w:val="24"/>
          <w:lang w:eastAsia="lt-LT"/>
        </w:rPr>
        <w:t>interneto seansų</w:t>
      </w:r>
      <w:r w:rsidR="00554C34" w:rsidRPr="00311E3F">
        <w:rPr>
          <w:rFonts w:ascii="Times New Roman" w:hAnsi="Times New Roman" w:cs="Times New Roman"/>
          <w:spacing w:val="0"/>
          <w:sz w:val="24"/>
          <w:szCs w:val="24"/>
          <w:lang w:eastAsia="lt-LT"/>
        </w:rPr>
        <w:t>)</w:t>
      </w:r>
      <w:r w:rsidR="001D5E85" w:rsidRPr="00311E3F">
        <w:rPr>
          <w:rFonts w:ascii="Times New Roman" w:hAnsi="Times New Roman" w:cs="Times New Roman"/>
          <w:spacing w:val="0"/>
          <w:sz w:val="24"/>
          <w:szCs w:val="24"/>
          <w:lang w:eastAsia="lt-LT"/>
        </w:rPr>
        <w:t xml:space="preserve"> </w:t>
      </w:r>
      <w:r w:rsidR="00AF76C7" w:rsidRPr="00311E3F">
        <w:rPr>
          <w:rFonts w:ascii="Times New Roman" w:hAnsi="Times New Roman" w:cs="Times New Roman"/>
          <w:spacing w:val="0"/>
          <w:sz w:val="24"/>
          <w:szCs w:val="24"/>
          <w:lang w:eastAsia="lt-LT"/>
        </w:rPr>
        <w:t>buvo</w:t>
      </w:r>
      <w:r w:rsidR="00C82B2E" w:rsidRPr="00311E3F">
        <w:rPr>
          <w:rFonts w:ascii="Times New Roman" w:hAnsi="Times New Roman" w:cs="Times New Roman"/>
          <w:spacing w:val="0"/>
          <w:sz w:val="24"/>
          <w:szCs w:val="24"/>
          <w:lang w:eastAsia="lt-LT"/>
        </w:rPr>
        <w:t xml:space="preserve"> </w:t>
      </w:r>
      <w:r w:rsidR="001D5E85" w:rsidRPr="00311E3F">
        <w:rPr>
          <w:rFonts w:ascii="Times New Roman" w:hAnsi="Times New Roman" w:cs="Times New Roman"/>
          <w:spacing w:val="0"/>
          <w:sz w:val="24"/>
          <w:szCs w:val="24"/>
          <w:lang w:eastAsia="lt-LT"/>
        </w:rPr>
        <w:t>65184</w:t>
      </w:r>
      <w:r w:rsidR="00C82B2E" w:rsidRPr="00311E3F">
        <w:rPr>
          <w:rFonts w:ascii="Times New Roman" w:hAnsi="Times New Roman" w:cs="Times New Roman"/>
          <w:spacing w:val="0"/>
          <w:sz w:val="24"/>
          <w:szCs w:val="24"/>
          <w:lang w:eastAsia="lt-LT"/>
        </w:rPr>
        <w:t xml:space="preserve">, arba </w:t>
      </w:r>
      <w:r w:rsidR="001D5E85" w:rsidRPr="00311E3F">
        <w:rPr>
          <w:rFonts w:ascii="Times New Roman" w:hAnsi="Times New Roman" w:cs="Times New Roman"/>
          <w:spacing w:val="0"/>
          <w:sz w:val="24"/>
          <w:szCs w:val="24"/>
          <w:lang w:eastAsia="lt-LT"/>
        </w:rPr>
        <w:t>22112 lankytojais daugiau</w:t>
      </w:r>
      <w:r w:rsidR="00C82B2E" w:rsidRPr="00311E3F">
        <w:rPr>
          <w:rFonts w:ascii="Times New Roman" w:hAnsi="Times New Roman" w:cs="Times New Roman"/>
          <w:spacing w:val="0"/>
          <w:sz w:val="24"/>
          <w:szCs w:val="24"/>
          <w:lang w:eastAsia="lt-LT"/>
        </w:rPr>
        <w:t xml:space="preserve"> nei 202</w:t>
      </w:r>
      <w:r w:rsidR="001D5E85" w:rsidRPr="00311E3F">
        <w:rPr>
          <w:rFonts w:ascii="Times New Roman" w:hAnsi="Times New Roman" w:cs="Times New Roman"/>
          <w:spacing w:val="0"/>
          <w:sz w:val="24"/>
          <w:szCs w:val="24"/>
          <w:lang w:eastAsia="lt-LT"/>
        </w:rPr>
        <w:t>1</w:t>
      </w:r>
      <w:r w:rsidR="00C82B2E" w:rsidRPr="00311E3F">
        <w:rPr>
          <w:rFonts w:ascii="Times New Roman" w:hAnsi="Times New Roman" w:cs="Times New Roman"/>
          <w:spacing w:val="0"/>
          <w:sz w:val="24"/>
          <w:szCs w:val="24"/>
          <w:lang w:eastAsia="lt-LT"/>
        </w:rPr>
        <w:t xml:space="preserve"> m.</w:t>
      </w:r>
      <w:r w:rsidR="00554C34" w:rsidRPr="00311E3F">
        <w:rPr>
          <w:rFonts w:ascii="Times New Roman" w:hAnsi="Times New Roman" w:cs="Times New Roman"/>
          <w:spacing w:val="0"/>
          <w:sz w:val="24"/>
          <w:szCs w:val="24"/>
          <w:lang w:eastAsia="lt-LT"/>
        </w:rPr>
        <w:t xml:space="preserve"> </w:t>
      </w:r>
      <w:r w:rsidR="00AF76C7" w:rsidRPr="00311E3F">
        <w:rPr>
          <w:rFonts w:ascii="Times New Roman" w:hAnsi="Times New Roman" w:cs="Times New Roman"/>
          <w:spacing w:val="0"/>
          <w:sz w:val="24"/>
          <w:szCs w:val="24"/>
          <w:lang w:eastAsia="lt-LT"/>
        </w:rPr>
        <w:t xml:space="preserve">Virtualių apsilankymų </w:t>
      </w:r>
      <w:r w:rsidR="004775C3" w:rsidRPr="00311E3F">
        <w:rPr>
          <w:rFonts w:ascii="Times New Roman" w:hAnsi="Times New Roman" w:cs="Times New Roman"/>
          <w:color w:val="000000"/>
          <w:spacing w:val="0"/>
          <w:sz w:val="24"/>
          <w:szCs w:val="24"/>
          <w:lang w:eastAsia="lt-LT"/>
        </w:rPr>
        <w:t>–</w:t>
      </w:r>
      <w:r w:rsidR="004775C3">
        <w:rPr>
          <w:rFonts w:ascii="Times New Roman" w:hAnsi="Times New Roman" w:cs="Times New Roman"/>
          <w:color w:val="000000"/>
          <w:spacing w:val="0"/>
          <w:sz w:val="24"/>
          <w:szCs w:val="24"/>
          <w:lang w:eastAsia="lt-LT"/>
        </w:rPr>
        <w:t xml:space="preserve"> </w:t>
      </w:r>
      <w:r w:rsidR="00554C34" w:rsidRPr="00311E3F">
        <w:rPr>
          <w:rFonts w:ascii="Times New Roman" w:hAnsi="Times New Roman" w:cs="Times New Roman"/>
          <w:spacing w:val="0"/>
          <w:sz w:val="24"/>
          <w:szCs w:val="24"/>
          <w:lang w:eastAsia="lt-LT"/>
        </w:rPr>
        <w:t>8175</w:t>
      </w:r>
      <w:r w:rsidR="00532F11" w:rsidRPr="00311E3F">
        <w:rPr>
          <w:rFonts w:ascii="Times New Roman" w:hAnsi="Times New Roman" w:cs="Times New Roman"/>
          <w:spacing w:val="0"/>
          <w:sz w:val="24"/>
          <w:szCs w:val="24"/>
          <w:lang w:eastAsia="lt-LT"/>
        </w:rPr>
        <w:t xml:space="preserve">. </w:t>
      </w:r>
      <w:r w:rsidR="00F736EE" w:rsidRPr="00311E3F">
        <w:rPr>
          <w:rFonts w:ascii="Times New Roman" w:hAnsi="Times New Roman" w:cs="Times New Roman"/>
          <w:spacing w:val="0"/>
          <w:sz w:val="24"/>
          <w:szCs w:val="24"/>
          <w:lang w:eastAsia="lt-LT"/>
        </w:rPr>
        <w:t xml:space="preserve">Bevielio </w:t>
      </w:r>
      <w:r w:rsidR="0045020E" w:rsidRPr="00311E3F">
        <w:rPr>
          <w:rFonts w:ascii="Times New Roman" w:hAnsi="Times New Roman" w:cs="Times New Roman"/>
          <w:spacing w:val="0"/>
          <w:sz w:val="24"/>
          <w:szCs w:val="24"/>
          <w:lang w:eastAsia="lt-LT"/>
        </w:rPr>
        <w:t xml:space="preserve">ryšio seansų </w:t>
      </w:r>
      <w:r w:rsidR="00F471D0" w:rsidRPr="00311E3F">
        <w:rPr>
          <w:rFonts w:ascii="Times New Roman" w:hAnsi="Times New Roman" w:cs="Times New Roman"/>
          <w:spacing w:val="0"/>
          <w:sz w:val="24"/>
          <w:szCs w:val="24"/>
          <w:lang w:eastAsia="lt-LT"/>
        </w:rPr>
        <w:t xml:space="preserve">rajono bibliotekose </w:t>
      </w:r>
      <w:r w:rsidR="002A3722" w:rsidRPr="00311E3F">
        <w:rPr>
          <w:rFonts w:ascii="Times New Roman" w:hAnsi="Times New Roman" w:cs="Times New Roman"/>
          <w:spacing w:val="0"/>
          <w:sz w:val="24"/>
          <w:szCs w:val="24"/>
          <w:lang w:eastAsia="lt-LT"/>
        </w:rPr>
        <w:t xml:space="preserve">užfiksuota </w:t>
      </w:r>
      <w:r w:rsidR="00554C34" w:rsidRPr="00311E3F">
        <w:rPr>
          <w:rFonts w:ascii="Times New Roman" w:hAnsi="Times New Roman" w:cs="Times New Roman"/>
          <w:spacing w:val="0"/>
          <w:sz w:val="24"/>
          <w:szCs w:val="24"/>
          <w:lang w:eastAsia="lt-LT"/>
        </w:rPr>
        <w:t>43438</w:t>
      </w:r>
      <w:r w:rsidR="0045020E" w:rsidRPr="00311E3F">
        <w:rPr>
          <w:rFonts w:ascii="Times New Roman" w:hAnsi="Times New Roman" w:cs="Times New Roman"/>
          <w:spacing w:val="0"/>
          <w:sz w:val="24"/>
          <w:szCs w:val="24"/>
          <w:lang w:eastAsia="lt-LT"/>
        </w:rPr>
        <w:t xml:space="preserve">. </w:t>
      </w:r>
      <w:r w:rsidR="00F471D0" w:rsidRPr="00311E3F">
        <w:rPr>
          <w:rFonts w:ascii="Times New Roman" w:hAnsi="Times New Roman" w:cs="Times New Roman"/>
          <w:spacing w:val="0"/>
          <w:sz w:val="24"/>
          <w:szCs w:val="24"/>
          <w:lang w:eastAsia="lt-LT"/>
        </w:rPr>
        <w:t xml:space="preserve">Šis rodiklis, </w:t>
      </w:r>
      <w:r w:rsidR="004775C3">
        <w:rPr>
          <w:rFonts w:ascii="Times New Roman" w:hAnsi="Times New Roman" w:cs="Times New Roman"/>
          <w:spacing w:val="0"/>
          <w:sz w:val="24"/>
          <w:szCs w:val="24"/>
          <w:lang w:eastAsia="lt-LT"/>
        </w:rPr>
        <w:t>palyginti</w:t>
      </w:r>
      <w:r w:rsidR="00F471D0" w:rsidRPr="00311E3F">
        <w:rPr>
          <w:rFonts w:ascii="Times New Roman" w:hAnsi="Times New Roman" w:cs="Times New Roman"/>
          <w:spacing w:val="0"/>
          <w:sz w:val="24"/>
          <w:szCs w:val="24"/>
          <w:lang w:eastAsia="lt-LT"/>
        </w:rPr>
        <w:t xml:space="preserve"> su 202</w:t>
      </w:r>
      <w:r w:rsidR="00554C34" w:rsidRPr="00311E3F">
        <w:rPr>
          <w:rFonts w:ascii="Times New Roman" w:hAnsi="Times New Roman" w:cs="Times New Roman"/>
          <w:spacing w:val="0"/>
          <w:sz w:val="24"/>
          <w:szCs w:val="24"/>
          <w:lang w:eastAsia="lt-LT"/>
        </w:rPr>
        <w:t>1</w:t>
      </w:r>
      <w:r w:rsidR="00F471D0" w:rsidRPr="00311E3F">
        <w:rPr>
          <w:rFonts w:ascii="Times New Roman" w:hAnsi="Times New Roman" w:cs="Times New Roman"/>
          <w:spacing w:val="0"/>
          <w:sz w:val="24"/>
          <w:szCs w:val="24"/>
          <w:lang w:eastAsia="lt-LT"/>
        </w:rPr>
        <w:t xml:space="preserve"> m.</w:t>
      </w:r>
      <w:r w:rsidR="004775C3">
        <w:rPr>
          <w:rFonts w:ascii="Times New Roman" w:hAnsi="Times New Roman" w:cs="Times New Roman"/>
          <w:spacing w:val="0"/>
          <w:sz w:val="24"/>
          <w:szCs w:val="24"/>
          <w:lang w:eastAsia="lt-LT"/>
        </w:rPr>
        <w:t>,</w:t>
      </w:r>
      <w:r w:rsidR="00F471D0" w:rsidRPr="00311E3F">
        <w:rPr>
          <w:rFonts w:ascii="Times New Roman" w:hAnsi="Times New Roman" w:cs="Times New Roman"/>
          <w:spacing w:val="0"/>
          <w:sz w:val="24"/>
          <w:szCs w:val="24"/>
          <w:lang w:eastAsia="lt-LT"/>
        </w:rPr>
        <w:t xml:space="preserve"> padidėjo </w:t>
      </w:r>
      <w:r w:rsidR="00554C34" w:rsidRPr="00311E3F">
        <w:rPr>
          <w:rFonts w:ascii="Times New Roman" w:hAnsi="Times New Roman" w:cs="Times New Roman"/>
          <w:spacing w:val="0"/>
          <w:sz w:val="24"/>
          <w:szCs w:val="24"/>
          <w:lang w:eastAsia="lt-LT"/>
        </w:rPr>
        <w:t>19338</w:t>
      </w:r>
      <w:r w:rsidR="00F471D0" w:rsidRPr="00311E3F">
        <w:rPr>
          <w:rFonts w:ascii="Times New Roman" w:hAnsi="Times New Roman" w:cs="Times New Roman"/>
          <w:spacing w:val="0"/>
          <w:sz w:val="24"/>
          <w:szCs w:val="24"/>
          <w:lang w:eastAsia="lt-LT"/>
        </w:rPr>
        <w:t xml:space="preserve">. </w:t>
      </w:r>
      <w:r w:rsidR="00983062" w:rsidRPr="00311E3F">
        <w:rPr>
          <w:rFonts w:ascii="Times New Roman" w:hAnsi="Times New Roman" w:cs="Times New Roman"/>
          <w:spacing w:val="0"/>
          <w:sz w:val="24"/>
          <w:szCs w:val="24"/>
          <w:lang w:eastAsia="lt-LT"/>
        </w:rPr>
        <w:t>Ataskaitinia</w:t>
      </w:r>
      <w:r w:rsidR="00EE2F9B" w:rsidRPr="00311E3F">
        <w:rPr>
          <w:rFonts w:ascii="Times New Roman" w:hAnsi="Times New Roman" w:cs="Times New Roman"/>
          <w:spacing w:val="0"/>
          <w:sz w:val="24"/>
          <w:szCs w:val="24"/>
          <w:lang w:eastAsia="lt-LT"/>
        </w:rPr>
        <w:t>i</w:t>
      </w:r>
      <w:r w:rsidR="00983062" w:rsidRPr="00311E3F">
        <w:rPr>
          <w:rFonts w:ascii="Times New Roman" w:hAnsi="Times New Roman" w:cs="Times New Roman"/>
          <w:spacing w:val="0"/>
          <w:sz w:val="24"/>
          <w:szCs w:val="24"/>
          <w:lang w:eastAsia="lt-LT"/>
        </w:rPr>
        <w:t xml:space="preserve">s metais </w:t>
      </w:r>
      <w:r w:rsidR="006E53B4" w:rsidRPr="00311E3F">
        <w:rPr>
          <w:rFonts w:ascii="Times New Roman" w:hAnsi="Times New Roman" w:cs="Times New Roman"/>
          <w:spacing w:val="0"/>
          <w:sz w:val="24"/>
          <w:szCs w:val="24"/>
          <w:lang w:eastAsia="lt-LT"/>
        </w:rPr>
        <w:t>bibliotekos</w:t>
      </w:r>
      <w:r w:rsidR="00294B9E" w:rsidRPr="00311E3F">
        <w:rPr>
          <w:rFonts w:ascii="Times New Roman" w:hAnsi="Times New Roman" w:cs="Times New Roman"/>
          <w:spacing w:val="0"/>
          <w:sz w:val="24"/>
          <w:szCs w:val="24"/>
          <w:lang w:eastAsia="lt-LT"/>
        </w:rPr>
        <w:t xml:space="preserve"> vartotojai</w:t>
      </w:r>
      <w:r w:rsidR="00983062" w:rsidRPr="00311E3F">
        <w:rPr>
          <w:rFonts w:ascii="Times New Roman" w:hAnsi="Times New Roman" w:cs="Times New Roman"/>
          <w:spacing w:val="0"/>
          <w:sz w:val="24"/>
          <w:szCs w:val="24"/>
          <w:lang w:eastAsia="lt-LT"/>
        </w:rPr>
        <w:t xml:space="preserve"> turėjo</w:t>
      </w:r>
      <w:r w:rsidR="00294B9E" w:rsidRPr="00311E3F">
        <w:rPr>
          <w:rFonts w:ascii="Times New Roman" w:hAnsi="Times New Roman" w:cs="Times New Roman"/>
          <w:spacing w:val="0"/>
          <w:sz w:val="24"/>
          <w:szCs w:val="24"/>
          <w:lang w:eastAsia="lt-LT"/>
        </w:rPr>
        <w:t xml:space="preserve"> nemokamą</w:t>
      </w:r>
      <w:r w:rsidR="00983062" w:rsidRPr="00311E3F">
        <w:rPr>
          <w:rFonts w:ascii="Times New Roman" w:hAnsi="Times New Roman" w:cs="Times New Roman"/>
          <w:spacing w:val="0"/>
          <w:sz w:val="24"/>
          <w:szCs w:val="24"/>
          <w:lang w:eastAsia="lt-LT"/>
        </w:rPr>
        <w:t xml:space="preserve"> prieigą prie</w:t>
      </w:r>
      <w:r w:rsidR="00294B9E" w:rsidRPr="00311E3F">
        <w:rPr>
          <w:rFonts w:ascii="Times New Roman" w:hAnsi="Times New Roman" w:cs="Times New Roman"/>
          <w:spacing w:val="0"/>
          <w:sz w:val="24"/>
          <w:szCs w:val="24"/>
          <w:lang w:eastAsia="lt-LT"/>
        </w:rPr>
        <w:t xml:space="preserve"> prenumeruojamų </w:t>
      </w:r>
      <w:r w:rsidR="00983062" w:rsidRPr="00311E3F">
        <w:rPr>
          <w:rFonts w:ascii="Times New Roman" w:hAnsi="Times New Roman" w:cs="Times New Roman"/>
          <w:spacing w:val="0"/>
          <w:sz w:val="24"/>
          <w:szCs w:val="24"/>
          <w:lang w:eastAsia="lt-LT"/>
        </w:rPr>
        <w:t xml:space="preserve">duomenų bazių: </w:t>
      </w:r>
      <w:proofErr w:type="spellStart"/>
      <w:r w:rsidR="00EE2F9B" w:rsidRPr="00311E3F">
        <w:rPr>
          <w:rFonts w:ascii="Times New Roman" w:hAnsi="Times New Roman" w:cs="Times New Roman"/>
          <w:spacing w:val="0"/>
          <w:sz w:val="24"/>
          <w:szCs w:val="24"/>
          <w:lang w:eastAsia="lt-LT"/>
        </w:rPr>
        <w:t>visatek</w:t>
      </w:r>
      <w:r w:rsidR="00034435" w:rsidRPr="00311E3F">
        <w:rPr>
          <w:rFonts w:ascii="Times New Roman" w:hAnsi="Times New Roman" w:cs="Times New Roman"/>
          <w:spacing w:val="0"/>
          <w:sz w:val="24"/>
          <w:szCs w:val="24"/>
          <w:lang w:eastAsia="lt-LT"/>
        </w:rPr>
        <w:t>s</w:t>
      </w:r>
      <w:r w:rsidR="00E52789" w:rsidRPr="00311E3F">
        <w:rPr>
          <w:rFonts w:ascii="Times New Roman" w:hAnsi="Times New Roman" w:cs="Times New Roman"/>
          <w:spacing w:val="0"/>
          <w:sz w:val="24"/>
          <w:szCs w:val="24"/>
          <w:lang w:eastAsia="lt-LT"/>
        </w:rPr>
        <w:t>tės</w:t>
      </w:r>
      <w:proofErr w:type="spellEnd"/>
      <w:r w:rsidR="00EE2F9B" w:rsidRPr="00311E3F">
        <w:rPr>
          <w:rFonts w:ascii="Times New Roman" w:hAnsi="Times New Roman" w:cs="Times New Roman"/>
          <w:spacing w:val="0"/>
          <w:sz w:val="24"/>
          <w:szCs w:val="24"/>
          <w:lang w:eastAsia="lt-LT"/>
        </w:rPr>
        <w:t xml:space="preserve"> </w:t>
      </w:r>
      <w:r w:rsidR="00E52789" w:rsidRPr="00311E3F">
        <w:rPr>
          <w:rFonts w:ascii="Times New Roman" w:hAnsi="Times New Roman" w:cs="Times New Roman"/>
          <w:spacing w:val="0"/>
          <w:sz w:val="24"/>
          <w:szCs w:val="24"/>
          <w:lang w:eastAsia="lt-LT"/>
        </w:rPr>
        <w:t xml:space="preserve">EBSCO </w:t>
      </w:r>
      <w:r w:rsidR="00EE2F9B" w:rsidRPr="00311E3F">
        <w:rPr>
          <w:rFonts w:ascii="Times New Roman" w:hAnsi="Times New Roman" w:cs="Times New Roman"/>
          <w:spacing w:val="0"/>
          <w:sz w:val="24"/>
          <w:szCs w:val="24"/>
          <w:lang w:eastAsia="lt-LT"/>
        </w:rPr>
        <w:t xml:space="preserve">duomenų bazės </w:t>
      </w:r>
      <w:r w:rsidR="00294B9E" w:rsidRPr="00311E3F">
        <w:rPr>
          <w:rFonts w:ascii="Times New Roman" w:hAnsi="Times New Roman" w:cs="Times New Roman"/>
          <w:spacing w:val="0"/>
          <w:sz w:val="24"/>
          <w:szCs w:val="24"/>
          <w:lang w:eastAsia="lt-LT"/>
        </w:rPr>
        <w:t>anglų k.</w:t>
      </w:r>
      <w:r w:rsidR="006B19C9" w:rsidRPr="00311E3F">
        <w:rPr>
          <w:rFonts w:ascii="Times New Roman" w:hAnsi="Times New Roman" w:cs="Times New Roman"/>
          <w:spacing w:val="0"/>
          <w:sz w:val="24"/>
          <w:szCs w:val="24"/>
          <w:lang w:eastAsia="lt-LT"/>
        </w:rPr>
        <w:t xml:space="preserve"> (</w:t>
      </w:r>
      <w:r w:rsidR="00BD2152" w:rsidRPr="00311E3F">
        <w:rPr>
          <w:rFonts w:ascii="Times New Roman" w:hAnsi="Times New Roman" w:cs="Times New Roman"/>
          <w:spacing w:val="0"/>
          <w:sz w:val="24"/>
          <w:szCs w:val="24"/>
          <w:lang w:eastAsia="lt-LT"/>
        </w:rPr>
        <w:t>108</w:t>
      </w:r>
      <w:r w:rsidR="006B19C9" w:rsidRPr="00311E3F">
        <w:rPr>
          <w:rFonts w:ascii="Times New Roman" w:hAnsi="Times New Roman" w:cs="Times New Roman"/>
          <w:spacing w:val="0"/>
          <w:sz w:val="24"/>
          <w:szCs w:val="24"/>
          <w:lang w:eastAsia="lt-LT"/>
        </w:rPr>
        <w:t xml:space="preserve"> vartotojai)</w:t>
      </w:r>
      <w:r w:rsidR="00E52789" w:rsidRPr="00311E3F">
        <w:rPr>
          <w:rFonts w:ascii="Times New Roman" w:hAnsi="Times New Roman" w:cs="Times New Roman"/>
          <w:spacing w:val="0"/>
          <w:sz w:val="24"/>
          <w:szCs w:val="24"/>
          <w:lang w:eastAsia="lt-LT"/>
        </w:rPr>
        <w:t xml:space="preserve">, </w:t>
      </w:r>
      <w:r w:rsidR="00EE2F9B" w:rsidRPr="00311E3F">
        <w:rPr>
          <w:rFonts w:ascii="Times New Roman" w:hAnsi="Times New Roman" w:cs="Times New Roman"/>
          <w:spacing w:val="0"/>
          <w:sz w:val="24"/>
          <w:szCs w:val="24"/>
          <w:lang w:eastAsia="lt-LT"/>
        </w:rPr>
        <w:t>teisinių dokumentų duomenų bazės INFOLEX</w:t>
      </w:r>
      <w:r w:rsidR="006B19C9" w:rsidRPr="00311E3F">
        <w:rPr>
          <w:rFonts w:ascii="Times New Roman" w:hAnsi="Times New Roman" w:cs="Times New Roman"/>
          <w:spacing w:val="0"/>
          <w:sz w:val="24"/>
          <w:szCs w:val="24"/>
          <w:lang w:eastAsia="lt-LT"/>
        </w:rPr>
        <w:t xml:space="preserve"> (</w:t>
      </w:r>
      <w:r w:rsidR="000D42A9" w:rsidRPr="00311E3F">
        <w:rPr>
          <w:rFonts w:ascii="Times New Roman" w:hAnsi="Times New Roman" w:cs="Times New Roman"/>
          <w:spacing w:val="0"/>
          <w:sz w:val="24"/>
          <w:szCs w:val="24"/>
          <w:lang w:eastAsia="lt-LT"/>
        </w:rPr>
        <w:t>714</w:t>
      </w:r>
      <w:r w:rsidR="006B19C9" w:rsidRPr="00311E3F">
        <w:rPr>
          <w:rFonts w:ascii="Times New Roman" w:hAnsi="Times New Roman" w:cs="Times New Roman"/>
          <w:spacing w:val="0"/>
          <w:sz w:val="24"/>
          <w:szCs w:val="24"/>
          <w:lang w:eastAsia="lt-LT"/>
        </w:rPr>
        <w:t xml:space="preserve"> vartotojai)</w:t>
      </w:r>
      <w:r w:rsidR="00EE2F9B" w:rsidRPr="00311E3F">
        <w:rPr>
          <w:rFonts w:ascii="Times New Roman" w:hAnsi="Times New Roman" w:cs="Times New Roman"/>
          <w:spacing w:val="0"/>
          <w:sz w:val="24"/>
          <w:szCs w:val="24"/>
          <w:lang w:eastAsia="lt-LT"/>
        </w:rPr>
        <w:t xml:space="preserve">, </w:t>
      </w:r>
      <w:r w:rsidR="00E52789" w:rsidRPr="00311E3F">
        <w:rPr>
          <w:rFonts w:ascii="Times New Roman" w:hAnsi="Times New Roman" w:cs="Times New Roman"/>
          <w:spacing w:val="0"/>
          <w:sz w:val="24"/>
          <w:szCs w:val="24"/>
          <w:lang w:eastAsia="lt-LT"/>
        </w:rPr>
        <w:t>naujienų agentūros BNS</w:t>
      </w:r>
      <w:r w:rsidR="006B19C9" w:rsidRPr="00311E3F">
        <w:rPr>
          <w:rFonts w:ascii="Times New Roman" w:hAnsi="Times New Roman" w:cs="Times New Roman"/>
          <w:spacing w:val="0"/>
          <w:sz w:val="24"/>
          <w:szCs w:val="24"/>
          <w:lang w:eastAsia="lt-LT"/>
        </w:rPr>
        <w:t xml:space="preserve"> (</w:t>
      </w:r>
      <w:r w:rsidR="000D42A9" w:rsidRPr="00311E3F">
        <w:rPr>
          <w:rFonts w:ascii="Times New Roman" w:hAnsi="Times New Roman" w:cs="Times New Roman"/>
          <w:spacing w:val="0"/>
          <w:sz w:val="24"/>
          <w:szCs w:val="24"/>
          <w:lang w:eastAsia="lt-LT"/>
        </w:rPr>
        <w:t>1215</w:t>
      </w:r>
      <w:r w:rsidR="006B19C9" w:rsidRPr="00311E3F">
        <w:rPr>
          <w:rFonts w:ascii="Times New Roman" w:hAnsi="Times New Roman" w:cs="Times New Roman"/>
          <w:spacing w:val="0"/>
          <w:sz w:val="24"/>
          <w:szCs w:val="24"/>
          <w:lang w:eastAsia="lt-LT"/>
        </w:rPr>
        <w:t xml:space="preserve"> vartotojai)</w:t>
      </w:r>
      <w:r w:rsidR="006757DA" w:rsidRPr="00311E3F">
        <w:rPr>
          <w:rFonts w:ascii="Times New Roman" w:hAnsi="Times New Roman" w:cs="Times New Roman"/>
          <w:spacing w:val="0"/>
          <w:sz w:val="24"/>
          <w:szCs w:val="24"/>
          <w:lang w:eastAsia="lt-LT"/>
        </w:rPr>
        <w:t>, NAXOS MUSIC LIBRARY</w:t>
      </w:r>
      <w:r w:rsidR="00BD2152" w:rsidRPr="00311E3F">
        <w:rPr>
          <w:rFonts w:ascii="Times New Roman" w:hAnsi="Times New Roman" w:cs="Times New Roman"/>
          <w:spacing w:val="0"/>
          <w:sz w:val="24"/>
          <w:szCs w:val="24"/>
          <w:lang w:eastAsia="lt-LT"/>
        </w:rPr>
        <w:t xml:space="preserve"> (2707 vartotojai).</w:t>
      </w:r>
      <w:r w:rsidR="00E52789" w:rsidRPr="00311E3F">
        <w:rPr>
          <w:rFonts w:ascii="Times New Roman" w:hAnsi="Times New Roman" w:cs="Times New Roman"/>
          <w:spacing w:val="0"/>
          <w:sz w:val="24"/>
          <w:szCs w:val="24"/>
          <w:lang w:eastAsia="lt-LT"/>
        </w:rPr>
        <w:t xml:space="preserve"> </w:t>
      </w:r>
    </w:p>
    <w:p w14:paraId="5D14C74B" w14:textId="2E3D430F" w:rsidR="00212B97" w:rsidRPr="00311E3F" w:rsidRDefault="006F5F1E" w:rsidP="00311E3F">
      <w:pPr>
        <w:spacing w:after="0"/>
        <w:ind w:left="0" w:right="-1"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202</w:t>
      </w:r>
      <w:r w:rsidR="00671830" w:rsidRPr="00311E3F">
        <w:rPr>
          <w:rFonts w:ascii="Times New Roman" w:hAnsi="Times New Roman" w:cs="Times New Roman"/>
          <w:color w:val="000000"/>
          <w:spacing w:val="0"/>
          <w:sz w:val="24"/>
          <w:szCs w:val="24"/>
          <w:lang w:eastAsia="lt-LT"/>
        </w:rPr>
        <w:t>2</w:t>
      </w:r>
      <w:r w:rsidRPr="00311E3F">
        <w:rPr>
          <w:rFonts w:ascii="Times New Roman" w:hAnsi="Times New Roman" w:cs="Times New Roman"/>
          <w:color w:val="000000"/>
          <w:spacing w:val="0"/>
          <w:sz w:val="24"/>
          <w:szCs w:val="24"/>
          <w:lang w:eastAsia="lt-LT"/>
        </w:rPr>
        <w:t xml:space="preserve"> m. viešojoje bibliotekoje</w:t>
      </w:r>
      <w:r w:rsidR="00975220" w:rsidRPr="00311E3F">
        <w:rPr>
          <w:rFonts w:ascii="Times New Roman" w:hAnsi="Times New Roman" w:cs="Times New Roman"/>
          <w:color w:val="000000"/>
          <w:spacing w:val="0"/>
          <w:sz w:val="24"/>
          <w:szCs w:val="24"/>
          <w:lang w:eastAsia="lt-LT"/>
        </w:rPr>
        <w:t xml:space="preserve"> </w:t>
      </w:r>
      <w:r w:rsidR="00671830" w:rsidRPr="00311E3F">
        <w:rPr>
          <w:rFonts w:ascii="Times New Roman" w:hAnsi="Times New Roman" w:cs="Times New Roman"/>
          <w:color w:val="000000"/>
          <w:spacing w:val="0"/>
          <w:sz w:val="24"/>
          <w:szCs w:val="24"/>
          <w:lang w:eastAsia="lt-LT"/>
        </w:rPr>
        <w:t>buvo populiarios šios</w:t>
      </w:r>
      <w:r w:rsidR="00975220" w:rsidRPr="00311E3F">
        <w:rPr>
          <w:rFonts w:ascii="Times New Roman" w:hAnsi="Times New Roman" w:cs="Times New Roman"/>
          <w:color w:val="000000"/>
          <w:spacing w:val="0"/>
          <w:sz w:val="24"/>
          <w:szCs w:val="24"/>
          <w:lang w:eastAsia="lt-LT"/>
        </w:rPr>
        <w:t xml:space="preserve"> paslaugos:</w:t>
      </w:r>
      <w:r w:rsidR="00212B97" w:rsidRPr="00311E3F">
        <w:rPr>
          <w:rFonts w:ascii="Times New Roman" w:hAnsi="Times New Roman" w:cs="Times New Roman"/>
          <w:color w:val="000000"/>
          <w:spacing w:val="0"/>
          <w:sz w:val="24"/>
          <w:szCs w:val="24"/>
          <w:lang w:eastAsia="lt-LT"/>
        </w:rPr>
        <w:t xml:space="preserve"> sensorinio įrangos rinkinio „Pojūčių erdvė“ paslauga; bendravimo kortelių kūrimo ir konsultavimo paslauga; </w:t>
      </w:r>
      <w:proofErr w:type="spellStart"/>
      <w:r w:rsidR="00212B97" w:rsidRPr="00311E3F">
        <w:rPr>
          <w:rFonts w:ascii="Times New Roman" w:hAnsi="Times New Roman" w:cs="Times New Roman"/>
          <w:color w:val="000000"/>
          <w:spacing w:val="0"/>
          <w:sz w:val="24"/>
          <w:szCs w:val="24"/>
          <w:lang w:eastAsia="lt-LT"/>
        </w:rPr>
        <w:t>autizmo</w:t>
      </w:r>
      <w:proofErr w:type="spellEnd"/>
      <w:r w:rsidR="00212B97" w:rsidRPr="00311E3F">
        <w:rPr>
          <w:rFonts w:ascii="Times New Roman" w:hAnsi="Times New Roman" w:cs="Times New Roman"/>
          <w:color w:val="000000"/>
          <w:spacing w:val="0"/>
          <w:sz w:val="24"/>
          <w:szCs w:val="24"/>
          <w:lang w:eastAsia="lt-LT"/>
        </w:rPr>
        <w:t xml:space="preserve"> spektro ir kitų kalbos, komunikacijos, elgesio sutrikimų turintiems lankytojams specialioji paslauga; edukacinės programos „Sensoriniai skaitymai“ paslauga; aklųjų ir silpnaregių paketo paslauga; duomenų bazė  </w:t>
      </w:r>
      <w:r w:rsidR="00365DD2" w:rsidRPr="00311E3F">
        <w:rPr>
          <w:rFonts w:ascii="Times New Roman" w:hAnsi="Times New Roman" w:cs="Times New Roman"/>
          <w:color w:val="000000"/>
          <w:spacing w:val="0"/>
          <w:sz w:val="24"/>
          <w:szCs w:val="24"/>
          <w:lang w:eastAsia="lt-LT"/>
        </w:rPr>
        <w:t>”</w:t>
      </w:r>
      <w:r w:rsidR="00212B97" w:rsidRPr="00311E3F">
        <w:rPr>
          <w:rFonts w:ascii="Times New Roman" w:hAnsi="Times New Roman" w:cs="Times New Roman"/>
          <w:color w:val="000000"/>
          <w:spacing w:val="0"/>
          <w:sz w:val="24"/>
          <w:szCs w:val="24"/>
          <w:lang w:eastAsia="lt-LT"/>
        </w:rPr>
        <w:t>Rokiškio kraštas ir kraštiečiai spaudoje“.</w:t>
      </w:r>
    </w:p>
    <w:p w14:paraId="33D01F9E" w14:textId="38329212" w:rsidR="00975220" w:rsidRPr="00311E3F" w:rsidRDefault="000139D1"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R</w:t>
      </w:r>
      <w:r w:rsidR="000D03D1" w:rsidRPr="00311E3F">
        <w:rPr>
          <w:rFonts w:ascii="Times New Roman" w:hAnsi="Times New Roman" w:cs="Times New Roman"/>
          <w:color w:val="000000"/>
          <w:spacing w:val="0"/>
          <w:sz w:val="24"/>
          <w:szCs w:val="24"/>
          <w:lang w:eastAsia="lt-LT"/>
        </w:rPr>
        <w:t xml:space="preserve">ajono </w:t>
      </w:r>
      <w:r w:rsidR="002931A0"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w:t>
      </w:r>
      <w:r w:rsidR="008B582B" w:rsidRPr="00311E3F">
        <w:rPr>
          <w:rFonts w:ascii="Times New Roman" w:hAnsi="Times New Roman" w:cs="Times New Roman"/>
          <w:color w:val="000000"/>
          <w:spacing w:val="0"/>
          <w:sz w:val="24"/>
          <w:szCs w:val="24"/>
          <w:lang w:eastAsia="lt-LT"/>
        </w:rPr>
        <w:t>ų lankytojai</w:t>
      </w:r>
      <w:r w:rsidR="0045020E" w:rsidRPr="00311E3F">
        <w:rPr>
          <w:rFonts w:ascii="Times New Roman" w:hAnsi="Times New Roman" w:cs="Times New Roman"/>
          <w:color w:val="000000"/>
          <w:spacing w:val="0"/>
          <w:sz w:val="24"/>
          <w:szCs w:val="24"/>
          <w:lang w:eastAsia="lt-LT"/>
        </w:rPr>
        <w:t xml:space="preserve"> </w:t>
      </w:r>
      <w:r w:rsidR="00E42FBA" w:rsidRPr="00311E3F">
        <w:rPr>
          <w:rFonts w:ascii="Times New Roman" w:hAnsi="Times New Roman" w:cs="Times New Roman"/>
          <w:color w:val="000000"/>
          <w:spacing w:val="0"/>
          <w:sz w:val="24"/>
          <w:szCs w:val="24"/>
          <w:lang w:eastAsia="lt-LT"/>
        </w:rPr>
        <w:t>stebėjo</w:t>
      </w:r>
      <w:r w:rsidR="000D03D1" w:rsidRPr="00311E3F">
        <w:rPr>
          <w:rFonts w:ascii="Times New Roman" w:hAnsi="Times New Roman" w:cs="Times New Roman"/>
          <w:color w:val="000000"/>
          <w:spacing w:val="0"/>
          <w:sz w:val="24"/>
          <w:szCs w:val="24"/>
          <w:lang w:eastAsia="lt-LT"/>
        </w:rPr>
        <w:t xml:space="preserve"> </w:t>
      </w:r>
      <w:r w:rsidR="00090801" w:rsidRPr="00311E3F">
        <w:rPr>
          <w:rFonts w:ascii="Times New Roman" w:hAnsi="Times New Roman" w:cs="Times New Roman"/>
          <w:color w:val="000000"/>
          <w:spacing w:val="0"/>
          <w:sz w:val="24"/>
          <w:szCs w:val="24"/>
          <w:lang w:eastAsia="lt-LT"/>
        </w:rPr>
        <w:t>3</w:t>
      </w:r>
      <w:r w:rsidR="00E42FBA" w:rsidRPr="00311E3F">
        <w:rPr>
          <w:rFonts w:ascii="Times New Roman" w:hAnsi="Times New Roman" w:cs="Times New Roman"/>
          <w:color w:val="000000"/>
          <w:spacing w:val="0"/>
          <w:sz w:val="24"/>
          <w:szCs w:val="24"/>
          <w:lang w:eastAsia="lt-LT"/>
        </w:rPr>
        <w:t>4 tiesiogin</w:t>
      </w:r>
      <w:r w:rsidR="00090801" w:rsidRPr="00311E3F">
        <w:rPr>
          <w:rFonts w:ascii="Times New Roman" w:hAnsi="Times New Roman" w:cs="Times New Roman"/>
          <w:color w:val="000000"/>
          <w:spacing w:val="0"/>
          <w:sz w:val="24"/>
          <w:szCs w:val="24"/>
          <w:lang w:eastAsia="lt-LT"/>
        </w:rPr>
        <w:t xml:space="preserve">es </w:t>
      </w:r>
      <w:r w:rsidR="00E42FBA" w:rsidRPr="00311E3F">
        <w:rPr>
          <w:rFonts w:ascii="Times New Roman" w:hAnsi="Times New Roman" w:cs="Times New Roman"/>
          <w:color w:val="000000"/>
          <w:spacing w:val="0"/>
          <w:sz w:val="24"/>
          <w:szCs w:val="24"/>
          <w:lang w:eastAsia="lt-LT"/>
        </w:rPr>
        <w:t>transliacij</w:t>
      </w:r>
      <w:r w:rsidR="00090801" w:rsidRPr="00311E3F">
        <w:rPr>
          <w:rFonts w:ascii="Times New Roman" w:hAnsi="Times New Roman" w:cs="Times New Roman"/>
          <w:color w:val="000000"/>
          <w:spacing w:val="0"/>
          <w:sz w:val="24"/>
          <w:szCs w:val="24"/>
          <w:lang w:eastAsia="lt-LT"/>
        </w:rPr>
        <w:t>as</w:t>
      </w:r>
      <w:r w:rsidR="00E42FBA" w:rsidRPr="00311E3F">
        <w:rPr>
          <w:rFonts w:ascii="Times New Roman" w:hAnsi="Times New Roman" w:cs="Times New Roman"/>
          <w:color w:val="000000"/>
          <w:spacing w:val="0"/>
          <w:sz w:val="24"/>
          <w:szCs w:val="24"/>
          <w:lang w:eastAsia="lt-LT"/>
        </w:rPr>
        <w:t xml:space="preserve"> iš nacionalinės M. Mažvydo bibliotekos</w:t>
      </w:r>
      <w:r w:rsidRPr="00311E3F">
        <w:rPr>
          <w:rFonts w:ascii="Times New Roman" w:hAnsi="Times New Roman" w:cs="Times New Roman"/>
          <w:color w:val="000000"/>
          <w:spacing w:val="0"/>
          <w:sz w:val="24"/>
          <w:szCs w:val="24"/>
          <w:lang w:eastAsia="lt-LT"/>
        </w:rPr>
        <w:t xml:space="preserve"> studijos</w:t>
      </w:r>
      <w:r w:rsidR="00E42FBA" w:rsidRPr="00311E3F">
        <w:rPr>
          <w:rFonts w:ascii="Times New Roman" w:hAnsi="Times New Roman" w:cs="Times New Roman"/>
          <w:color w:val="000000"/>
          <w:spacing w:val="0"/>
          <w:sz w:val="24"/>
          <w:szCs w:val="24"/>
          <w:lang w:eastAsia="lt-LT"/>
        </w:rPr>
        <w:t xml:space="preserve"> aktualiomis</w:t>
      </w:r>
      <w:r w:rsidRPr="00311E3F">
        <w:rPr>
          <w:rFonts w:ascii="Times New Roman" w:hAnsi="Times New Roman" w:cs="Times New Roman"/>
          <w:color w:val="000000"/>
          <w:spacing w:val="0"/>
          <w:sz w:val="24"/>
          <w:szCs w:val="24"/>
          <w:lang w:eastAsia="lt-LT"/>
        </w:rPr>
        <w:t xml:space="preserve"> temomis:</w:t>
      </w:r>
      <w:r w:rsidR="00E42FBA" w:rsidRPr="00311E3F">
        <w:rPr>
          <w:rFonts w:ascii="Times New Roman" w:hAnsi="Times New Roman" w:cs="Times New Roman"/>
          <w:color w:val="000000"/>
          <w:spacing w:val="0"/>
          <w:sz w:val="24"/>
          <w:szCs w:val="24"/>
          <w:lang w:eastAsia="lt-LT"/>
        </w:rPr>
        <w:t xml:space="preserve"> </w:t>
      </w:r>
      <w:r w:rsidR="00090801" w:rsidRPr="00311E3F">
        <w:rPr>
          <w:rFonts w:ascii="Times New Roman" w:hAnsi="Times New Roman" w:cs="Times New Roman"/>
          <w:color w:val="000000"/>
          <w:spacing w:val="0"/>
          <w:sz w:val="24"/>
          <w:szCs w:val="24"/>
          <w:lang w:eastAsia="lt-LT"/>
        </w:rPr>
        <w:t>„</w:t>
      </w:r>
      <w:proofErr w:type="spellStart"/>
      <w:r w:rsidR="00090801" w:rsidRPr="00311E3F">
        <w:rPr>
          <w:rFonts w:ascii="Times New Roman" w:hAnsi="Times New Roman" w:cs="Times New Roman"/>
          <w:color w:val="000000"/>
          <w:spacing w:val="0"/>
          <w:sz w:val="24"/>
          <w:szCs w:val="24"/>
          <w:lang w:eastAsia="lt-LT"/>
        </w:rPr>
        <w:t>Biblioterapija</w:t>
      </w:r>
      <w:proofErr w:type="spellEnd"/>
      <w:r w:rsidR="00090801" w:rsidRPr="00311E3F">
        <w:rPr>
          <w:rFonts w:ascii="Times New Roman" w:hAnsi="Times New Roman" w:cs="Times New Roman"/>
          <w:color w:val="000000"/>
          <w:spacing w:val="0"/>
          <w:sz w:val="24"/>
          <w:szCs w:val="24"/>
          <w:lang w:eastAsia="lt-LT"/>
        </w:rPr>
        <w:t xml:space="preserve"> gyvenant šalia karo“, „Ar kalba gali būti idėjų šaltinis“, „Ar esame atsakingi informacijos vartotojai“, „Kaip mus paveikia dezinformacija </w:t>
      </w:r>
      <w:r w:rsidRPr="00311E3F">
        <w:rPr>
          <w:rFonts w:ascii="Times New Roman" w:hAnsi="Times New Roman" w:cs="Times New Roman"/>
          <w:color w:val="000000"/>
          <w:spacing w:val="0"/>
          <w:sz w:val="24"/>
          <w:szCs w:val="24"/>
          <w:lang w:eastAsia="lt-LT"/>
        </w:rPr>
        <w:t>ir</w:t>
      </w:r>
      <w:r w:rsidR="00090801" w:rsidRPr="00311E3F">
        <w:rPr>
          <w:rFonts w:ascii="Times New Roman" w:hAnsi="Times New Roman" w:cs="Times New Roman"/>
          <w:color w:val="000000"/>
          <w:spacing w:val="0"/>
          <w:sz w:val="24"/>
          <w:szCs w:val="24"/>
          <w:lang w:eastAsia="lt-LT"/>
        </w:rPr>
        <w:t xml:space="preserve"> kaip jai atsispirti?“, </w:t>
      </w:r>
      <w:r w:rsidR="00A070AD" w:rsidRPr="00311E3F">
        <w:rPr>
          <w:rFonts w:ascii="Times New Roman" w:hAnsi="Times New Roman" w:cs="Times New Roman"/>
          <w:color w:val="000000"/>
          <w:spacing w:val="0"/>
          <w:sz w:val="24"/>
          <w:szCs w:val="24"/>
          <w:lang w:eastAsia="lt-LT"/>
        </w:rPr>
        <w:t>„</w:t>
      </w:r>
      <w:r w:rsidR="00090801" w:rsidRPr="00311E3F">
        <w:rPr>
          <w:rFonts w:ascii="Times New Roman" w:hAnsi="Times New Roman" w:cs="Times New Roman"/>
          <w:color w:val="000000"/>
          <w:spacing w:val="0"/>
          <w:sz w:val="24"/>
          <w:szCs w:val="24"/>
          <w:lang w:eastAsia="lt-LT"/>
        </w:rPr>
        <w:t>Klimato kaita MIR kontekste“, „Informacinė higiena – kas tai?“</w:t>
      </w:r>
      <w:r w:rsidR="00A070AD" w:rsidRPr="00311E3F">
        <w:rPr>
          <w:rFonts w:ascii="Times New Roman" w:hAnsi="Times New Roman" w:cs="Times New Roman"/>
          <w:color w:val="000000"/>
          <w:spacing w:val="0"/>
          <w:sz w:val="24"/>
          <w:szCs w:val="24"/>
          <w:lang w:eastAsia="lt-LT"/>
        </w:rPr>
        <w:t xml:space="preserve"> ir </w:t>
      </w:r>
      <w:r w:rsidRPr="00311E3F">
        <w:rPr>
          <w:rFonts w:ascii="Times New Roman" w:hAnsi="Times New Roman" w:cs="Times New Roman"/>
          <w:color w:val="000000"/>
          <w:spacing w:val="0"/>
          <w:sz w:val="24"/>
          <w:szCs w:val="24"/>
          <w:lang w:eastAsia="lt-LT"/>
        </w:rPr>
        <w:t>kt. temomis.</w:t>
      </w:r>
      <w:r w:rsidR="000D03D1" w:rsidRPr="00311E3F">
        <w:rPr>
          <w:rFonts w:ascii="Times New Roman" w:hAnsi="Times New Roman" w:cs="Times New Roman"/>
          <w:color w:val="000000"/>
          <w:spacing w:val="0"/>
          <w:sz w:val="24"/>
          <w:szCs w:val="24"/>
          <w:lang w:eastAsia="lt-LT"/>
        </w:rPr>
        <w:t xml:space="preserve"> Elektroninėje erdvėje pateikta informacija apie krašto kūrėjus ir knygas, edukacijos, viktorinos, konkursai skaitytojams.</w:t>
      </w:r>
      <w:r w:rsidR="00E40B95" w:rsidRPr="00311E3F">
        <w:rPr>
          <w:rFonts w:ascii="Times New Roman" w:hAnsi="Times New Roman" w:cs="Times New Roman"/>
          <w:color w:val="000000"/>
          <w:spacing w:val="0"/>
          <w:sz w:val="24"/>
          <w:szCs w:val="24"/>
          <w:lang w:eastAsia="lt-LT"/>
        </w:rPr>
        <w:t xml:space="preserve"> Sukurta nauja</w:t>
      </w:r>
      <w:r w:rsidR="00A070AD" w:rsidRPr="00311E3F">
        <w:rPr>
          <w:rFonts w:ascii="Times New Roman" w:hAnsi="Times New Roman" w:cs="Times New Roman"/>
          <w:color w:val="000000"/>
          <w:spacing w:val="0"/>
          <w:sz w:val="24"/>
          <w:szCs w:val="24"/>
          <w:lang w:eastAsia="lt-LT"/>
        </w:rPr>
        <w:t xml:space="preserve"> regioninio </w:t>
      </w:r>
      <w:r w:rsidR="00E40B95" w:rsidRPr="00311E3F">
        <w:rPr>
          <w:rFonts w:ascii="Times New Roman" w:hAnsi="Times New Roman" w:cs="Times New Roman"/>
          <w:color w:val="000000"/>
          <w:spacing w:val="0"/>
          <w:sz w:val="24"/>
          <w:szCs w:val="24"/>
          <w:lang w:eastAsia="lt-LT"/>
        </w:rPr>
        <w:t xml:space="preserve"> kultūros kelio svetainė </w:t>
      </w:r>
      <w:proofErr w:type="spellStart"/>
      <w:r w:rsidR="00E40B95" w:rsidRPr="00311E3F">
        <w:rPr>
          <w:rFonts w:ascii="Times New Roman" w:hAnsi="Times New Roman" w:cs="Times New Roman"/>
          <w:spacing w:val="0"/>
          <w:sz w:val="24"/>
          <w:szCs w:val="24"/>
          <w:lang w:eastAsia="lt-LT"/>
        </w:rPr>
        <w:t>www.kulturoskelias.lt</w:t>
      </w:r>
      <w:proofErr w:type="spellEnd"/>
      <w:r w:rsidR="00E40B95" w:rsidRPr="00311E3F">
        <w:rPr>
          <w:rFonts w:ascii="Times New Roman" w:hAnsi="Times New Roman" w:cs="Times New Roman"/>
          <w:color w:val="000000"/>
          <w:spacing w:val="0"/>
          <w:sz w:val="24"/>
          <w:szCs w:val="24"/>
          <w:lang w:eastAsia="lt-LT"/>
        </w:rPr>
        <w:t xml:space="preserve"> „Penkių kūrėjų kelias“, skirta Juozo ir Alfonso Keliuočių, Juozo Miltinio, Adolfo ir Jono Mekų kūryb</w:t>
      </w:r>
      <w:r w:rsidR="00521DA7" w:rsidRPr="00311E3F">
        <w:rPr>
          <w:rFonts w:ascii="Times New Roman" w:hAnsi="Times New Roman" w:cs="Times New Roman"/>
          <w:color w:val="000000"/>
          <w:spacing w:val="0"/>
          <w:sz w:val="24"/>
          <w:szCs w:val="24"/>
          <w:lang w:eastAsia="lt-LT"/>
        </w:rPr>
        <w:t>inio</w:t>
      </w:r>
      <w:r w:rsidR="00E40B95" w:rsidRPr="00311E3F">
        <w:rPr>
          <w:rFonts w:ascii="Times New Roman" w:hAnsi="Times New Roman" w:cs="Times New Roman"/>
          <w:color w:val="000000"/>
          <w:spacing w:val="0"/>
          <w:sz w:val="24"/>
          <w:szCs w:val="24"/>
          <w:lang w:eastAsia="lt-LT"/>
        </w:rPr>
        <w:t xml:space="preserve"> palikimo studijoms ir sklaidai. Tai trijų regiono savivaldybių viešųjų bibliotekų Panevėžio, Rokiškio ir Biržų bendras projektas. </w:t>
      </w:r>
      <w:proofErr w:type="spellStart"/>
      <w:r w:rsidR="000D687C" w:rsidRPr="00311E3F">
        <w:rPr>
          <w:rFonts w:ascii="Times New Roman" w:hAnsi="Times New Roman" w:cs="Times New Roman"/>
          <w:color w:val="000000"/>
          <w:spacing w:val="0"/>
          <w:sz w:val="24"/>
          <w:szCs w:val="24"/>
          <w:lang w:eastAsia="lt-LT"/>
        </w:rPr>
        <w:t>Suskaitmenintas</w:t>
      </w:r>
      <w:proofErr w:type="spellEnd"/>
      <w:r w:rsidR="000D687C" w:rsidRPr="00311E3F">
        <w:rPr>
          <w:rFonts w:ascii="Times New Roman" w:hAnsi="Times New Roman" w:cs="Times New Roman"/>
          <w:color w:val="000000"/>
          <w:spacing w:val="0"/>
          <w:sz w:val="24"/>
          <w:szCs w:val="24"/>
          <w:lang w:eastAsia="lt-LT"/>
        </w:rPr>
        <w:t xml:space="preserve"> Vinco Žilinsko romanas „Svetima moteris“ ir patalpintas bibliotekos internetiniame puslapyje.</w:t>
      </w:r>
    </w:p>
    <w:p w14:paraId="215ED912" w14:textId="2013AF6A" w:rsidR="00693183" w:rsidRPr="00311E3F" w:rsidRDefault="00BF6600" w:rsidP="00311E3F">
      <w:pPr>
        <w:spacing w:after="0"/>
        <w:ind w:left="0" w:firstLine="567"/>
        <w:jc w:val="both"/>
        <w:rPr>
          <w:rFonts w:ascii="Times New Roman" w:hAnsi="Times New Roman" w:cs="Times New Roman"/>
          <w:spacing w:val="0"/>
          <w:sz w:val="24"/>
          <w:szCs w:val="24"/>
          <w:lang w:eastAsia="lt-LT"/>
        </w:rPr>
      </w:pPr>
      <w:proofErr w:type="spellStart"/>
      <w:r w:rsidRPr="00311E3F">
        <w:rPr>
          <w:rFonts w:ascii="Times New Roman" w:hAnsi="Times New Roman" w:cs="Times New Roman"/>
          <w:color w:val="000000"/>
          <w:spacing w:val="0"/>
          <w:sz w:val="24"/>
          <w:szCs w:val="24"/>
          <w:lang w:eastAsia="lt-LT"/>
        </w:rPr>
        <w:t>Feisbuko</w:t>
      </w:r>
      <w:proofErr w:type="spellEnd"/>
      <w:r w:rsidRPr="00311E3F">
        <w:rPr>
          <w:rFonts w:ascii="Times New Roman" w:hAnsi="Times New Roman" w:cs="Times New Roman"/>
          <w:color w:val="000000"/>
          <w:spacing w:val="0"/>
          <w:sz w:val="24"/>
          <w:szCs w:val="24"/>
          <w:lang w:eastAsia="lt-LT"/>
        </w:rPr>
        <w:t xml:space="preserve"> s</w:t>
      </w:r>
      <w:r w:rsidR="00B367FD" w:rsidRPr="00311E3F">
        <w:rPr>
          <w:rFonts w:ascii="Times New Roman" w:hAnsi="Times New Roman" w:cs="Times New Roman"/>
          <w:color w:val="000000"/>
          <w:spacing w:val="0"/>
          <w:sz w:val="24"/>
          <w:szCs w:val="24"/>
          <w:lang w:eastAsia="lt-LT"/>
        </w:rPr>
        <w:t xml:space="preserve">ocialiniame tinkle </w:t>
      </w:r>
      <w:r w:rsidR="000D03D1" w:rsidRPr="00311E3F">
        <w:rPr>
          <w:rFonts w:ascii="Times New Roman" w:hAnsi="Times New Roman" w:cs="Times New Roman"/>
          <w:color w:val="000000"/>
          <w:spacing w:val="0"/>
          <w:sz w:val="24"/>
          <w:szCs w:val="24"/>
          <w:lang w:eastAsia="lt-LT"/>
        </w:rPr>
        <w:t>pristatytos</w:t>
      </w:r>
      <w:r w:rsidR="006B0F9B" w:rsidRPr="00311E3F">
        <w:rPr>
          <w:rFonts w:ascii="Times New Roman" w:hAnsi="Times New Roman" w:cs="Times New Roman"/>
          <w:color w:val="000000"/>
          <w:spacing w:val="0"/>
          <w:sz w:val="24"/>
          <w:szCs w:val="24"/>
          <w:lang w:eastAsia="lt-LT"/>
        </w:rPr>
        <w:t xml:space="preserve"> vie</w:t>
      </w:r>
      <w:r w:rsidR="00EB2AC6" w:rsidRPr="00311E3F">
        <w:rPr>
          <w:rFonts w:ascii="Times New Roman" w:hAnsi="Times New Roman" w:cs="Times New Roman"/>
          <w:color w:val="000000"/>
          <w:spacing w:val="0"/>
          <w:sz w:val="24"/>
          <w:szCs w:val="24"/>
          <w:lang w:eastAsia="lt-LT"/>
        </w:rPr>
        <w:t xml:space="preserve">šosios </w:t>
      </w:r>
      <w:r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w:t>
      </w:r>
      <w:r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liotekos</w:t>
      </w:r>
      <w:r w:rsidR="00EB2AC6" w:rsidRPr="00311E3F">
        <w:rPr>
          <w:rFonts w:ascii="Times New Roman" w:hAnsi="Times New Roman" w:cs="Times New Roman"/>
          <w:color w:val="000000"/>
          <w:spacing w:val="0"/>
          <w:sz w:val="24"/>
          <w:szCs w:val="24"/>
          <w:lang w:eastAsia="lt-LT"/>
        </w:rPr>
        <w:t xml:space="preserve"> projektinių</w:t>
      </w:r>
      <w:r w:rsidR="0045020E" w:rsidRPr="00311E3F">
        <w:rPr>
          <w:rFonts w:ascii="Times New Roman" w:hAnsi="Times New Roman" w:cs="Times New Roman"/>
          <w:color w:val="000000"/>
          <w:spacing w:val="0"/>
          <w:sz w:val="24"/>
          <w:szCs w:val="24"/>
          <w:lang w:eastAsia="lt-LT"/>
        </w:rPr>
        <w:t xml:space="preserve"> renginių ir veiklų </w:t>
      </w:r>
      <w:proofErr w:type="spellStart"/>
      <w:r w:rsidR="00975220" w:rsidRPr="00311E3F">
        <w:rPr>
          <w:rFonts w:ascii="Times New Roman" w:hAnsi="Times New Roman" w:cs="Times New Roman"/>
          <w:color w:val="000000"/>
          <w:spacing w:val="0"/>
          <w:sz w:val="24"/>
          <w:szCs w:val="24"/>
          <w:lang w:eastAsia="lt-LT"/>
        </w:rPr>
        <w:t>pateiktys</w:t>
      </w:r>
      <w:proofErr w:type="spellEnd"/>
      <w:r w:rsidR="00975220" w:rsidRPr="00311E3F">
        <w:rPr>
          <w:rFonts w:ascii="Times New Roman" w:hAnsi="Times New Roman" w:cs="Times New Roman"/>
          <w:color w:val="000000"/>
          <w:spacing w:val="0"/>
          <w:sz w:val="24"/>
          <w:szCs w:val="24"/>
          <w:lang w:eastAsia="lt-LT"/>
        </w:rPr>
        <w:t>:</w:t>
      </w:r>
      <w:r w:rsidR="006757DA" w:rsidRPr="00311E3F">
        <w:rPr>
          <w:rFonts w:ascii="Times New Roman" w:hAnsi="Times New Roman" w:cs="Times New Roman"/>
          <w:color w:val="000000"/>
          <w:spacing w:val="0"/>
          <w:sz w:val="24"/>
          <w:szCs w:val="24"/>
          <w:lang w:eastAsia="lt-LT"/>
        </w:rPr>
        <w:t xml:space="preserve"> nauj</w:t>
      </w:r>
      <w:r w:rsidR="004B1301" w:rsidRPr="00311E3F">
        <w:rPr>
          <w:rFonts w:ascii="Times New Roman" w:hAnsi="Times New Roman" w:cs="Times New Roman"/>
          <w:color w:val="000000"/>
          <w:spacing w:val="0"/>
          <w:sz w:val="24"/>
          <w:szCs w:val="24"/>
          <w:lang w:eastAsia="lt-LT"/>
        </w:rPr>
        <w:t xml:space="preserve">os paslaugos, </w:t>
      </w:r>
      <w:r w:rsidR="006757DA" w:rsidRPr="00311E3F">
        <w:rPr>
          <w:rFonts w:ascii="Times New Roman" w:hAnsi="Times New Roman" w:cs="Times New Roman"/>
          <w:color w:val="000000"/>
          <w:spacing w:val="0"/>
          <w:sz w:val="24"/>
          <w:szCs w:val="24"/>
          <w:lang w:eastAsia="lt-LT"/>
        </w:rPr>
        <w:t>leidini</w:t>
      </w:r>
      <w:r w:rsidR="004B1301" w:rsidRPr="00311E3F">
        <w:rPr>
          <w:rFonts w:ascii="Times New Roman" w:hAnsi="Times New Roman" w:cs="Times New Roman"/>
          <w:color w:val="000000"/>
          <w:spacing w:val="0"/>
          <w:sz w:val="24"/>
          <w:szCs w:val="24"/>
          <w:lang w:eastAsia="lt-LT"/>
        </w:rPr>
        <w:t xml:space="preserve">ai, parodų anonsai, </w:t>
      </w:r>
      <w:r w:rsidR="00DD374E" w:rsidRPr="00311E3F">
        <w:rPr>
          <w:rFonts w:ascii="Times New Roman" w:hAnsi="Times New Roman" w:cs="Times New Roman"/>
          <w:color w:val="000000"/>
          <w:spacing w:val="0"/>
          <w:sz w:val="24"/>
          <w:szCs w:val="24"/>
          <w:lang w:eastAsia="lt-LT"/>
        </w:rPr>
        <w:t xml:space="preserve">8 </w:t>
      </w:r>
      <w:proofErr w:type="spellStart"/>
      <w:r w:rsidR="004B1301" w:rsidRPr="00311E3F">
        <w:rPr>
          <w:rFonts w:ascii="Times New Roman" w:hAnsi="Times New Roman" w:cs="Times New Roman"/>
          <w:color w:val="000000"/>
          <w:spacing w:val="0"/>
          <w:sz w:val="24"/>
          <w:szCs w:val="24"/>
          <w:lang w:eastAsia="lt-LT"/>
        </w:rPr>
        <w:t>tinklalaidė</w:t>
      </w:r>
      <w:r w:rsidR="00DD374E" w:rsidRPr="00311E3F">
        <w:rPr>
          <w:rFonts w:ascii="Times New Roman" w:hAnsi="Times New Roman" w:cs="Times New Roman"/>
          <w:color w:val="000000"/>
          <w:spacing w:val="0"/>
          <w:sz w:val="24"/>
          <w:szCs w:val="24"/>
          <w:lang w:eastAsia="lt-LT"/>
        </w:rPr>
        <w:t>s</w:t>
      </w:r>
      <w:proofErr w:type="spellEnd"/>
      <w:r w:rsidR="004B1301" w:rsidRPr="00311E3F">
        <w:rPr>
          <w:rFonts w:ascii="Times New Roman" w:hAnsi="Times New Roman" w:cs="Times New Roman"/>
          <w:color w:val="000000"/>
          <w:spacing w:val="0"/>
          <w:sz w:val="24"/>
          <w:szCs w:val="24"/>
          <w:lang w:eastAsia="lt-LT"/>
        </w:rPr>
        <w:t xml:space="preserve">, skaitymo skatinimo </w:t>
      </w:r>
      <w:r w:rsidR="004B1301" w:rsidRPr="00311E3F">
        <w:rPr>
          <w:rFonts w:ascii="Times New Roman" w:hAnsi="Times New Roman" w:cs="Times New Roman"/>
          <w:color w:val="000000"/>
          <w:spacing w:val="0"/>
          <w:sz w:val="24"/>
          <w:szCs w:val="24"/>
          <w:lang w:eastAsia="lt-LT"/>
        </w:rPr>
        <w:lastRenderedPageBreak/>
        <w:t>iniciatyvos, akcijos, mokymų pranešimai</w:t>
      </w:r>
      <w:r w:rsidR="00221450" w:rsidRPr="00311E3F">
        <w:rPr>
          <w:rFonts w:ascii="Times New Roman" w:hAnsi="Times New Roman" w:cs="Times New Roman"/>
          <w:color w:val="000000"/>
          <w:spacing w:val="0"/>
          <w:sz w:val="24"/>
          <w:szCs w:val="24"/>
          <w:lang w:eastAsia="lt-LT"/>
        </w:rPr>
        <w:t>, renginių video</w:t>
      </w:r>
      <w:r w:rsidR="004B1301" w:rsidRPr="00311E3F">
        <w:rPr>
          <w:rFonts w:ascii="Times New Roman" w:hAnsi="Times New Roman" w:cs="Times New Roman"/>
          <w:color w:val="000000"/>
          <w:spacing w:val="0"/>
          <w:sz w:val="24"/>
          <w:szCs w:val="24"/>
          <w:lang w:eastAsia="lt-LT"/>
        </w:rPr>
        <w:t xml:space="preserve"> </w:t>
      </w:r>
      <w:r w:rsidR="00221450" w:rsidRPr="00311E3F">
        <w:rPr>
          <w:rFonts w:ascii="Times New Roman" w:hAnsi="Times New Roman" w:cs="Times New Roman"/>
          <w:color w:val="000000"/>
          <w:spacing w:val="0"/>
          <w:sz w:val="24"/>
          <w:szCs w:val="24"/>
          <w:lang w:eastAsia="lt-LT"/>
        </w:rPr>
        <w:t>įrašai.</w:t>
      </w:r>
      <w:r w:rsidR="004D1925" w:rsidRPr="00311E3F">
        <w:rPr>
          <w:rFonts w:ascii="Times New Roman" w:hAnsi="Times New Roman" w:cs="Times New Roman"/>
          <w:color w:val="000000"/>
          <w:spacing w:val="0"/>
          <w:sz w:val="24"/>
          <w:szCs w:val="24"/>
          <w:lang w:eastAsia="lt-LT"/>
        </w:rPr>
        <w:t xml:space="preserve"> </w:t>
      </w:r>
      <w:proofErr w:type="spellStart"/>
      <w:r w:rsidR="004C50A4" w:rsidRPr="00311E3F">
        <w:rPr>
          <w:rFonts w:ascii="Times New Roman" w:hAnsi="Times New Roman" w:cs="Times New Roman"/>
          <w:color w:val="000000"/>
          <w:spacing w:val="0"/>
          <w:sz w:val="24"/>
          <w:szCs w:val="24"/>
          <w:lang w:eastAsia="lt-LT"/>
        </w:rPr>
        <w:t>You</w:t>
      </w:r>
      <w:r w:rsidRPr="00311E3F">
        <w:rPr>
          <w:rFonts w:ascii="Times New Roman" w:hAnsi="Times New Roman" w:cs="Times New Roman"/>
          <w:color w:val="000000"/>
          <w:spacing w:val="0"/>
          <w:sz w:val="24"/>
          <w:szCs w:val="24"/>
          <w:lang w:eastAsia="lt-LT"/>
        </w:rPr>
        <w:t>tube</w:t>
      </w:r>
      <w:proofErr w:type="spellEnd"/>
      <w:r w:rsidRPr="00311E3F">
        <w:rPr>
          <w:rFonts w:ascii="Times New Roman" w:hAnsi="Times New Roman" w:cs="Times New Roman"/>
          <w:color w:val="000000"/>
          <w:spacing w:val="0"/>
          <w:sz w:val="24"/>
          <w:szCs w:val="24"/>
          <w:lang w:eastAsia="lt-LT"/>
        </w:rPr>
        <w:t xml:space="preserve"> s</w:t>
      </w:r>
      <w:r w:rsidR="004D1925" w:rsidRPr="00311E3F">
        <w:rPr>
          <w:rFonts w:ascii="Times New Roman" w:hAnsi="Times New Roman" w:cs="Times New Roman"/>
          <w:color w:val="000000"/>
          <w:spacing w:val="0"/>
          <w:sz w:val="24"/>
          <w:szCs w:val="24"/>
          <w:lang w:eastAsia="lt-LT"/>
        </w:rPr>
        <w:t>ukurt</w:t>
      </w:r>
      <w:r w:rsidR="00426E81" w:rsidRPr="00311E3F">
        <w:rPr>
          <w:rFonts w:ascii="Times New Roman" w:hAnsi="Times New Roman" w:cs="Times New Roman"/>
          <w:color w:val="000000"/>
          <w:spacing w:val="0"/>
          <w:sz w:val="24"/>
          <w:szCs w:val="24"/>
          <w:lang w:eastAsia="lt-LT"/>
        </w:rPr>
        <w:t>a</w:t>
      </w:r>
      <w:r w:rsidR="004D1925" w:rsidRPr="00311E3F">
        <w:rPr>
          <w:rFonts w:ascii="Times New Roman" w:hAnsi="Times New Roman" w:cs="Times New Roman"/>
          <w:color w:val="000000"/>
          <w:spacing w:val="0"/>
          <w:sz w:val="24"/>
          <w:szCs w:val="24"/>
          <w:lang w:eastAsia="lt-LT"/>
        </w:rPr>
        <w:t xml:space="preserve"> ir </w:t>
      </w:r>
      <w:r w:rsidR="004D1925" w:rsidRPr="00311E3F">
        <w:rPr>
          <w:rFonts w:ascii="Times New Roman" w:hAnsi="Times New Roman" w:cs="Times New Roman"/>
          <w:spacing w:val="0"/>
          <w:sz w:val="24"/>
          <w:szCs w:val="24"/>
          <w:lang w:eastAsia="lt-LT"/>
        </w:rPr>
        <w:t>įkelt</w:t>
      </w:r>
      <w:r w:rsidR="00426E81" w:rsidRPr="00311E3F">
        <w:rPr>
          <w:rFonts w:ascii="Times New Roman" w:hAnsi="Times New Roman" w:cs="Times New Roman"/>
          <w:spacing w:val="0"/>
          <w:sz w:val="24"/>
          <w:szCs w:val="24"/>
          <w:lang w:eastAsia="lt-LT"/>
        </w:rPr>
        <w:t>a</w:t>
      </w:r>
      <w:r w:rsidR="004D1925" w:rsidRPr="00311E3F">
        <w:rPr>
          <w:rFonts w:ascii="Times New Roman" w:hAnsi="Times New Roman" w:cs="Times New Roman"/>
          <w:spacing w:val="0"/>
          <w:sz w:val="24"/>
          <w:szCs w:val="24"/>
          <w:lang w:eastAsia="lt-LT"/>
        </w:rPr>
        <w:t xml:space="preserve"> </w:t>
      </w:r>
      <w:r w:rsidR="00426E81" w:rsidRPr="00311E3F">
        <w:rPr>
          <w:rFonts w:ascii="Times New Roman" w:hAnsi="Times New Roman" w:cs="Times New Roman"/>
          <w:spacing w:val="0"/>
          <w:sz w:val="24"/>
          <w:szCs w:val="24"/>
          <w:lang w:eastAsia="lt-LT"/>
        </w:rPr>
        <w:t>14</w:t>
      </w:r>
      <w:r w:rsidR="004D1925" w:rsidRPr="00311E3F">
        <w:rPr>
          <w:rFonts w:ascii="Times New Roman" w:hAnsi="Times New Roman" w:cs="Times New Roman"/>
          <w:spacing w:val="0"/>
          <w:sz w:val="24"/>
          <w:szCs w:val="24"/>
          <w:lang w:eastAsia="lt-LT"/>
        </w:rPr>
        <w:t xml:space="preserve"> </w:t>
      </w:r>
      <w:r w:rsidR="00FE56E1" w:rsidRPr="00311E3F">
        <w:rPr>
          <w:rFonts w:ascii="Times New Roman" w:hAnsi="Times New Roman" w:cs="Times New Roman"/>
          <w:spacing w:val="0"/>
          <w:sz w:val="24"/>
          <w:szCs w:val="24"/>
          <w:lang w:eastAsia="lt-LT"/>
        </w:rPr>
        <w:t>įraš</w:t>
      </w:r>
      <w:r w:rsidR="00426E81" w:rsidRPr="00311E3F">
        <w:rPr>
          <w:rFonts w:ascii="Times New Roman" w:hAnsi="Times New Roman" w:cs="Times New Roman"/>
          <w:spacing w:val="0"/>
          <w:sz w:val="24"/>
          <w:szCs w:val="24"/>
          <w:lang w:eastAsia="lt-LT"/>
        </w:rPr>
        <w:t>ų</w:t>
      </w:r>
      <w:r w:rsidR="00FE56E1" w:rsidRPr="00311E3F">
        <w:rPr>
          <w:rFonts w:ascii="Times New Roman" w:hAnsi="Times New Roman" w:cs="Times New Roman"/>
          <w:spacing w:val="0"/>
          <w:sz w:val="24"/>
          <w:szCs w:val="24"/>
          <w:lang w:eastAsia="lt-LT"/>
        </w:rPr>
        <w:t>.</w:t>
      </w:r>
      <w:r w:rsidR="005B1AF7" w:rsidRPr="00311E3F">
        <w:rPr>
          <w:rFonts w:ascii="Times New Roman" w:hAnsi="Times New Roman" w:cs="Times New Roman"/>
          <w:spacing w:val="0"/>
          <w:sz w:val="24"/>
          <w:szCs w:val="24"/>
          <w:lang w:eastAsia="lt-LT"/>
        </w:rPr>
        <w:t xml:space="preserve"> </w:t>
      </w:r>
      <w:r w:rsidR="0033579C" w:rsidRPr="00311E3F">
        <w:rPr>
          <w:rFonts w:ascii="Times New Roman" w:hAnsi="Times New Roman" w:cs="Times New Roman"/>
          <w:spacing w:val="0"/>
          <w:sz w:val="24"/>
          <w:szCs w:val="24"/>
          <w:lang w:eastAsia="lt-LT"/>
        </w:rPr>
        <w:t>Parengt</w:t>
      </w:r>
      <w:r w:rsidR="00E20A6E" w:rsidRPr="00311E3F">
        <w:rPr>
          <w:rFonts w:ascii="Times New Roman" w:hAnsi="Times New Roman" w:cs="Times New Roman"/>
          <w:spacing w:val="0"/>
          <w:sz w:val="24"/>
          <w:szCs w:val="24"/>
          <w:lang w:eastAsia="lt-LT"/>
        </w:rPr>
        <w:t xml:space="preserve">os </w:t>
      </w:r>
      <w:r w:rsidR="00426E81" w:rsidRPr="00311E3F">
        <w:rPr>
          <w:rFonts w:ascii="Times New Roman" w:hAnsi="Times New Roman" w:cs="Times New Roman"/>
          <w:spacing w:val="0"/>
          <w:sz w:val="24"/>
          <w:szCs w:val="24"/>
          <w:lang w:eastAsia="lt-LT"/>
        </w:rPr>
        <w:t>7</w:t>
      </w:r>
      <w:r w:rsidR="0033579C" w:rsidRPr="00311E3F">
        <w:rPr>
          <w:rFonts w:ascii="Times New Roman" w:hAnsi="Times New Roman" w:cs="Times New Roman"/>
          <w:spacing w:val="0"/>
          <w:sz w:val="24"/>
          <w:szCs w:val="24"/>
          <w:lang w:eastAsia="lt-LT"/>
        </w:rPr>
        <w:t xml:space="preserve"> virtuali</w:t>
      </w:r>
      <w:r w:rsidR="00E20A6E" w:rsidRPr="00311E3F">
        <w:rPr>
          <w:rFonts w:ascii="Times New Roman" w:hAnsi="Times New Roman" w:cs="Times New Roman"/>
          <w:spacing w:val="0"/>
          <w:sz w:val="24"/>
          <w:szCs w:val="24"/>
          <w:lang w:eastAsia="lt-LT"/>
        </w:rPr>
        <w:t>os</w:t>
      </w:r>
      <w:r w:rsidR="0033579C" w:rsidRPr="00311E3F">
        <w:rPr>
          <w:rFonts w:ascii="Times New Roman" w:hAnsi="Times New Roman" w:cs="Times New Roman"/>
          <w:spacing w:val="0"/>
          <w:sz w:val="24"/>
          <w:szCs w:val="24"/>
          <w:lang w:eastAsia="lt-LT"/>
        </w:rPr>
        <w:t xml:space="preserve"> parod</w:t>
      </w:r>
      <w:r w:rsidR="00E20A6E" w:rsidRPr="00311E3F">
        <w:rPr>
          <w:rFonts w:ascii="Times New Roman" w:hAnsi="Times New Roman" w:cs="Times New Roman"/>
          <w:spacing w:val="0"/>
          <w:sz w:val="24"/>
          <w:szCs w:val="24"/>
          <w:lang w:eastAsia="lt-LT"/>
        </w:rPr>
        <w:t>os.</w:t>
      </w:r>
      <w:r w:rsidR="002439FF" w:rsidRPr="00311E3F">
        <w:rPr>
          <w:rFonts w:ascii="Times New Roman" w:hAnsi="Times New Roman" w:cs="Times New Roman"/>
          <w:spacing w:val="0"/>
          <w:sz w:val="24"/>
          <w:szCs w:val="24"/>
          <w:lang w:eastAsia="lt-LT"/>
        </w:rPr>
        <w:t xml:space="preserve"> Įstaigos interneto svetainė </w:t>
      </w:r>
      <w:proofErr w:type="spellStart"/>
      <w:r w:rsidR="002439FF" w:rsidRPr="00311E3F">
        <w:rPr>
          <w:rFonts w:ascii="Times New Roman" w:hAnsi="Times New Roman" w:cs="Times New Roman"/>
          <w:spacing w:val="0"/>
          <w:sz w:val="24"/>
          <w:szCs w:val="24"/>
          <w:lang w:eastAsia="lt-LT"/>
        </w:rPr>
        <w:t>www.rokiskis.rvb.lt</w:t>
      </w:r>
      <w:proofErr w:type="spellEnd"/>
      <w:r w:rsidR="002439FF" w:rsidRPr="00311E3F">
        <w:rPr>
          <w:rFonts w:ascii="Times New Roman" w:hAnsi="Times New Roman" w:cs="Times New Roman"/>
          <w:spacing w:val="0"/>
          <w:sz w:val="24"/>
          <w:szCs w:val="24"/>
          <w:lang w:eastAsia="lt-LT"/>
        </w:rPr>
        <w:t xml:space="preserve"> </w:t>
      </w:r>
    </w:p>
    <w:p w14:paraId="49D12F9F" w14:textId="39D76099" w:rsidR="00693183" w:rsidRPr="00311E3F" w:rsidRDefault="002F7984" w:rsidP="00311E3F">
      <w:pPr>
        <w:spacing w:after="0"/>
        <w:ind w:left="0" w:firstLine="567"/>
        <w:jc w:val="both"/>
        <w:rPr>
          <w:rFonts w:ascii="Times New Roman" w:hAnsi="Times New Roman" w:cs="Times New Roman"/>
          <w:color w:val="000000"/>
          <w:spacing w:val="0"/>
          <w:sz w:val="24"/>
          <w:szCs w:val="24"/>
          <w:lang w:eastAsia="lt-LT"/>
        </w:rPr>
      </w:pPr>
      <w:bookmarkStart w:id="1" w:name="_GoBack"/>
      <w:bookmarkEnd w:id="1"/>
      <w:r w:rsidRPr="00311E3F">
        <w:rPr>
          <w:rFonts w:ascii="Times New Roman" w:hAnsi="Times New Roman" w:cs="Times New Roman"/>
          <w:b/>
          <w:color w:val="000000"/>
          <w:spacing w:val="0"/>
          <w:sz w:val="24"/>
          <w:szCs w:val="24"/>
          <w:lang w:eastAsia="lt-LT"/>
        </w:rPr>
        <w:t>Kraštotyr</w:t>
      </w:r>
      <w:r w:rsidR="00257A6E" w:rsidRPr="00311E3F">
        <w:rPr>
          <w:rFonts w:ascii="Times New Roman" w:hAnsi="Times New Roman" w:cs="Times New Roman"/>
          <w:b/>
          <w:color w:val="000000"/>
          <w:spacing w:val="0"/>
          <w:sz w:val="24"/>
          <w:szCs w:val="24"/>
          <w:lang w:eastAsia="lt-LT"/>
        </w:rPr>
        <w:t>a.</w:t>
      </w:r>
      <w:r w:rsidR="00693183" w:rsidRPr="00311E3F">
        <w:rPr>
          <w:rFonts w:ascii="Times New Roman" w:hAnsi="Times New Roman" w:cs="Times New Roman"/>
          <w:color w:val="000000"/>
          <w:spacing w:val="0"/>
          <w:sz w:val="24"/>
          <w:szCs w:val="24"/>
          <w:lang w:eastAsia="lt-LT"/>
        </w:rPr>
        <w:t xml:space="preserve"> P</w:t>
      </w:r>
      <w:r w:rsidRPr="00311E3F">
        <w:rPr>
          <w:rFonts w:ascii="Times New Roman" w:hAnsi="Times New Roman" w:cs="Times New Roman"/>
          <w:color w:val="000000"/>
          <w:spacing w:val="0"/>
          <w:sz w:val="24"/>
          <w:szCs w:val="24"/>
          <w:lang w:eastAsia="lt-LT"/>
        </w:rPr>
        <w:t>arengt</w:t>
      </w:r>
      <w:r w:rsidR="000D687C" w:rsidRPr="00311E3F">
        <w:rPr>
          <w:rFonts w:ascii="Times New Roman" w:hAnsi="Times New Roman" w:cs="Times New Roman"/>
          <w:color w:val="000000"/>
          <w:spacing w:val="0"/>
          <w:sz w:val="24"/>
          <w:szCs w:val="24"/>
          <w:lang w:eastAsia="lt-LT"/>
        </w:rPr>
        <w:t>i</w:t>
      </w:r>
      <w:r w:rsidRPr="00311E3F">
        <w:rPr>
          <w:rFonts w:ascii="Times New Roman" w:hAnsi="Times New Roman" w:cs="Times New Roman"/>
          <w:color w:val="000000"/>
          <w:spacing w:val="0"/>
          <w:sz w:val="24"/>
          <w:szCs w:val="24"/>
          <w:lang w:eastAsia="lt-LT"/>
        </w:rPr>
        <w:t xml:space="preserve"> 4</w:t>
      </w:r>
      <w:r w:rsidR="000D687C" w:rsidRPr="00311E3F">
        <w:rPr>
          <w:rFonts w:ascii="Times New Roman" w:hAnsi="Times New Roman" w:cs="Times New Roman"/>
          <w:color w:val="000000"/>
          <w:spacing w:val="0"/>
          <w:sz w:val="24"/>
          <w:szCs w:val="24"/>
          <w:lang w:eastAsia="lt-LT"/>
        </w:rPr>
        <w:t>6</w:t>
      </w:r>
      <w:r w:rsidRPr="00311E3F">
        <w:rPr>
          <w:rFonts w:ascii="Times New Roman" w:hAnsi="Times New Roman" w:cs="Times New Roman"/>
          <w:color w:val="000000"/>
          <w:spacing w:val="0"/>
          <w:sz w:val="24"/>
          <w:szCs w:val="24"/>
          <w:lang w:eastAsia="lt-LT"/>
        </w:rPr>
        <w:t xml:space="preserve"> temini</w:t>
      </w:r>
      <w:r w:rsidR="000D687C" w:rsidRPr="00311E3F">
        <w:rPr>
          <w:rFonts w:ascii="Times New Roman" w:hAnsi="Times New Roman" w:cs="Times New Roman"/>
          <w:color w:val="000000"/>
          <w:spacing w:val="0"/>
          <w:sz w:val="24"/>
          <w:szCs w:val="24"/>
          <w:lang w:eastAsia="lt-LT"/>
        </w:rPr>
        <w:t>ai</w:t>
      </w:r>
      <w:r w:rsidR="0017637A" w:rsidRPr="00311E3F">
        <w:rPr>
          <w:rFonts w:ascii="Times New Roman" w:hAnsi="Times New Roman" w:cs="Times New Roman"/>
          <w:color w:val="000000"/>
          <w:spacing w:val="0"/>
          <w:sz w:val="24"/>
          <w:szCs w:val="24"/>
          <w:lang w:eastAsia="lt-LT"/>
        </w:rPr>
        <w:t xml:space="preserve"> kraštotyros </w:t>
      </w:r>
      <w:r w:rsidRPr="00311E3F">
        <w:rPr>
          <w:rFonts w:ascii="Times New Roman" w:hAnsi="Times New Roman" w:cs="Times New Roman"/>
          <w:color w:val="000000"/>
          <w:spacing w:val="0"/>
          <w:sz w:val="24"/>
          <w:szCs w:val="24"/>
          <w:lang w:eastAsia="lt-LT"/>
        </w:rPr>
        <w:t>darb</w:t>
      </w:r>
      <w:r w:rsidR="000D687C" w:rsidRPr="00311E3F">
        <w:rPr>
          <w:rFonts w:ascii="Times New Roman" w:hAnsi="Times New Roman" w:cs="Times New Roman"/>
          <w:color w:val="000000"/>
          <w:spacing w:val="0"/>
          <w:sz w:val="24"/>
          <w:szCs w:val="24"/>
          <w:lang w:eastAsia="lt-LT"/>
        </w:rPr>
        <w:t>ai</w:t>
      </w:r>
      <w:r w:rsidR="00452F71" w:rsidRPr="00311E3F">
        <w:rPr>
          <w:rFonts w:ascii="Times New Roman" w:hAnsi="Times New Roman" w:cs="Times New Roman"/>
          <w:color w:val="000000"/>
          <w:spacing w:val="0"/>
          <w:sz w:val="24"/>
          <w:szCs w:val="24"/>
          <w:lang w:eastAsia="lt-LT"/>
        </w:rPr>
        <w:t>,</w:t>
      </w:r>
      <w:r w:rsidR="00AD67BE" w:rsidRPr="00311E3F">
        <w:rPr>
          <w:rFonts w:ascii="Times New Roman" w:hAnsi="Times New Roman" w:cs="Times New Roman"/>
          <w:color w:val="000000"/>
          <w:spacing w:val="0"/>
          <w:sz w:val="24"/>
          <w:szCs w:val="24"/>
          <w:lang w:eastAsia="lt-LT"/>
        </w:rPr>
        <w:t xml:space="preserve"> </w:t>
      </w:r>
      <w:r w:rsidR="00452F71" w:rsidRPr="00311E3F">
        <w:rPr>
          <w:rFonts w:ascii="Times New Roman" w:hAnsi="Times New Roman" w:cs="Times New Roman"/>
          <w:color w:val="000000"/>
          <w:spacing w:val="0"/>
          <w:sz w:val="24"/>
          <w:szCs w:val="24"/>
          <w:lang w:eastAsia="lt-LT"/>
        </w:rPr>
        <w:t>p</w:t>
      </w:r>
      <w:r w:rsidR="00AD67BE" w:rsidRPr="00311E3F">
        <w:rPr>
          <w:rFonts w:ascii="Times New Roman" w:hAnsi="Times New Roman" w:cs="Times New Roman"/>
          <w:color w:val="000000"/>
          <w:spacing w:val="0"/>
          <w:sz w:val="24"/>
          <w:szCs w:val="24"/>
          <w:lang w:eastAsia="lt-LT"/>
        </w:rPr>
        <w:t>vz.</w:t>
      </w:r>
      <w:r w:rsidR="00FE3B52">
        <w:rPr>
          <w:rFonts w:ascii="Times New Roman" w:hAnsi="Times New Roman" w:cs="Times New Roman"/>
          <w:color w:val="000000"/>
          <w:spacing w:val="0"/>
          <w:sz w:val="24"/>
          <w:szCs w:val="24"/>
          <w:lang w:eastAsia="lt-LT"/>
        </w:rPr>
        <w:t>:</w:t>
      </w:r>
      <w:r w:rsidR="00AD67BE" w:rsidRPr="00311E3F">
        <w:rPr>
          <w:rFonts w:ascii="Times New Roman" w:hAnsi="Times New Roman" w:cs="Times New Roman"/>
          <w:color w:val="000000"/>
          <w:spacing w:val="0"/>
          <w:sz w:val="24"/>
          <w:szCs w:val="24"/>
          <w:lang w:eastAsia="lt-LT"/>
        </w:rPr>
        <w:t xml:space="preserve"> „</w:t>
      </w:r>
      <w:r w:rsidR="000D687C" w:rsidRPr="00311E3F">
        <w:rPr>
          <w:rFonts w:ascii="Times New Roman" w:hAnsi="Times New Roman" w:cs="Times New Roman"/>
          <w:color w:val="000000"/>
          <w:spacing w:val="0"/>
          <w:sz w:val="24"/>
          <w:szCs w:val="24"/>
          <w:lang w:eastAsia="lt-LT"/>
        </w:rPr>
        <w:t>Kraštietė dailininkė, tekstilininkė, vienuolė Anelė Mironaitė</w:t>
      </w:r>
      <w:r w:rsidR="00AD67BE" w:rsidRPr="00311E3F">
        <w:rPr>
          <w:rFonts w:ascii="Times New Roman" w:hAnsi="Times New Roman" w:cs="Times New Roman"/>
          <w:color w:val="000000"/>
          <w:spacing w:val="0"/>
          <w:sz w:val="24"/>
          <w:szCs w:val="24"/>
          <w:lang w:eastAsia="lt-LT"/>
        </w:rPr>
        <w:t>“, „</w:t>
      </w:r>
      <w:r w:rsidR="000D687C" w:rsidRPr="00311E3F">
        <w:rPr>
          <w:rFonts w:ascii="Times New Roman" w:hAnsi="Times New Roman" w:cs="Times New Roman"/>
          <w:color w:val="000000"/>
          <w:spacing w:val="0"/>
          <w:sz w:val="24"/>
          <w:szCs w:val="24"/>
          <w:lang w:eastAsia="lt-LT"/>
        </w:rPr>
        <w:t>Mūsų krašto mokyklų praeitis</w:t>
      </w:r>
      <w:r w:rsidR="00AD67BE" w:rsidRPr="00311E3F">
        <w:rPr>
          <w:rFonts w:ascii="Times New Roman" w:hAnsi="Times New Roman" w:cs="Times New Roman"/>
          <w:color w:val="000000"/>
          <w:spacing w:val="0"/>
          <w:sz w:val="24"/>
          <w:szCs w:val="24"/>
          <w:lang w:eastAsia="lt-LT"/>
        </w:rPr>
        <w:t xml:space="preserve">“ ir kt. </w:t>
      </w:r>
      <w:r w:rsidR="00F21657" w:rsidRPr="00311E3F">
        <w:rPr>
          <w:rFonts w:ascii="Times New Roman" w:hAnsi="Times New Roman" w:cs="Times New Roman"/>
          <w:color w:val="000000"/>
          <w:spacing w:val="0"/>
          <w:sz w:val="24"/>
          <w:szCs w:val="24"/>
          <w:lang w:eastAsia="lt-LT"/>
        </w:rPr>
        <w:t>Kraštotyros parodose eksponu</w:t>
      </w:r>
      <w:r w:rsidR="00247EF1" w:rsidRPr="00311E3F">
        <w:rPr>
          <w:rFonts w:ascii="Times New Roman" w:hAnsi="Times New Roman" w:cs="Times New Roman"/>
          <w:color w:val="000000"/>
          <w:spacing w:val="0"/>
          <w:sz w:val="24"/>
          <w:szCs w:val="24"/>
          <w:lang w:eastAsia="lt-LT"/>
        </w:rPr>
        <w:t>ot</w:t>
      </w:r>
      <w:r w:rsidR="00C96D62" w:rsidRPr="00311E3F">
        <w:rPr>
          <w:rFonts w:ascii="Times New Roman" w:hAnsi="Times New Roman" w:cs="Times New Roman"/>
          <w:color w:val="000000"/>
          <w:spacing w:val="0"/>
          <w:sz w:val="24"/>
          <w:szCs w:val="24"/>
          <w:lang w:eastAsia="lt-LT"/>
        </w:rPr>
        <w:t>i</w:t>
      </w:r>
      <w:r w:rsidR="00F21657" w:rsidRPr="00311E3F">
        <w:rPr>
          <w:rFonts w:ascii="Times New Roman" w:hAnsi="Times New Roman" w:cs="Times New Roman"/>
          <w:color w:val="000000"/>
          <w:spacing w:val="0"/>
          <w:sz w:val="24"/>
          <w:szCs w:val="24"/>
          <w:lang w:eastAsia="lt-LT"/>
        </w:rPr>
        <w:t xml:space="preserve"> </w:t>
      </w:r>
      <w:r w:rsidR="000D687C" w:rsidRPr="00311E3F">
        <w:rPr>
          <w:rFonts w:ascii="Times New Roman" w:hAnsi="Times New Roman" w:cs="Times New Roman"/>
          <w:color w:val="000000"/>
          <w:spacing w:val="0"/>
          <w:sz w:val="24"/>
          <w:szCs w:val="24"/>
          <w:lang w:eastAsia="lt-LT"/>
        </w:rPr>
        <w:t>202</w:t>
      </w:r>
      <w:r w:rsidR="00F21657" w:rsidRPr="00311E3F">
        <w:rPr>
          <w:rFonts w:ascii="Times New Roman" w:hAnsi="Times New Roman" w:cs="Times New Roman"/>
          <w:color w:val="000000"/>
          <w:spacing w:val="0"/>
          <w:sz w:val="24"/>
          <w:szCs w:val="24"/>
          <w:lang w:eastAsia="lt-LT"/>
        </w:rPr>
        <w:t xml:space="preserve"> eksponatai</w:t>
      </w:r>
      <w:r w:rsidR="00247EF1" w:rsidRPr="00311E3F">
        <w:rPr>
          <w:rFonts w:ascii="Times New Roman" w:hAnsi="Times New Roman" w:cs="Times New Roman"/>
          <w:color w:val="000000"/>
          <w:spacing w:val="0"/>
          <w:sz w:val="24"/>
          <w:szCs w:val="24"/>
          <w:lang w:eastAsia="lt-LT"/>
        </w:rPr>
        <w:t>,</w:t>
      </w:r>
      <w:r w:rsidR="00E34D53" w:rsidRPr="00311E3F">
        <w:rPr>
          <w:rFonts w:ascii="Times New Roman" w:hAnsi="Times New Roman" w:cs="Times New Roman"/>
          <w:color w:val="000000"/>
          <w:spacing w:val="0"/>
          <w:sz w:val="24"/>
          <w:szCs w:val="24"/>
          <w:lang w:eastAsia="lt-LT"/>
        </w:rPr>
        <w:t xml:space="preserve"> </w:t>
      </w:r>
      <w:r w:rsidR="00247EF1" w:rsidRPr="00311E3F">
        <w:rPr>
          <w:rFonts w:ascii="Times New Roman" w:hAnsi="Times New Roman" w:cs="Times New Roman"/>
          <w:color w:val="000000"/>
          <w:spacing w:val="0"/>
          <w:sz w:val="24"/>
          <w:szCs w:val="24"/>
          <w:lang w:eastAsia="lt-LT"/>
        </w:rPr>
        <w:t>k</w:t>
      </w:r>
      <w:r w:rsidR="00D01A9F" w:rsidRPr="00311E3F">
        <w:rPr>
          <w:rFonts w:ascii="Times New Roman" w:hAnsi="Times New Roman" w:cs="Times New Roman"/>
          <w:color w:val="000000"/>
          <w:spacing w:val="0"/>
          <w:sz w:val="24"/>
          <w:szCs w:val="24"/>
          <w:lang w:eastAsia="lt-LT"/>
        </w:rPr>
        <w:t xml:space="preserve">artoteka papildyta </w:t>
      </w:r>
      <w:r w:rsidR="00AD67BE" w:rsidRPr="00311E3F">
        <w:rPr>
          <w:rFonts w:ascii="Times New Roman" w:hAnsi="Times New Roman" w:cs="Times New Roman"/>
          <w:color w:val="000000"/>
          <w:spacing w:val="0"/>
          <w:sz w:val="24"/>
          <w:szCs w:val="24"/>
          <w:lang w:eastAsia="lt-LT"/>
        </w:rPr>
        <w:t>22</w:t>
      </w:r>
      <w:r w:rsidR="000D687C" w:rsidRPr="00311E3F">
        <w:rPr>
          <w:rFonts w:ascii="Times New Roman" w:hAnsi="Times New Roman" w:cs="Times New Roman"/>
          <w:color w:val="000000"/>
          <w:spacing w:val="0"/>
          <w:sz w:val="24"/>
          <w:szCs w:val="24"/>
          <w:lang w:eastAsia="lt-LT"/>
        </w:rPr>
        <w:t>1</w:t>
      </w:r>
      <w:r w:rsidR="00D01A9F" w:rsidRPr="00311E3F">
        <w:rPr>
          <w:rFonts w:ascii="Times New Roman" w:hAnsi="Times New Roman" w:cs="Times New Roman"/>
          <w:color w:val="000000"/>
          <w:spacing w:val="0"/>
          <w:sz w:val="24"/>
          <w:szCs w:val="24"/>
          <w:lang w:eastAsia="lt-LT"/>
        </w:rPr>
        <w:t xml:space="preserve"> įraš</w:t>
      </w:r>
      <w:r w:rsidR="000D687C" w:rsidRPr="00311E3F">
        <w:rPr>
          <w:rFonts w:ascii="Times New Roman" w:hAnsi="Times New Roman" w:cs="Times New Roman"/>
          <w:color w:val="000000"/>
          <w:spacing w:val="0"/>
          <w:sz w:val="24"/>
          <w:szCs w:val="24"/>
          <w:lang w:eastAsia="lt-LT"/>
        </w:rPr>
        <w:t>u</w:t>
      </w:r>
      <w:r w:rsidR="00E47581" w:rsidRPr="00311E3F">
        <w:rPr>
          <w:rFonts w:ascii="Times New Roman" w:hAnsi="Times New Roman" w:cs="Times New Roman"/>
          <w:color w:val="000000"/>
          <w:spacing w:val="0"/>
          <w:sz w:val="24"/>
          <w:szCs w:val="24"/>
          <w:lang w:eastAsia="lt-LT"/>
        </w:rPr>
        <w:t>.</w:t>
      </w:r>
      <w:r w:rsidR="00234758" w:rsidRPr="00311E3F">
        <w:rPr>
          <w:rFonts w:ascii="Times New Roman" w:hAnsi="Times New Roman" w:cs="Times New Roman"/>
          <w:color w:val="000000"/>
          <w:spacing w:val="0"/>
          <w:sz w:val="24"/>
          <w:szCs w:val="24"/>
          <w:lang w:eastAsia="lt-LT"/>
        </w:rPr>
        <w:t xml:space="preserve"> </w:t>
      </w:r>
      <w:r w:rsidR="00DE7814" w:rsidRPr="00311E3F">
        <w:rPr>
          <w:rFonts w:ascii="Times New Roman" w:hAnsi="Times New Roman" w:cs="Times New Roman"/>
          <w:color w:val="000000"/>
          <w:spacing w:val="0"/>
          <w:sz w:val="24"/>
          <w:szCs w:val="24"/>
          <w:lang w:eastAsia="lt-LT"/>
        </w:rPr>
        <w:t xml:space="preserve">Į LIBIS sistemą </w:t>
      </w:r>
      <w:r w:rsidR="0051700A" w:rsidRPr="00311E3F">
        <w:rPr>
          <w:rFonts w:ascii="Times New Roman" w:hAnsi="Times New Roman" w:cs="Times New Roman"/>
          <w:color w:val="000000"/>
          <w:spacing w:val="0"/>
          <w:sz w:val="24"/>
          <w:szCs w:val="24"/>
          <w:lang w:eastAsia="lt-LT"/>
        </w:rPr>
        <w:t>įtrauktas pedagogo, kraštiečio, literato Vytauto Šavelio rankraščio 79 saugojimo vienetai.</w:t>
      </w:r>
      <w:r w:rsidR="000009BC" w:rsidRPr="00311E3F">
        <w:rPr>
          <w:rFonts w:ascii="Times New Roman" w:hAnsi="Times New Roman" w:cs="Times New Roman"/>
          <w:color w:val="000000"/>
          <w:spacing w:val="0"/>
          <w:sz w:val="24"/>
          <w:szCs w:val="24"/>
          <w:lang w:eastAsia="lt-LT"/>
        </w:rPr>
        <w:t xml:space="preserve"> </w:t>
      </w:r>
      <w:r w:rsidR="00E34D53" w:rsidRPr="00311E3F">
        <w:rPr>
          <w:rFonts w:ascii="Times New Roman" w:hAnsi="Times New Roman" w:cs="Times New Roman"/>
          <w:color w:val="000000"/>
          <w:spacing w:val="0"/>
          <w:sz w:val="24"/>
          <w:szCs w:val="24"/>
          <w:lang w:eastAsia="lt-LT"/>
        </w:rPr>
        <w:t>Kraštotyrinio turinio renginiuose akcentuotos literatūrinės sukaktys, kraštiečių veikla ir kūryba</w:t>
      </w:r>
      <w:r w:rsidR="00C5105D" w:rsidRPr="00311E3F">
        <w:rPr>
          <w:rFonts w:ascii="Times New Roman" w:hAnsi="Times New Roman" w:cs="Times New Roman"/>
          <w:color w:val="000000"/>
          <w:spacing w:val="0"/>
          <w:sz w:val="24"/>
          <w:szCs w:val="24"/>
          <w:lang w:eastAsia="lt-LT"/>
        </w:rPr>
        <w:t>, nauji leidiniai.</w:t>
      </w:r>
      <w:r w:rsidR="00E34D53" w:rsidRPr="00311E3F">
        <w:rPr>
          <w:rFonts w:ascii="Times New Roman" w:hAnsi="Times New Roman" w:cs="Times New Roman"/>
          <w:color w:val="000000"/>
          <w:spacing w:val="0"/>
          <w:sz w:val="24"/>
          <w:szCs w:val="24"/>
          <w:lang w:eastAsia="lt-LT"/>
        </w:rPr>
        <w:t xml:space="preserve"> 202</w:t>
      </w:r>
      <w:r w:rsidR="000009BC" w:rsidRPr="00311E3F">
        <w:rPr>
          <w:rFonts w:ascii="Times New Roman" w:hAnsi="Times New Roman" w:cs="Times New Roman"/>
          <w:color w:val="000000"/>
          <w:spacing w:val="0"/>
          <w:sz w:val="24"/>
          <w:szCs w:val="24"/>
          <w:lang w:eastAsia="lt-LT"/>
        </w:rPr>
        <w:t>2</w:t>
      </w:r>
      <w:r w:rsidR="00E34D53" w:rsidRPr="00311E3F">
        <w:rPr>
          <w:rFonts w:ascii="Times New Roman" w:hAnsi="Times New Roman" w:cs="Times New Roman"/>
          <w:color w:val="000000"/>
          <w:spacing w:val="0"/>
          <w:sz w:val="24"/>
          <w:szCs w:val="24"/>
          <w:lang w:eastAsia="lt-LT"/>
        </w:rPr>
        <w:t xml:space="preserve"> m. plačiai paminėtas </w:t>
      </w:r>
      <w:r w:rsidR="000009BC" w:rsidRPr="00311E3F">
        <w:rPr>
          <w:rFonts w:ascii="Times New Roman" w:hAnsi="Times New Roman" w:cs="Times New Roman"/>
          <w:color w:val="000000"/>
          <w:spacing w:val="0"/>
          <w:sz w:val="24"/>
          <w:szCs w:val="24"/>
          <w:lang w:eastAsia="lt-LT"/>
        </w:rPr>
        <w:t xml:space="preserve">žurnalisto, redaktoriaus, tremtinio Juozo Keliuočio 120-osios gimimo metinės, poetės Matildos </w:t>
      </w:r>
      <w:proofErr w:type="spellStart"/>
      <w:r w:rsidR="000009BC" w:rsidRPr="00311E3F">
        <w:rPr>
          <w:rFonts w:ascii="Times New Roman" w:hAnsi="Times New Roman" w:cs="Times New Roman"/>
          <w:color w:val="000000"/>
          <w:spacing w:val="0"/>
          <w:sz w:val="24"/>
          <w:szCs w:val="24"/>
          <w:lang w:eastAsia="lt-LT"/>
        </w:rPr>
        <w:t>Olkinaitės</w:t>
      </w:r>
      <w:proofErr w:type="spellEnd"/>
      <w:r w:rsidR="000009BC" w:rsidRPr="00311E3F">
        <w:rPr>
          <w:rFonts w:ascii="Times New Roman" w:hAnsi="Times New Roman" w:cs="Times New Roman"/>
          <w:color w:val="000000"/>
          <w:spacing w:val="0"/>
          <w:sz w:val="24"/>
          <w:szCs w:val="24"/>
          <w:lang w:eastAsia="lt-LT"/>
        </w:rPr>
        <w:t xml:space="preserve"> 100-metis, aktorės Onos </w:t>
      </w:r>
      <w:proofErr w:type="spellStart"/>
      <w:r w:rsidR="000009BC" w:rsidRPr="00311E3F">
        <w:rPr>
          <w:rFonts w:ascii="Times New Roman" w:hAnsi="Times New Roman" w:cs="Times New Roman"/>
          <w:color w:val="000000"/>
          <w:spacing w:val="0"/>
          <w:sz w:val="24"/>
          <w:szCs w:val="24"/>
          <w:lang w:eastAsia="lt-LT"/>
        </w:rPr>
        <w:t>Kurmytės</w:t>
      </w:r>
      <w:proofErr w:type="spellEnd"/>
      <w:r w:rsidR="000009BC" w:rsidRPr="00311E3F">
        <w:rPr>
          <w:rFonts w:ascii="Times New Roman" w:hAnsi="Times New Roman" w:cs="Times New Roman"/>
          <w:color w:val="000000"/>
          <w:spacing w:val="0"/>
          <w:sz w:val="24"/>
          <w:szCs w:val="24"/>
          <w:lang w:eastAsia="lt-LT"/>
        </w:rPr>
        <w:t xml:space="preserve"> 90-</w:t>
      </w:r>
      <w:r w:rsidR="00A070AD" w:rsidRPr="00311E3F">
        <w:rPr>
          <w:rFonts w:ascii="Times New Roman" w:hAnsi="Times New Roman" w:cs="Times New Roman"/>
          <w:color w:val="000000"/>
          <w:spacing w:val="0"/>
          <w:sz w:val="24"/>
          <w:szCs w:val="24"/>
          <w:lang w:eastAsia="lt-LT"/>
        </w:rPr>
        <w:t>metis</w:t>
      </w:r>
      <w:r w:rsidR="000009BC" w:rsidRPr="00311E3F">
        <w:rPr>
          <w:rFonts w:ascii="Times New Roman" w:hAnsi="Times New Roman" w:cs="Times New Roman"/>
          <w:color w:val="000000"/>
          <w:spacing w:val="0"/>
          <w:sz w:val="24"/>
          <w:szCs w:val="24"/>
          <w:lang w:eastAsia="lt-LT"/>
        </w:rPr>
        <w:t>, išeivijos rašytoj</w:t>
      </w:r>
      <w:r w:rsidR="00A070AD" w:rsidRPr="00311E3F">
        <w:rPr>
          <w:rFonts w:ascii="Times New Roman" w:hAnsi="Times New Roman" w:cs="Times New Roman"/>
          <w:color w:val="000000"/>
          <w:spacing w:val="0"/>
          <w:sz w:val="24"/>
          <w:szCs w:val="24"/>
          <w:lang w:eastAsia="lt-LT"/>
        </w:rPr>
        <w:t>o</w:t>
      </w:r>
      <w:r w:rsidR="000009BC" w:rsidRPr="00311E3F">
        <w:rPr>
          <w:rFonts w:ascii="Times New Roman" w:hAnsi="Times New Roman" w:cs="Times New Roman"/>
          <w:color w:val="000000"/>
          <w:spacing w:val="0"/>
          <w:sz w:val="24"/>
          <w:szCs w:val="24"/>
          <w:lang w:eastAsia="lt-LT"/>
        </w:rPr>
        <w:t xml:space="preserve"> Pran</w:t>
      </w:r>
      <w:r w:rsidR="00A070AD" w:rsidRPr="00311E3F">
        <w:rPr>
          <w:rFonts w:ascii="Times New Roman" w:hAnsi="Times New Roman" w:cs="Times New Roman"/>
          <w:color w:val="000000"/>
          <w:spacing w:val="0"/>
          <w:sz w:val="24"/>
          <w:szCs w:val="24"/>
          <w:lang w:eastAsia="lt-LT"/>
        </w:rPr>
        <w:t>o</w:t>
      </w:r>
      <w:r w:rsidR="000009BC" w:rsidRPr="00311E3F">
        <w:rPr>
          <w:rFonts w:ascii="Times New Roman" w:hAnsi="Times New Roman" w:cs="Times New Roman"/>
          <w:color w:val="000000"/>
          <w:spacing w:val="0"/>
          <w:sz w:val="24"/>
          <w:szCs w:val="24"/>
          <w:lang w:eastAsia="lt-LT"/>
        </w:rPr>
        <w:t xml:space="preserve"> </w:t>
      </w:r>
      <w:proofErr w:type="spellStart"/>
      <w:r w:rsidR="000009BC" w:rsidRPr="00311E3F">
        <w:rPr>
          <w:rFonts w:ascii="Times New Roman" w:hAnsi="Times New Roman" w:cs="Times New Roman"/>
          <w:color w:val="000000"/>
          <w:spacing w:val="0"/>
          <w:sz w:val="24"/>
          <w:szCs w:val="24"/>
          <w:lang w:eastAsia="lt-LT"/>
        </w:rPr>
        <w:t>Kozuli</w:t>
      </w:r>
      <w:r w:rsidR="00A070AD" w:rsidRPr="00311E3F">
        <w:rPr>
          <w:rFonts w:ascii="Times New Roman" w:hAnsi="Times New Roman" w:cs="Times New Roman"/>
          <w:color w:val="000000"/>
          <w:spacing w:val="0"/>
          <w:sz w:val="24"/>
          <w:szCs w:val="24"/>
          <w:lang w:eastAsia="lt-LT"/>
        </w:rPr>
        <w:t>o</w:t>
      </w:r>
      <w:proofErr w:type="spellEnd"/>
      <w:r w:rsidR="000009BC" w:rsidRPr="00311E3F">
        <w:rPr>
          <w:rFonts w:ascii="Times New Roman" w:hAnsi="Times New Roman" w:cs="Times New Roman"/>
          <w:color w:val="000000"/>
          <w:spacing w:val="0"/>
          <w:sz w:val="24"/>
          <w:szCs w:val="24"/>
          <w:lang w:eastAsia="lt-LT"/>
        </w:rPr>
        <w:t xml:space="preserve"> 90</w:t>
      </w:r>
      <w:r w:rsidR="00A070AD" w:rsidRPr="00311E3F">
        <w:rPr>
          <w:rFonts w:ascii="Times New Roman" w:hAnsi="Times New Roman" w:cs="Times New Roman"/>
          <w:color w:val="000000"/>
          <w:spacing w:val="0"/>
          <w:sz w:val="24"/>
          <w:szCs w:val="24"/>
          <w:lang w:eastAsia="lt-LT"/>
        </w:rPr>
        <w:t>-metis</w:t>
      </w:r>
      <w:r w:rsidR="000009BC" w:rsidRPr="00311E3F">
        <w:rPr>
          <w:rFonts w:ascii="Times New Roman" w:hAnsi="Times New Roman" w:cs="Times New Roman"/>
          <w:color w:val="000000"/>
          <w:spacing w:val="0"/>
          <w:sz w:val="24"/>
          <w:szCs w:val="24"/>
          <w:lang w:eastAsia="lt-LT"/>
        </w:rPr>
        <w:t xml:space="preserve">, </w:t>
      </w:r>
      <w:r w:rsidR="00E34D53" w:rsidRPr="00311E3F">
        <w:rPr>
          <w:rFonts w:ascii="Times New Roman" w:hAnsi="Times New Roman" w:cs="Times New Roman"/>
          <w:color w:val="000000"/>
          <w:spacing w:val="0"/>
          <w:sz w:val="24"/>
          <w:szCs w:val="24"/>
          <w:lang w:eastAsia="lt-LT"/>
        </w:rPr>
        <w:t xml:space="preserve">vyko Liudo Dovydėno premijos įteikimo šventė, ketvirtasis Sofijos </w:t>
      </w:r>
      <w:proofErr w:type="spellStart"/>
      <w:r w:rsidR="00E34D53" w:rsidRPr="00311E3F">
        <w:rPr>
          <w:rFonts w:ascii="Times New Roman" w:hAnsi="Times New Roman" w:cs="Times New Roman"/>
          <w:color w:val="000000"/>
          <w:spacing w:val="0"/>
          <w:sz w:val="24"/>
          <w:szCs w:val="24"/>
          <w:lang w:eastAsia="lt-LT"/>
        </w:rPr>
        <w:t>Tyzenhauzaitės</w:t>
      </w:r>
      <w:proofErr w:type="spellEnd"/>
      <w:r w:rsidR="00E34D53" w:rsidRPr="00311E3F">
        <w:rPr>
          <w:rFonts w:ascii="Times New Roman" w:hAnsi="Times New Roman" w:cs="Times New Roman"/>
          <w:color w:val="000000"/>
          <w:spacing w:val="0"/>
          <w:sz w:val="24"/>
          <w:szCs w:val="24"/>
          <w:lang w:eastAsia="lt-LT"/>
        </w:rPr>
        <w:t xml:space="preserve"> rašytojų sąskrydis, tradicinės </w:t>
      </w:r>
      <w:r w:rsidR="008B34A0" w:rsidRPr="00311E3F">
        <w:rPr>
          <w:rFonts w:ascii="Times New Roman" w:hAnsi="Times New Roman" w:cs="Times New Roman"/>
          <w:color w:val="000000"/>
          <w:spacing w:val="0"/>
          <w:sz w:val="24"/>
          <w:szCs w:val="24"/>
          <w:lang w:eastAsia="lt-LT"/>
        </w:rPr>
        <w:t>„</w:t>
      </w:r>
      <w:proofErr w:type="spellStart"/>
      <w:r w:rsidR="00E34D53" w:rsidRPr="00311E3F">
        <w:rPr>
          <w:rFonts w:ascii="Times New Roman" w:hAnsi="Times New Roman" w:cs="Times New Roman"/>
          <w:color w:val="000000"/>
          <w:spacing w:val="0"/>
          <w:sz w:val="24"/>
          <w:szCs w:val="24"/>
          <w:lang w:eastAsia="lt-LT"/>
        </w:rPr>
        <w:t>Širvynės</w:t>
      </w:r>
      <w:proofErr w:type="spellEnd"/>
      <w:r w:rsidR="008B34A0" w:rsidRPr="00311E3F">
        <w:rPr>
          <w:rFonts w:ascii="Times New Roman" w:hAnsi="Times New Roman" w:cs="Times New Roman"/>
          <w:color w:val="000000"/>
          <w:spacing w:val="0"/>
          <w:sz w:val="24"/>
          <w:szCs w:val="24"/>
          <w:lang w:eastAsia="lt-LT"/>
        </w:rPr>
        <w:t>“</w:t>
      </w:r>
      <w:r w:rsidR="000D47E6" w:rsidRPr="00311E3F">
        <w:rPr>
          <w:rFonts w:ascii="Times New Roman" w:hAnsi="Times New Roman" w:cs="Times New Roman"/>
          <w:color w:val="000000"/>
          <w:spacing w:val="0"/>
          <w:sz w:val="24"/>
          <w:szCs w:val="24"/>
          <w:lang w:eastAsia="lt-LT"/>
        </w:rPr>
        <w:t xml:space="preserve">. </w:t>
      </w:r>
      <w:r w:rsidR="00C5105D" w:rsidRPr="00311E3F">
        <w:rPr>
          <w:rFonts w:ascii="Times New Roman" w:hAnsi="Times New Roman" w:cs="Times New Roman"/>
          <w:color w:val="000000"/>
          <w:spacing w:val="0"/>
          <w:sz w:val="24"/>
          <w:szCs w:val="24"/>
          <w:lang w:eastAsia="lt-LT"/>
        </w:rPr>
        <w:t xml:space="preserve">Kraštotyros renginiuose buvo </w:t>
      </w:r>
      <w:r w:rsidR="00A11C2A" w:rsidRPr="00311E3F">
        <w:rPr>
          <w:rFonts w:ascii="Times New Roman" w:hAnsi="Times New Roman" w:cs="Times New Roman"/>
          <w:color w:val="000000"/>
          <w:spacing w:val="0"/>
          <w:sz w:val="24"/>
          <w:szCs w:val="24"/>
          <w:lang w:eastAsia="lt-LT"/>
        </w:rPr>
        <w:t>110</w:t>
      </w:r>
      <w:r w:rsidR="00BD7424" w:rsidRPr="00311E3F">
        <w:rPr>
          <w:rFonts w:ascii="Times New Roman" w:hAnsi="Times New Roman" w:cs="Times New Roman"/>
          <w:color w:val="000000"/>
          <w:spacing w:val="0"/>
          <w:sz w:val="24"/>
          <w:szCs w:val="24"/>
          <w:lang w:eastAsia="lt-LT"/>
        </w:rPr>
        <w:t>7</w:t>
      </w:r>
      <w:r w:rsidR="00C5105D" w:rsidRPr="00311E3F">
        <w:rPr>
          <w:rFonts w:ascii="Times New Roman" w:hAnsi="Times New Roman" w:cs="Times New Roman"/>
          <w:color w:val="000000"/>
          <w:spacing w:val="0"/>
          <w:sz w:val="24"/>
          <w:szCs w:val="24"/>
          <w:lang w:eastAsia="lt-LT"/>
        </w:rPr>
        <w:t xml:space="preserve"> žiūrovai.</w:t>
      </w:r>
    </w:p>
    <w:p w14:paraId="00F0DE6B" w14:textId="3F1ED2FD" w:rsidR="004677CD" w:rsidRPr="00311E3F" w:rsidRDefault="00AD2C84"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Renginiai.</w:t>
      </w:r>
      <w:r w:rsidR="00693183" w:rsidRPr="00311E3F">
        <w:rPr>
          <w:rFonts w:ascii="Times New Roman" w:hAnsi="Times New Roman" w:cs="Times New Roman"/>
          <w:b/>
          <w:color w:val="000000"/>
          <w:spacing w:val="0"/>
          <w:sz w:val="24"/>
          <w:szCs w:val="24"/>
          <w:lang w:eastAsia="lt-LT"/>
        </w:rPr>
        <w:t xml:space="preserve"> </w:t>
      </w:r>
      <w:r w:rsidR="00693183" w:rsidRPr="00311E3F">
        <w:rPr>
          <w:rFonts w:ascii="Times New Roman" w:hAnsi="Times New Roman" w:cs="Times New Roman"/>
          <w:color w:val="000000"/>
          <w:spacing w:val="0"/>
          <w:sz w:val="24"/>
          <w:szCs w:val="24"/>
          <w:lang w:eastAsia="lt-LT"/>
        </w:rPr>
        <w:t>202</w:t>
      </w:r>
      <w:r w:rsidR="00717388" w:rsidRPr="00311E3F">
        <w:rPr>
          <w:rFonts w:ascii="Times New Roman" w:hAnsi="Times New Roman" w:cs="Times New Roman"/>
          <w:color w:val="000000"/>
          <w:spacing w:val="0"/>
          <w:sz w:val="24"/>
          <w:szCs w:val="24"/>
          <w:lang w:eastAsia="lt-LT"/>
        </w:rPr>
        <w:t>2</w:t>
      </w:r>
      <w:r w:rsidR="00693183" w:rsidRPr="00311E3F">
        <w:rPr>
          <w:rFonts w:ascii="Times New Roman" w:hAnsi="Times New Roman" w:cs="Times New Roman"/>
          <w:color w:val="000000"/>
          <w:spacing w:val="0"/>
          <w:sz w:val="24"/>
          <w:szCs w:val="24"/>
          <w:lang w:eastAsia="lt-LT"/>
        </w:rPr>
        <w:t xml:space="preserve"> m.</w:t>
      </w:r>
      <w:r w:rsidR="00AD2E4A" w:rsidRPr="00311E3F">
        <w:rPr>
          <w:rFonts w:ascii="Times New Roman" w:hAnsi="Times New Roman" w:cs="Times New Roman"/>
          <w:color w:val="000000"/>
          <w:spacing w:val="0"/>
          <w:sz w:val="24"/>
          <w:szCs w:val="24"/>
          <w:lang w:eastAsia="lt-LT"/>
        </w:rPr>
        <w:t xml:space="preserve"> </w:t>
      </w:r>
      <w:r w:rsidR="002C2F6D" w:rsidRPr="00311E3F">
        <w:rPr>
          <w:rFonts w:ascii="Times New Roman" w:hAnsi="Times New Roman" w:cs="Times New Roman"/>
          <w:color w:val="000000"/>
          <w:spacing w:val="0"/>
          <w:sz w:val="24"/>
          <w:szCs w:val="24"/>
          <w:lang w:eastAsia="lt-LT"/>
        </w:rPr>
        <w:t>v</w:t>
      </w:r>
      <w:r w:rsidR="00D7488C" w:rsidRPr="00311E3F">
        <w:rPr>
          <w:rFonts w:ascii="Times New Roman" w:hAnsi="Times New Roman" w:cs="Times New Roman"/>
          <w:color w:val="000000"/>
          <w:spacing w:val="0"/>
          <w:sz w:val="24"/>
          <w:szCs w:val="24"/>
          <w:lang w:eastAsia="lt-LT"/>
        </w:rPr>
        <w:t xml:space="preserve">iešojoje </w:t>
      </w:r>
      <w:r w:rsidR="00BF4408" w:rsidRPr="00311E3F">
        <w:rPr>
          <w:rFonts w:ascii="Times New Roman" w:hAnsi="Times New Roman" w:cs="Times New Roman"/>
          <w:color w:val="000000"/>
          <w:spacing w:val="0"/>
          <w:sz w:val="24"/>
          <w:szCs w:val="24"/>
          <w:lang w:eastAsia="lt-LT"/>
        </w:rPr>
        <w:t>b</w:t>
      </w:r>
      <w:r w:rsidR="00D7488C" w:rsidRPr="00311E3F">
        <w:rPr>
          <w:rFonts w:ascii="Times New Roman" w:hAnsi="Times New Roman" w:cs="Times New Roman"/>
          <w:color w:val="000000"/>
          <w:spacing w:val="0"/>
          <w:sz w:val="24"/>
          <w:szCs w:val="24"/>
          <w:lang w:eastAsia="lt-LT"/>
        </w:rPr>
        <w:t>ibliotekoje ir filialuose suorganizuot</w:t>
      </w:r>
      <w:r w:rsidR="00C82FD5" w:rsidRPr="00311E3F">
        <w:rPr>
          <w:rFonts w:ascii="Times New Roman" w:hAnsi="Times New Roman" w:cs="Times New Roman"/>
          <w:color w:val="000000"/>
          <w:spacing w:val="0"/>
          <w:sz w:val="24"/>
          <w:szCs w:val="24"/>
          <w:lang w:eastAsia="lt-LT"/>
        </w:rPr>
        <w:t>i</w:t>
      </w:r>
      <w:r w:rsidR="00D7488C" w:rsidRPr="00311E3F">
        <w:rPr>
          <w:rFonts w:ascii="Times New Roman" w:hAnsi="Times New Roman" w:cs="Times New Roman"/>
          <w:color w:val="000000"/>
          <w:spacing w:val="0"/>
          <w:sz w:val="24"/>
          <w:szCs w:val="24"/>
          <w:lang w:eastAsia="lt-LT"/>
        </w:rPr>
        <w:t xml:space="preserve"> </w:t>
      </w:r>
      <w:r w:rsidR="00717388" w:rsidRPr="00311E3F">
        <w:rPr>
          <w:rFonts w:ascii="Times New Roman" w:hAnsi="Times New Roman" w:cs="Times New Roman"/>
          <w:color w:val="000000"/>
          <w:spacing w:val="0"/>
          <w:sz w:val="24"/>
          <w:szCs w:val="24"/>
          <w:lang w:eastAsia="lt-LT"/>
        </w:rPr>
        <w:t>785</w:t>
      </w:r>
      <w:r w:rsidR="00262407" w:rsidRPr="00311E3F">
        <w:rPr>
          <w:rFonts w:ascii="Times New Roman" w:hAnsi="Times New Roman" w:cs="Times New Roman"/>
          <w:color w:val="000000"/>
          <w:spacing w:val="0"/>
          <w:sz w:val="24"/>
          <w:szCs w:val="24"/>
          <w:lang w:eastAsia="lt-LT"/>
        </w:rPr>
        <w:t xml:space="preserve"> žodini</w:t>
      </w:r>
      <w:r w:rsidR="002D1290" w:rsidRPr="00311E3F">
        <w:rPr>
          <w:rFonts w:ascii="Times New Roman" w:hAnsi="Times New Roman" w:cs="Times New Roman"/>
          <w:color w:val="000000"/>
          <w:spacing w:val="0"/>
          <w:sz w:val="24"/>
          <w:szCs w:val="24"/>
          <w:lang w:eastAsia="lt-LT"/>
        </w:rPr>
        <w:t>ai</w:t>
      </w:r>
      <w:r w:rsidR="00262407" w:rsidRPr="00311E3F">
        <w:rPr>
          <w:rFonts w:ascii="Times New Roman" w:hAnsi="Times New Roman" w:cs="Times New Roman"/>
          <w:color w:val="000000"/>
          <w:spacing w:val="0"/>
          <w:sz w:val="24"/>
          <w:szCs w:val="24"/>
          <w:lang w:eastAsia="lt-LT"/>
        </w:rPr>
        <w:t xml:space="preserve"> </w:t>
      </w:r>
      <w:r w:rsidR="00D7488C" w:rsidRPr="00311E3F">
        <w:rPr>
          <w:rFonts w:ascii="Times New Roman" w:hAnsi="Times New Roman" w:cs="Times New Roman"/>
          <w:color w:val="000000"/>
          <w:spacing w:val="0"/>
          <w:sz w:val="24"/>
          <w:szCs w:val="24"/>
          <w:lang w:eastAsia="lt-LT"/>
        </w:rPr>
        <w:t>rengini</w:t>
      </w:r>
      <w:r w:rsidR="002D1290" w:rsidRPr="00311E3F">
        <w:rPr>
          <w:rFonts w:ascii="Times New Roman" w:hAnsi="Times New Roman" w:cs="Times New Roman"/>
          <w:color w:val="000000"/>
          <w:spacing w:val="0"/>
          <w:sz w:val="24"/>
          <w:szCs w:val="24"/>
          <w:lang w:eastAsia="lt-LT"/>
        </w:rPr>
        <w:t>ai</w:t>
      </w:r>
      <w:r w:rsidR="00262407" w:rsidRPr="00311E3F">
        <w:rPr>
          <w:rFonts w:ascii="Times New Roman" w:hAnsi="Times New Roman" w:cs="Times New Roman"/>
          <w:color w:val="000000"/>
          <w:spacing w:val="0"/>
          <w:sz w:val="24"/>
          <w:szCs w:val="24"/>
          <w:lang w:eastAsia="lt-LT"/>
        </w:rPr>
        <w:t xml:space="preserve"> ir </w:t>
      </w:r>
      <w:r w:rsidR="00717388" w:rsidRPr="00311E3F">
        <w:rPr>
          <w:rFonts w:ascii="Times New Roman" w:hAnsi="Times New Roman" w:cs="Times New Roman"/>
          <w:color w:val="000000"/>
          <w:spacing w:val="0"/>
          <w:sz w:val="24"/>
          <w:szCs w:val="24"/>
          <w:lang w:eastAsia="lt-LT"/>
        </w:rPr>
        <w:t>981</w:t>
      </w:r>
      <w:r w:rsidR="00262407" w:rsidRPr="00311E3F">
        <w:rPr>
          <w:rFonts w:ascii="Times New Roman" w:hAnsi="Times New Roman" w:cs="Times New Roman"/>
          <w:color w:val="000000"/>
          <w:spacing w:val="0"/>
          <w:sz w:val="24"/>
          <w:szCs w:val="24"/>
          <w:lang w:eastAsia="lt-LT"/>
        </w:rPr>
        <w:t xml:space="preserve"> paroda. </w:t>
      </w:r>
      <w:r w:rsidR="004775C3">
        <w:rPr>
          <w:rFonts w:ascii="Times New Roman" w:hAnsi="Times New Roman" w:cs="Times New Roman"/>
          <w:color w:val="000000"/>
          <w:spacing w:val="0"/>
          <w:sz w:val="24"/>
          <w:szCs w:val="24"/>
          <w:lang w:eastAsia="lt-LT"/>
        </w:rPr>
        <w:t>Iš viso</w:t>
      </w:r>
      <w:r w:rsidR="00262407" w:rsidRPr="00311E3F">
        <w:rPr>
          <w:rFonts w:ascii="Times New Roman" w:hAnsi="Times New Roman" w:cs="Times New Roman"/>
          <w:color w:val="000000"/>
          <w:spacing w:val="0"/>
          <w:sz w:val="24"/>
          <w:szCs w:val="24"/>
          <w:lang w:eastAsia="lt-LT"/>
        </w:rPr>
        <w:t xml:space="preserve"> renginiuose</w:t>
      </w:r>
      <w:r w:rsidR="00E74DA7" w:rsidRPr="00311E3F">
        <w:rPr>
          <w:rFonts w:ascii="Times New Roman" w:hAnsi="Times New Roman" w:cs="Times New Roman"/>
          <w:color w:val="000000"/>
          <w:spacing w:val="0"/>
          <w:sz w:val="24"/>
          <w:szCs w:val="24"/>
          <w:lang w:eastAsia="lt-LT"/>
        </w:rPr>
        <w:t xml:space="preserve"> buvo </w:t>
      </w:r>
      <w:r w:rsidR="00717388" w:rsidRPr="00311E3F">
        <w:rPr>
          <w:rFonts w:ascii="Times New Roman" w:hAnsi="Times New Roman" w:cs="Times New Roman"/>
          <w:color w:val="000000"/>
          <w:spacing w:val="0"/>
          <w:sz w:val="24"/>
          <w:szCs w:val="24"/>
          <w:lang w:eastAsia="lt-LT"/>
        </w:rPr>
        <w:t>34301</w:t>
      </w:r>
      <w:r w:rsidR="00262407" w:rsidRPr="00311E3F">
        <w:rPr>
          <w:rFonts w:ascii="Times New Roman" w:hAnsi="Times New Roman" w:cs="Times New Roman"/>
          <w:color w:val="000000"/>
          <w:spacing w:val="0"/>
          <w:sz w:val="24"/>
          <w:szCs w:val="24"/>
          <w:lang w:eastAsia="lt-LT"/>
        </w:rPr>
        <w:t xml:space="preserve"> </w:t>
      </w:r>
      <w:r w:rsidR="009E1553" w:rsidRPr="00311E3F">
        <w:rPr>
          <w:rFonts w:ascii="Times New Roman" w:hAnsi="Times New Roman" w:cs="Times New Roman"/>
          <w:color w:val="000000"/>
          <w:spacing w:val="0"/>
          <w:sz w:val="24"/>
          <w:szCs w:val="24"/>
          <w:lang w:eastAsia="lt-LT"/>
        </w:rPr>
        <w:t>lankytoj</w:t>
      </w:r>
      <w:r w:rsidR="00717388" w:rsidRPr="00311E3F">
        <w:rPr>
          <w:rFonts w:ascii="Times New Roman" w:hAnsi="Times New Roman" w:cs="Times New Roman"/>
          <w:color w:val="000000"/>
          <w:spacing w:val="0"/>
          <w:sz w:val="24"/>
          <w:szCs w:val="24"/>
          <w:lang w:eastAsia="lt-LT"/>
        </w:rPr>
        <w:t>as</w:t>
      </w:r>
      <w:r w:rsidR="009E1553" w:rsidRPr="00311E3F">
        <w:rPr>
          <w:rFonts w:ascii="Times New Roman" w:hAnsi="Times New Roman" w:cs="Times New Roman"/>
          <w:color w:val="000000"/>
          <w:spacing w:val="0"/>
          <w:sz w:val="24"/>
          <w:szCs w:val="24"/>
          <w:lang w:eastAsia="lt-LT"/>
        </w:rPr>
        <w:t xml:space="preserve"> </w:t>
      </w:r>
      <w:r w:rsidR="003C7355" w:rsidRPr="00311E3F">
        <w:rPr>
          <w:rFonts w:ascii="Times New Roman" w:hAnsi="Times New Roman" w:cs="Times New Roman"/>
          <w:color w:val="000000"/>
          <w:spacing w:val="0"/>
          <w:sz w:val="24"/>
          <w:szCs w:val="24"/>
          <w:lang w:eastAsia="lt-LT"/>
        </w:rPr>
        <w:t>(</w:t>
      </w:r>
      <w:r w:rsidR="00717388" w:rsidRPr="00311E3F">
        <w:rPr>
          <w:rFonts w:ascii="Times New Roman" w:hAnsi="Times New Roman" w:cs="Times New Roman"/>
          <w:color w:val="000000"/>
          <w:spacing w:val="0"/>
          <w:sz w:val="24"/>
          <w:szCs w:val="24"/>
          <w:lang w:eastAsia="lt-LT"/>
        </w:rPr>
        <w:t>13486</w:t>
      </w:r>
      <w:r w:rsidR="005F1528" w:rsidRPr="00311E3F">
        <w:rPr>
          <w:rFonts w:ascii="Times New Roman" w:hAnsi="Times New Roman" w:cs="Times New Roman"/>
          <w:color w:val="000000"/>
          <w:spacing w:val="0"/>
          <w:sz w:val="24"/>
          <w:szCs w:val="24"/>
          <w:lang w:eastAsia="lt-LT"/>
        </w:rPr>
        <w:t xml:space="preserve"> lankytojai</w:t>
      </w:r>
      <w:r w:rsidR="004A4C34" w:rsidRPr="00311E3F">
        <w:rPr>
          <w:rFonts w:ascii="Times New Roman" w:hAnsi="Times New Roman" w:cs="Times New Roman"/>
          <w:color w:val="000000"/>
          <w:spacing w:val="0"/>
          <w:sz w:val="24"/>
          <w:szCs w:val="24"/>
          <w:lang w:eastAsia="lt-LT"/>
        </w:rPr>
        <w:t xml:space="preserve">s </w:t>
      </w:r>
      <w:r w:rsidR="00717388" w:rsidRPr="00311E3F">
        <w:rPr>
          <w:rFonts w:ascii="Times New Roman" w:hAnsi="Times New Roman" w:cs="Times New Roman"/>
          <w:color w:val="000000"/>
          <w:spacing w:val="0"/>
          <w:sz w:val="24"/>
          <w:szCs w:val="24"/>
          <w:lang w:eastAsia="lt-LT"/>
        </w:rPr>
        <w:t>daugiau</w:t>
      </w:r>
      <w:r w:rsidR="004A4C34" w:rsidRPr="00311E3F">
        <w:rPr>
          <w:rFonts w:ascii="Times New Roman" w:hAnsi="Times New Roman" w:cs="Times New Roman"/>
          <w:color w:val="000000"/>
          <w:spacing w:val="0"/>
          <w:sz w:val="24"/>
          <w:szCs w:val="24"/>
          <w:lang w:eastAsia="lt-LT"/>
        </w:rPr>
        <w:t xml:space="preserve"> nei 202</w:t>
      </w:r>
      <w:r w:rsidR="00717388" w:rsidRPr="00311E3F">
        <w:rPr>
          <w:rFonts w:ascii="Times New Roman" w:hAnsi="Times New Roman" w:cs="Times New Roman"/>
          <w:color w:val="000000"/>
          <w:spacing w:val="0"/>
          <w:sz w:val="24"/>
          <w:szCs w:val="24"/>
          <w:lang w:eastAsia="lt-LT"/>
        </w:rPr>
        <w:t>1</w:t>
      </w:r>
      <w:r w:rsidR="004A4C34" w:rsidRPr="00311E3F">
        <w:rPr>
          <w:rFonts w:ascii="Times New Roman" w:hAnsi="Times New Roman" w:cs="Times New Roman"/>
          <w:color w:val="000000"/>
          <w:spacing w:val="0"/>
          <w:sz w:val="24"/>
          <w:szCs w:val="24"/>
          <w:lang w:eastAsia="lt-LT"/>
        </w:rPr>
        <w:t xml:space="preserve"> m.</w:t>
      </w:r>
      <w:r w:rsidR="003C7355" w:rsidRPr="00311E3F">
        <w:rPr>
          <w:rFonts w:ascii="Times New Roman" w:hAnsi="Times New Roman" w:cs="Times New Roman"/>
          <w:color w:val="000000"/>
          <w:spacing w:val="0"/>
          <w:sz w:val="24"/>
          <w:szCs w:val="24"/>
          <w:lang w:eastAsia="lt-LT"/>
        </w:rPr>
        <w:t>)</w:t>
      </w:r>
      <w:r w:rsidR="004775C3">
        <w:rPr>
          <w:rFonts w:ascii="Times New Roman" w:hAnsi="Times New Roman" w:cs="Times New Roman"/>
          <w:color w:val="000000"/>
          <w:spacing w:val="0"/>
          <w:sz w:val="24"/>
          <w:szCs w:val="24"/>
          <w:lang w:eastAsia="lt-LT"/>
        </w:rPr>
        <w:t xml:space="preserve">. </w:t>
      </w:r>
      <w:r w:rsidR="000D28AF" w:rsidRPr="00311E3F">
        <w:rPr>
          <w:rFonts w:ascii="Times New Roman" w:hAnsi="Times New Roman" w:cs="Times New Roman"/>
          <w:color w:val="000000"/>
          <w:spacing w:val="0"/>
          <w:sz w:val="24"/>
          <w:szCs w:val="24"/>
          <w:lang w:eastAsia="lt-LT"/>
        </w:rPr>
        <w:t xml:space="preserve">Miesto filialų renginiuose buvo </w:t>
      </w:r>
      <w:r w:rsidR="00717388" w:rsidRPr="00311E3F">
        <w:rPr>
          <w:rFonts w:ascii="Times New Roman" w:hAnsi="Times New Roman" w:cs="Times New Roman"/>
          <w:color w:val="000000"/>
          <w:spacing w:val="0"/>
          <w:sz w:val="24"/>
          <w:szCs w:val="24"/>
          <w:lang w:eastAsia="lt-LT"/>
        </w:rPr>
        <w:t>2882</w:t>
      </w:r>
      <w:r w:rsidR="000D28AF" w:rsidRPr="00311E3F">
        <w:rPr>
          <w:rFonts w:ascii="Times New Roman" w:hAnsi="Times New Roman" w:cs="Times New Roman"/>
          <w:color w:val="000000"/>
          <w:spacing w:val="0"/>
          <w:sz w:val="24"/>
          <w:szCs w:val="24"/>
          <w:lang w:eastAsia="lt-LT"/>
        </w:rPr>
        <w:t xml:space="preserve"> lankytojai, kaimo filialuose</w:t>
      </w:r>
      <w:r w:rsidR="00BF4408" w:rsidRPr="00311E3F">
        <w:rPr>
          <w:rFonts w:ascii="Times New Roman" w:hAnsi="Times New Roman" w:cs="Times New Roman"/>
          <w:color w:val="000000"/>
          <w:spacing w:val="0"/>
          <w:sz w:val="24"/>
          <w:szCs w:val="24"/>
          <w:lang w:eastAsia="lt-LT"/>
        </w:rPr>
        <w:t xml:space="preserve"> </w:t>
      </w:r>
      <w:r w:rsidR="009E691E" w:rsidRPr="00311E3F">
        <w:rPr>
          <w:rFonts w:ascii="Times New Roman" w:hAnsi="Times New Roman" w:cs="Times New Roman"/>
          <w:color w:val="000000"/>
          <w:spacing w:val="0"/>
          <w:sz w:val="24"/>
          <w:szCs w:val="24"/>
          <w:lang w:eastAsia="lt-LT"/>
        </w:rPr>
        <w:t>–</w:t>
      </w:r>
      <w:r w:rsidR="000D28AF" w:rsidRPr="00311E3F">
        <w:rPr>
          <w:rFonts w:ascii="Times New Roman" w:hAnsi="Times New Roman" w:cs="Times New Roman"/>
          <w:color w:val="000000"/>
          <w:spacing w:val="0"/>
          <w:sz w:val="24"/>
          <w:szCs w:val="24"/>
          <w:lang w:eastAsia="lt-LT"/>
        </w:rPr>
        <w:t xml:space="preserve"> </w:t>
      </w:r>
      <w:r w:rsidR="00717388" w:rsidRPr="00311E3F">
        <w:rPr>
          <w:rFonts w:ascii="Times New Roman" w:hAnsi="Times New Roman" w:cs="Times New Roman"/>
          <w:color w:val="000000"/>
          <w:spacing w:val="0"/>
          <w:sz w:val="24"/>
          <w:szCs w:val="24"/>
          <w:lang w:eastAsia="lt-LT"/>
        </w:rPr>
        <w:t>14277</w:t>
      </w:r>
      <w:r w:rsidR="000D28AF" w:rsidRPr="00311E3F">
        <w:rPr>
          <w:rFonts w:ascii="Times New Roman" w:hAnsi="Times New Roman" w:cs="Times New Roman"/>
          <w:color w:val="000000"/>
          <w:spacing w:val="0"/>
          <w:sz w:val="24"/>
          <w:szCs w:val="24"/>
          <w:lang w:eastAsia="lt-LT"/>
        </w:rPr>
        <w:t xml:space="preserve">. Viešojoje bibliotekoje reginiuose apsilankė </w:t>
      </w:r>
      <w:r w:rsidR="00717388" w:rsidRPr="00311E3F">
        <w:rPr>
          <w:rFonts w:ascii="Times New Roman" w:hAnsi="Times New Roman" w:cs="Times New Roman"/>
          <w:color w:val="000000"/>
          <w:spacing w:val="0"/>
          <w:sz w:val="24"/>
          <w:szCs w:val="24"/>
          <w:lang w:eastAsia="lt-LT"/>
        </w:rPr>
        <w:t>17142</w:t>
      </w:r>
      <w:r w:rsidR="000D28AF" w:rsidRPr="00311E3F">
        <w:rPr>
          <w:rFonts w:ascii="Times New Roman" w:hAnsi="Times New Roman" w:cs="Times New Roman"/>
          <w:color w:val="000000"/>
          <w:spacing w:val="0"/>
          <w:sz w:val="24"/>
          <w:szCs w:val="24"/>
          <w:lang w:eastAsia="lt-LT"/>
        </w:rPr>
        <w:t xml:space="preserve"> lankytojai</w:t>
      </w:r>
      <w:r w:rsidR="00862950" w:rsidRPr="00311E3F">
        <w:rPr>
          <w:rFonts w:ascii="Times New Roman" w:hAnsi="Times New Roman" w:cs="Times New Roman"/>
          <w:color w:val="000000"/>
          <w:spacing w:val="0"/>
          <w:sz w:val="24"/>
          <w:szCs w:val="24"/>
          <w:lang w:eastAsia="lt-LT"/>
        </w:rPr>
        <w:t>, t. y.</w:t>
      </w:r>
      <w:r w:rsidR="002D1290" w:rsidRPr="00311E3F">
        <w:rPr>
          <w:rFonts w:ascii="Times New Roman" w:hAnsi="Times New Roman" w:cs="Times New Roman"/>
          <w:color w:val="000000"/>
          <w:spacing w:val="0"/>
          <w:sz w:val="24"/>
          <w:szCs w:val="24"/>
          <w:lang w:eastAsia="lt-LT"/>
        </w:rPr>
        <w:t xml:space="preserve"> 6792</w:t>
      </w:r>
      <w:r w:rsidR="00862950" w:rsidRPr="00311E3F">
        <w:rPr>
          <w:rFonts w:ascii="Times New Roman" w:hAnsi="Times New Roman" w:cs="Times New Roman"/>
          <w:color w:val="000000"/>
          <w:spacing w:val="0"/>
          <w:sz w:val="24"/>
          <w:szCs w:val="24"/>
          <w:lang w:eastAsia="lt-LT"/>
        </w:rPr>
        <w:t xml:space="preserve"> lankytojais daugiau, nei 2021 m.</w:t>
      </w:r>
    </w:p>
    <w:p w14:paraId="3967F818" w14:textId="77777777" w:rsidR="004B3470" w:rsidRPr="00311E3F" w:rsidRDefault="004B3470" w:rsidP="00311E3F">
      <w:pPr>
        <w:spacing w:after="0"/>
        <w:ind w:left="0" w:firstLine="567"/>
        <w:jc w:val="both"/>
        <w:rPr>
          <w:rFonts w:ascii="Times New Roman" w:hAnsi="Times New Roman" w:cs="Times New Roman"/>
          <w:spacing w:val="0"/>
          <w:sz w:val="24"/>
          <w:szCs w:val="24"/>
          <w:lang w:eastAsia="x-none"/>
        </w:rPr>
      </w:pPr>
      <w:r w:rsidRPr="00311E3F">
        <w:rPr>
          <w:rFonts w:ascii="Times New Roman" w:hAnsi="Times New Roman" w:cs="Times New Roman"/>
          <w:b/>
          <w:spacing w:val="0"/>
          <w:sz w:val="24"/>
          <w:szCs w:val="24"/>
        </w:rPr>
        <w:t>M</w:t>
      </w:r>
      <w:r w:rsidRPr="00311E3F">
        <w:rPr>
          <w:rFonts w:ascii="Times New Roman" w:hAnsi="Times New Roman" w:cs="Times New Roman"/>
          <w:b/>
          <w:spacing w:val="0"/>
          <w:sz w:val="24"/>
          <w:szCs w:val="24"/>
          <w:lang w:eastAsia="zh-CN"/>
        </w:rPr>
        <w:t>etai buvo skirti Juozui Keliuočiui, minint jo 120-ąsias gimimo metines.</w:t>
      </w:r>
      <w:r w:rsidRPr="00311E3F">
        <w:rPr>
          <w:rFonts w:ascii="Times New Roman" w:hAnsi="Times New Roman" w:cs="Times New Roman"/>
          <w:spacing w:val="0"/>
          <w:sz w:val="24"/>
          <w:szCs w:val="24"/>
          <w:lang w:eastAsia="zh-CN"/>
        </w:rPr>
        <w:t xml:space="preserve"> V</w:t>
      </w:r>
      <w:r w:rsidRPr="00311E3F">
        <w:rPr>
          <w:rFonts w:ascii="Times New Roman" w:hAnsi="Times New Roman" w:cs="Times New Roman"/>
          <w:spacing w:val="0"/>
          <w:sz w:val="24"/>
          <w:szCs w:val="24"/>
          <w:lang w:eastAsia="lt-LT"/>
        </w:rPr>
        <w:t xml:space="preserve">yko </w:t>
      </w:r>
      <w:bookmarkStart w:id="2" w:name="_Hlk123805541"/>
      <w:r w:rsidRPr="00311E3F">
        <w:rPr>
          <w:rFonts w:ascii="Times New Roman" w:hAnsi="Times New Roman" w:cs="Times New Roman"/>
          <w:spacing w:val="0"/>
          <w:sz w:val="24"/>
          <w:szCs w:val="24"/>
          <w:lang w:eastAsia="lt-LT"/>
        </w:rPr>
        <w:t>konferencija-diskusija „Juozo Keliuočio idėjos šiuolaikinėje žurnalistikoje“</w:t>
      </w:r>
      <w:bookmarkEnd w:id="2"/>
      <w:r w:rsidRPr="00311E3F">
        <w:rPr>
          <w:rFonts w:ascii="Times New Roman" w:hAnsi="Times New Roman" w:cs="Times New Roman"/>
          <w:spacing w:val="0"/>
          <w:sz w:val="24"/>
          <w:szCs w:val="24"/>
          <w:lang w:eastAsia="lt-LT"/>
        </w:rPr>
        <w:t xml:space="preserve">, aktoriui P. </w:t>
      </w:r>
      <w:proofErr w:type="spellStart"/>
      <w:r w:rsidRPr="00311E3F">
        <w:rPr>
          <w:rFonts w:ascii="Times New Roman" w:hAnsi="Times New Roman" w:cs="Times New Roman"/>
          <w:spacing w:val="0"/>
          <w:sz w:val="24"/>
          <w:szCs w:val="24"/>
          <w:lang w:eastAsia="lt-LT"/>
        </w:rPr>
        <w:t>Venslovui</w:t>
      </w:r>
      <w:proofErr w:type="spellEnd"/>
      <w:r w:rsidRPr="00311E3F">
        <w:rPr>
          <w:rFonts w:ascii="Times New Roman" w:hAnsi="Times New Roman" w:cs="Times New Roman"/>
          <w:spacing w:val="0"/>
          <w:sz w:val="24"/>
          <w:szCs w:val="24"/>
          <w:lang w:eastAsia="lt-LT"/>
        </w:rPr>
        <w:t xml:space="preserve"> įteikta </w:t>
      </w:r>
      <w:r w:rsidRPr="00311E3F">
        <w:rPr>
          <w:rFonts w:ascii="Times New Roman" w:hAnsi="Times New Roman" w:cs="Times New Roman"/>
          <w:spacing w:val="0"/>
          <w:sz w:val="24"/>
          <w:szCs w:val="24"/>
          <w:lang w:eastAsia="x-none"/>
        </w:rPr>
        <w:t xml:space="preserve">16-oji Juozo Keliuočio literatūrinė premija. </w:t>
      </w:r>
      <w:r w:rsidRPr="00311E3F">
        <w:rPr>
          <w:rFonts w:ascii="Times New Roman" w:hAnsi="Times New Roman" w:cs="Times New Roman"/>
          <w:spacing w:val="0"/>
          <w:sz w:val="24"/>
          <w:szCs w:val="24"/>
        </w:rPr>
        <w:t xml:space="preserve">15-asis </w:t>
      </w:r>
      <w:r w:rsidRPr="00311E3F">
        <w:rPr>
          <w:rFonts w:ascii="Times New Roman" w:hAnsi="Times New Roman" w:cs="Times New Roman"/>
          <w:spacing w:val="0"/>
          <w:sz w:val="24"/>
          <w:szCs w:val="24"/>
          <w:lang w:eastAsia="lt-LT"/>
        </w:rPr>
        <w:t>kultūros ir meno festivalis „</w:t>
      </w:r>
      <w:proofErr w:type="spellStart"/>
      <w:r w:rsidRPr="00311E3F">
        <w:rPr>
          <w:rFonts w:ascii="Times New Roman" w:hAnsi="Times New Roman" w:cs="Times New Roman"/>
          <w:spacing w:val="0"/>
          <w:sz w:val="24"/>
          <w:szCs w:val="24"/>
          <w:lang w:eastAsia="lt-LT"/>
        </w:rPr>
        <w:t>Keliuotiškos</w:t>
      </w:r>
      <w:proofErr w:type="spellEnd"/>
      <w:r w:rsidRPr="00311E3F">
        <w:rPr>
          <w:rFonts w:ascii="Times New Roman" w:hAnsi="Times New Roman" w:cs="Times New Roman"/>
          <w:spacing w:val="0"/>
          <w:sz w:val="24"/>
          <w:szCs w:val="24"/>
          <w:lang w:eastAsia="lt-LT"/>
        </w:rPr>
        <w:t xml:space="preserve"> </w:t>
      </w:r>
      <w:proofErr w:type="spellStart"/>
      <w:r w:rsidRPr="00311E3F">
        <w:rPr>
          <w:rFonts w:ascii="Times New Roman" w:hAnsi="Times New Roman" w:cs="Times New Roman"/>
          <w:spacing w:val="0"/>
          <w:sz w:val="24"/>
          <w:szCs w:val="24"/>
          <w:lang w:eastAsia="lt-LT"/>
        </w:rPr>
        <w:t>Juozinės</w:t>
      </w:r>
      <w:proofErr w:type="spellEnd"/>
      <w:r w:rsidRPr="00311E3F">
        <w:rPr>
          <w:rFonts w:ascii="Times New Roman" w:hAnsi="Times New Roman" w:cs="Times New Roman"/>
          <w:spacing w:val="0"/>
          <w:sz w:val="24"/>
          <w:szCs w:val="24"/>
          <w:lang w:eastAsia="lt-LT"/>
        </w:rPr>
        <w:t xml:space="preserve">“ buvo skirtas prancūziškiems sąskambiams ir dėmesiu Ukrainos kultūrai (atlikėjai M. </w:t>
      </w:r>
      <w:proofErr w:type="spellStart"/>
      <w:r w:rsidRPr="00311E3F">
        <w:rPr>
          <w:rFonts w:ascii="Times New Roman" w:hAnsi="Times New Roman" w:cs="Times New Roman"/>
          <w:spacing w:val="0"/>
          <w:sz w:val="24"/>
          <w:szCs w:val="24"/>
          <w:lang w:eastAsia="lt-LT"/>
        </w:rPr>
        <w:t>Mirovska</w:t>
      </w:r>
      <w:proofErr w:type="spellEnd"/>
      <w:r w:rsidRPr="00311E3F">
        <w:rPr>
          <w:rFonts w:ascii="Times New Roman" w:hAnsi="Times New Roman" w:cs="Times New Roman"/>
          <w:spacing w:val="0"/>
          <w:sz w:val="24"/>
          <w:szCs w:val="24"/>
          <w:lang w:eastAsia="lt-LT"/>
        </w:rPr>
        <w:t xml:space="preserve"> ir R. Savickas). Vyko edukacija „Prancūziškasis motyvas J. Keliuočio kultūriniame palikime“, pristatyta dokumentinė istorija </w:t>
      </w:r>
      <w:r w:rsidRPr="00311E3F">
        <w:rPr>
          <w:rFonts w:ascii="Times New Roman" w:hAnsi="Times New Roman" w:cs="Times New Roman"/>
          <w:spacing w:val="0"/>
          <w:sz w:val="24"/>
          <w:szCs w:val="24"/>
        </w:rPr>
        <w:t>„Juozo Keliuočio tremtis“.</w:t>
      </w:r>
    </w:p>
    <w:p w14:paraId="3C966F12" w14:textId="6AC4EE82" w:rsidR="004B3470" w:rsidRPr="00311E3F" w:rsidRDefault="004B3470" w:rsidP="00311E3F">
      <w:pPr>
        <w:spacing w:after="0"/>
        <w:ind w:left="0" w:firstLine="567"/>
        <w:jc w:val="both"/>
        <w:rPr>
          <w:rFonts w:ascii="Times New Roman" w:hAnsi="Times New Roman" w:cs="Times New Roman"/>
          <w:spacing w:val="0"/>
        </w:rPr>
      </w:pPr>
      <w:r w:rsidRPr="00311E3F">
        <w:rPr>
          <w:rFonts w:ascii="Times New Roman" w:hAnsi="Times New Roman" w:cs="Times New Roman"/>
          <w:b/>
          <w:spacing w:val="0"/>
          <w:sz w:val="24"/>
          <w:szCs w:val="24"/>
        </w:rPr>
        <w:t xml:space="preserve">Vyko tradiciniai, literatūriniai, projektiniai ir edukaciniai renginiai. </w:t>
      </w:r>
      <w:r w:rsidRPr="00311E3F">
        <w:rPr>
          <w:rFonts w:ascii="Times New Roman" w:hAnsi="Times New Roman" w:cs="Times New Roman"/>
          <w:spacing w:val="0"/>
          <w:sz w:val="24"/>
          <w:szCs w:val="24"/>
          <w:lang w:eastAsia="lt-LT"/>
        </w:rPr>
        <w:t>Pristatytos knygos (J. Keliuočio literatūrinės premijos laureatai“</w:t>
      </w:r>
      <w:r w:rsidR="000B4098" w:rsidRPr="00311E3F">
        <w:rPr>
          <w:rFonts w:ascii="Times New Roman" w:hAnsi="Times New Roman" w:cs="Times New Roman"/>
          <w:spacing w:val="0"/>
          <w:sz w:val="24"/>
          <w:szCs w:val="24"/>
          <w:lang w:eastAsia="lt-LT"/>
        </w:rPr>
        <w:t>, „</w:t>
      </w:r>
      <w:r w:rsidRPr="00311E3F">
        <w:rPr>
          <w:rFonts w:ascii="Times New Roman" w:hAnsi="Times New Roman" w:cs="Times New Roman"/>
          <w:spacing w:val="0"/>
          <w:sz w:val="24"/>
          <w:szCs w:val="24"/>
          <w:lang w:eastAsia="lt-LT"/>
        </w:rPr>
        <w:t>Baltu poetės Elenos Mezginaitės taku“) ir Rokiškio krašto kultūros žurnalo „Prie Nemunėlio“ numeriai, leidinys „</w:t>
      </w:r>
      <w:r w:rsidRPr="00311E3F">
        <w:rPr>
          <w:rFonts w:ascii="Times New Roman" w:hAnsi="Times New Roman" w:cs="Times New Roman"/>
          <w:spacing w:val="0"/>
          <w:sz w:val="24"/>
          <w:szCs w:val="24"/>
        </w:rPr>
        <w:t xml:space="preserve">Rokiškio krašto šventovės ir varpai”. Vyko susitikimas su knygų autoriais: kunigu A. </w:t>
      </w:r>
      <w:proofErr w:type="spellStart"/>
      <w:r w:rsidRPr="00311E3F">
        <w:rPr>
          <w:rFonts w:ascii="Times New Roman" w:hAnsi="Times New Roman" w:cs="Times New Roman"/>
          <w:spacing w:val="0"/>
          <w:sz w:val="24"/>
          <w:szCs w:val="24"/>
        </w:rPr>
        <w:t>Toliatu</w:t>
      </w:r>
      <w:proofErr w:type="spellEnd"/>
      <w:r w:rsidRPr="00311E3F">
        <w:rPr>
          <w:rFonts w:ascii="Times New Roman" w:hAnsi="Times New Roman" w:cs="Times New Roman"/>
          <w:spacing w:val="0"/>
          <w:sz w:val="24"/>
          <w:szCs w:val="24"/>
        </w:rPr>
        <w:t xml:space="preserve">, E. </w:t>
      </w:r>
      <w:proofErr w:type="spellStart"/>
      <w:r w:rsidRPr="00311E3F">
        <w:rPr>
          <w:rFonts w:ascii="Times New Roman" w:hAnsi="Times New Roman" w:cs="Times New Roman"/>
          <w:spacing w:val="0"/>
          <w:sz w:val="24"/>
          <w:szCs w:val="24"/>
        </w:rPr>
        <w:t>Tombak</w:t>
      </w:r>
      <w:proofErr w:type="spellEnd"/>
      <w:r w:rsidRPr="00311E3F">
        <w:rPr>
          <w:rFonts w:ascii="Times New Roman" w:hAnsi="Times New Roman" w:cs="Times New Roman"/>
          <w:spacing w:val="0"/>
          <w:sz w:val="24"/>
          <w:szCs w:val="24"/>
        </w:rPr>
        <w:t xml:space="preserve">, P. Bukausku, G. </w:t>
      </w:r>
      <w:proofErr w:type="spellStart"/>
      <w:r w:rsidRPr="00311E3F">
        <w:rPr>
          <w:rFonts w:ascii="Times New Roman" w:hAnsi="Times New Roman" w:cs="Times New Roman"/>
          <w:spacing w:val="0"/>
          <w:sz w:val="24"/>
          <w:szCs w:val="24"/>
        </w:rPr>
        <w:t>Kaukaite</w:t>
      </w:r>
      <w:proofErr w:type="spellEnd"/>
      <w:r w:rsidRPr="00311E3F">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lang w:eastAsia="lt-LT"/>
        </w:rPr>
        <w:t xml:space="preserve">Poeto P. Širvio tėviškėje, Degučiuose, vyko 11 -oji </w:t>
      </w:r>
      <w:proofErr w:type="spellStart"/>
      <w:r w:rsidRPr="00311E3F">
        <w:rPr>
          <w:rFonts w:ascii="Times New Roman" w:hAnsi="Times New Roman" w:cs="Times New Roman"/>
          <w:spacing w:val="0"/>
          <w:sz w:val="24"/>
          <w:szCs w:val="24"/>
          <w:lang w:eastAsia="lt-LT"/>
        </w:rPr>
        <w:t>Š</w:t>
      </w:r>
      <w:r w:rsidR="000B4098" w:rsidRPr="00311E3F">
        <w:rPr>
          <w:rFonts w:ascii="Times New Roman" w:hAnsi="Times New Roman" w:cs="Times New Roman"/>
          <w:spacing w:val="0"/>
          <w:sz w:val="24"/>
          <w:szCs w:val="24"/>
          <w:lang w:eastAsia="lt-LT"/>
        </w:rPr>
        <w:t>irvynė</w:t>
      </w:r>
      <w:proofErr w:type="spellEnd"/>
      <w:r w:rsidRPr="00311E3F">
        <w:rPr>
          <w:rFonts w:ascii="Times New Roman" w:hAnsi="Times New Roman" w:cs="Times New Roman"/>
          <w:spacing w:val="0"/>
          <w:sz w:val="24"/>
          <w:szCs w:val="24"/>
          <w:lang w:eastAsia="lt-LT"/>
        </w:rPr>
        <w:t xml:space="preserve"> (kraštietis aktorius V. Baranauskas, tėvo ir sūnaus – Gedimino ir </w:t>
      </w:r>
      <w:proofErr w:type="spellStart"/>
      <w:r w:rsidRPr="00311E3F">
        <w:rPr>
          <w:rFonts w:ascii="Times New Roman" w:hAnsi="Times New Roman" w:cs="Times New Roman"/>
          <w:spacing w:val="0"/>
          <w:sz w:val="24"/>
          <w:szCs w:val="24"/>
          <w:lang w:eastAsia="lt-LT"/>
        </w:rPr>
        <w:t>Ainiaus</w:t>
      </w:r>
      <w:proofErr w:type="spellEnd"/>
      <w:r w:rsidRPr="00311E3F">
        <w:rPr>
          <w:rFonts w:ascii="Times New Roman" w:hAnsi="Times New Roman" w:cs="Times New Roman"/>
          <w:spacing w:val="0"/>
          <w:sz w:val="24"/>
          <w:szCs w:val="24"/>
          <w:lang w:eastAsia="lt-LT"/>
        </w:rPr>
        <w:t xml:space="preserve"> Storpirščių koncertas ir kt.) Organizuotas „IV-</w:t>
      </w:r>
      <w:proofErr w:type="spellStart"/>
      <w:r w:rsidRPr="00311E3F">
        <w:rPr>
          <w:rFonts w:ascii="Times New Roman" w:hAnsi="Times New Roman" w:cs="Times New Roman"/>
          <w:spacing w:val="0"/>
          <w:sz w:val="24"/>
          <w:szCs w:val="24"/>
          <w:lang w:eastAsia="lt-LT"/>
        </w:rPr>
        <w:t>asis</w:t>
      </w:r>
      <w:proofErr w:type="spellEnd"/>
      <w:r w:rsidRPr="00311E3F">
        <w:rPr>
          <w:rFonts w:ascii="Times New Roman" w:hAnsi="Times New Roman" w:cs="Times New Roman"/>
          <w:spacing w:val="0"/>
          <w:sz w:val="24"/>
          <w:szCs w:val="24"/>
          <w:lang w:eastAsia="lt-LT"/>
        </w:rPr>
        <w:t xml:space="preserve"> Sofijos </w:t>
      </w:r>
      <w:proofErr w:type="spellStart"/>
      <w:r w:rsidRPr="00311E3F">
        <w:rPr>
          <w:rFonts w:ascii="Times New Roman" w:hAnsi="Times New Roman" w:cs="Times New Roman"/>
          <w:spacing w:val="0"/>
          <w:sz w:val="24"/>
          <w:szCs w:val="24"/>
          <w:lang w:eastAsia="lt-LT"/>
        </w:rPr>
        <w:t>Tyzenhauzaitės</w:t>
      </w:r>
      <w:proofErr w:type="spellEnd"/>
      <w:r w:rsidRPr="00311E3F">
        <w:rPr>
          <w:rFonts w:ascii="Times New Roman" w:hAnsi="Times New Roman" w:cs="Times New Roman"/>
          <w:spacing w:val="0"/>
          <w:sz w:val="24"/>
          <w:szCs w:val="24"/>
          <w:lang w:eastAsia="lt-LT"/>
        </w:rPr>
        <w:t xml:space="preserve"> rašytojų sąskrydis“</w:t>
      </w:r>
      <w:r w:rsidR="000B4098" w:rsidRPr="00311E3F">
        <w:rPr>
          <w:rFonts w:ascii="Times New Roman" w:hAnsi="Times New Roman" w:cs="Times New Roman"/>
          <w:spacing w:val="0"/>
          <w:sz w:val="24"/>
          <w:szCs w:val="24"/>
          <w:lang w:eastAsia="lt-LT"/>
        </w:rPr>
        <w:t>. Dalyvavo R</w:t>
      </w:r>
      <w:r w:rsidRPr="00311E3F">
        <w:rPr>
          <w:rFonts w:ascii="Times New Roman" w:hAnsi="Times New Roman" w:cs="Times New Roman"/>
          <w:spacing w:val="0"/>
          <w:sz w:val="24"/>
          <w:szCs w:val="24"/>
          <w:lang w:eastAsia="lt-LT"/>
        </w:rPr>
        <w:t xml:space="preserve">egiono kultūrinių iniciatyvų centro vadovė D. </w:t>
      </w:r>
      <w:proofErr w:type="spellStart"/>
      <w:r w:rsidRPr="00311E3F">
        <w:rPr>
          <w:rFonts w:ascii="Times New Roman" w:hAnsi="Times New Roman" w:cs="Times New Roman"/>
          <w:spacing w:val="0"/>
          <w:sz w:val="24"/>
          <w:szCs w:val="24"/>
          <w:lang w:eastAsia="lt-LT"/>
        </w:rPr>
        <w:t>Mukienė</w:t>
      </w:r>
      <w:proofErr w:type="spellEnd"/>
      <w:r w:rsidRPr="00311E3F">
        <w:rPr>
          <w:rFonts w:ascii="Times New Roman" w:hAnsi="Times New Roman" w:cs="Times New Roman"/>
          <w:spacing w:val="0"/>
          <w:sz w:val="24"/>
          <w:szCs w:val="24"/>
          <w:lang w:eastAsia="lt-LT"/>
        </w:rPr>
        <w:t xml:space="preserve">, rašytojos G. </w:t>
      </w:r>
      <w:proofErr w:type="spellStart"/>
      <w:r w:rsidRPr="00311E3F">
        <w:rPr>
          <w:rFonts w:ascii="Times New Roman" w:hAnsi="Times New Roman" w:cs="Times New Roman"/>
          <w:spacing w:val="0"/>
          <w:sz w:val="24"/>
          <w:szCs w:val="24"/>
          <w:lang w:eastAsia="lt-LT"/>
        </w:rPr>
        <w:t>Viliūnė</w:t>
      </w:r>
      <w:proofErr w:type="spellEnd"/>
      <w:r w:rsidRPr="00311E3F">
        <w:rPr>
          <w:rFonts w:ascii="Times New Roman" w:hAnsi="Times New Roman" w:cs="Times New Roman"/>
          <w:spacing w:val="0"/>
          <w:sz w:val="24"/>
          <w:szCs w:val="24"/>
          <w:lang w:eastAsia="lt-LT"/>
        </w:rPr>
        <w:t xml:space="preserve"> ir J. </w:t>
      </w:r>
      <w:proofErr w:type="spellStart"/>
      <w:r w:rsidRPr="00311E3F">
        <w:rPr>
          <w:rFonts w:ascii="Times New Roman" w:hAnsi="Times New Roman" w:cs="Times New Roman"/>
          <w:spacing w:val="0"/>
          <w:sz w:val="24"/>
          <w:szCs w:val="24"/>
          <w:lang w:eastAsia="lt-LT"/>
        </w:rPr>
        <w:t>Herlyn</w:t>
      </w:r>
      <w:proofErr w:type="spellEnd"/>
      <w:r w:rsidRPr="00311E3F">
        <w:rPr>
          <w:rFonts w:ascii="Times New Roman" w:hAnsi="Times New Roman" w:cs="Times New Roman"/>
          <w:spacing w:val="0"/>
          <w:sz w:val="24"/>
          <w:szCs w:val="24"/>
          <w:lang w:eastAsia="lt-LT"/>
        </w:rPr>
        <w:t>). Pristatytos</w:t>
      </w:r>
      <w:r w:rsidRPr="00311E3F">
        <w:rPr>
          <w:rFonts w:ascii="Times New Roman" w:hAnsi="Times New Roman" w:cs="Times New Roman"/>
          <w:b/>
          <w:spacing w:val="0"/>
          <w:sz w:val="24"/>
          <w:szCs w:val="24"/>
          <w:lang w:eastAsia="lt-LT"/>
        </w:rPr>
        <w:t xml:space="preserve"> </w:t>
      </w:r>
      <w:r w:rsidRPr="00311E3F">
        <w:rPr>
          <w:rFonts w:ascii="Times New Roman" w:hAnsi="Times New Roman" w:cs="Times New Roman"/>
          <w:spacing w:val="0"/>
          <w:sz w:val="24"/>
          <w:szCs w:val="24"/>
          <w:lang w:eastAsia="lt-LT"/>
        </w:rPr>
        <w:t>rajono literatės</w:t>
      </w:r>
      <w:r w:rsidRPr="00311E3F">
        <w:rPr>
          <w:rFonts w:ascii="Times New Roman" w:hAnsi="Times New Roman" w:cs="Times New Roman"/>
          <w:b/>
          <w:spacing w:val="0"/>
          <w:sz w:val="24"/>
          <w:szCs w:val="24"/>
          <w:lang w:eastAsia="lt-LT"/>
        </w:rPr>
        <w:t xml:space="preserve"> </w:t>
      </w:r>
      <w:r w:rsidRPr="00311E3F">
        <w:rPr>
          <w:rFonts w:ascii="Times New Roman" w:hAnsi="Times New Roman" w:cs="Times New Roman"/>
          <w:spacing w:val="0"/>
          <w:sz w:val="24"/>
          <w:szCs w:val="24"/>
        </w:rPr>
        <w:t xml:space="preserve">I. </w:t>
      </w:r>
      <w:proofErr w:type="spellStart"/>
      <w:r w:rsidRPr="00311E3F">
        <w:rPr>
          <w:rFonts w:ascii="Times New Roman" w:hAnsi="Times New Roman" w:cs="Times New Roman"/>
          <w:spacing w:val="0"/>
          <w:sz w:val="24"/>
          <w:szCs w:val="24"/>
        </w:rPr>
        <w:t>Juodelytės-Varnienės</w:t>
      </w:r>
      <w:proofErr w:type="spellEnd"/>
      <w:r w:rsidRPr="00311E3F">
        <w:rPr>
          <w:rFonts w:ascii="Times New Roman" w:hAnsi="Times New Roman" w:cs="Times New Roman"/>
          <w:spacing w:val="0"/>
          <w:sz w:val="24"/>
          <w:szCs w:val="24"/>
        </w:rPr>
        <w:t xml:space="preserve"> knygos.</w:t>
      </w:r>
      <w:r w:rsidRPr="00311E3F">
        <w:rPr>
          <w:rFonts w:ascii="Times New Roman" w:hAnsi="Times New Roman" w:cs="Times New Roman"/>
          <w:b/>
          <w:spacing w:val="0"/>
          <w:sz w:val="24"/>
          <w:szCs w:val="24"/>
        </w:rPr>
        <w:t xml:space="preserve"> </w:t>
      </w:r>
      <w:r w:rsidRPr="00311E3F">
        <w:rPr>
          <w:rFonts w:ascii="Times New Roman" w:hAnsi="Times New Roman" w:cs="Times New Roman"/>
          <w:spacing w:val="0"/>
          <w:sz w:val="24"/>
          <w:szCs w:val="24"/>
        </w:rPr>
        <w:t xml:space="preserve">Rašytojai I. </w:t>
      </w:r>
      <w:proofErr w:type="spellStart"/>
      <w:r w:rsidRPr="00311E3F">
        <w:rPr>
          <w:rFonts w:ascii="Times New Roman" w:hAnsi="Times New Roman" w:cs="Times New Roman"/>
          <w:spacing w:val="0"/>
          <w:sz w:val="24"/>
          <w:szCs w:val="24"/>
        </w:rPr>
        <w:t>Dumbrytei</w:t>
      </w:r>
      <w:proofErr w:type="spellEnd"/>
      <w:r w:rsidRPr="00311E3F">
        <w:rPr>
          <w:rFonts w:ascii="Times New Roman" w:hAnsi="Times New Roman" w:cs="Times New Roman"/>
          <w:spacing w:val="0"/>
          <w:sz w:val="24"/>
          <w:szCs w:val="24"/>
        </w:rPr>
        <w:t xml:space="preserve"> įteikta Liudo Dovydėno literatūrinė premija už geriausi</w:t>
      </w:r>
      <w:r w:rsidR="000B4098" w:rsidRPr="00311E3F">
        <w:rPr>
          <w:rFonts w:ascii="Times New Roman" w:hAnsi="Times New Roman" w:cs="Times New Roman"/>
          <w:spacing w:val="0"/>
          <w:sz w:val="24"/>
          <w:szCs w:val="24"/>
        </w:rPr>
        <w:t>ą</w:t>
      </w:r>
      <w:r w:rsidRPr="00311E3F">
        <w:rPr>
          <w:rFonts w:ascii="Times New Roman" w:hAnsi="Times New Roman" w:cs="Times New Roman"/>
          <w:spacing w:val="0"/>
          <w:sz w:val="24"/>
          <w:szCs w:val="24"/>
        </w:rPr>
        <w:t xml:space="preserve"> metų lietuvišką romaną „Šaltienos bistro“. </w:t>
      </w:r>
      <w:r w:rsidRPr="00311E3F">
        <w:rPr>
          <w:rFonts w:ascii="Times New Roman" w:hAnsi="Times New Roman" w:cs="Times New Roman"/>
          <w:spacing w:val="0"/>
          <w:sz w:val="24"/>
          <w:szCs w:val="24"/>
          <w:lang w:eastAsia="lt-LT"/>
        </w:rPr>
        <w:t>Vyko susitikimai su fotografijų parodų autoriais: k</w:t>
      </w:r>
      <w:r w:rsidRPr="00311E3F">
        <w:rPr>
          <w:rFonts w:ascii="Times New Roman" w:hAnsi="Times New Roman" w:cs="Times New Roman"/>
          <w:spacing w:val="0"/>
          <w:sz w:val="24"/>
          <w:szCs w:val="24"/>
        </w:rPr>
        <w:t xml:space="preserve">eliautoju E. Karaliumi ir dailininku, fotomenininku S. </w:t>
      </w:r>
      <w:proofErr w:type="spellStart"/>
      <w:r w:rsidRPr="00311E3F">
        <w:rPr>
          <w:rFonts w:ascii="Times New Roman" w:hAnsi="Times New Roman" w:cs="Times New Roman"/>
          <w:spacing w:val="0"/>
          <w:sz w:val="24"/>
          <w:szCs w:val="24"/>
        </w:rPr>
        <w:t>Daščioru</w:t>
      </w:r>
      <w:proofErr w:type="spellEnd"/>
      <w:r w:rsidRPr="00311E3F">
        <w:rPr>
          <w:rFonts w:ascii="Times New Roman" w:hAnsi="Times New Roman" w:cs="Times New Roman"/>
          <w:spacing w:val="0"/>
          <w:sz w:val="24"/>
          <w:szCs w:val="24"/>
        </w:rPr>
        <w:t xml:space="preserve">. Projektu </w:t>
      </w:r>
      <w:r w:rsidR="00342C30" w:rsidRPr="00311E3F">
        <w:rPr>
          <w:rFonts w:ascii="Times New Roman" w:hAnsi="Times New Roman" w:cs="Times New Roman"/>
          <w:spacing w:val="0"/>
          <w:sz w:val="24"/>
          <w:szCs w:val="24"/>
        </w:rPr>
        <w:t>„</w:t>
      </w:r>
      <w:r w:rsidRPr="00311E3F">
        <w:rPr>
          <w:rFonts w:ascii="Times New Roman" w:hAnsi="Times New Roman" w:cs="Times New Roman"/>
          <w:spacing w:val="0"/>
          <w:sz w:val="24"/>
          <w:szCs w:val="24"/>
        </w:rPr>
        <w:t>P</w:t>
      </w:r>
      <w:r w:rsidR="006C0CE8" w:rsidRPr="00311E3F">
        <w:rPr>
          <w:rFonts w:ascii="Times New Roman" w:hAnsi="Times New Roman" w:cs="Times New Roman"/>
          <w:spacing w:val="0"/>
          <w:sz w:val="24"/>
          <w:szCs w:val="24"/>
        </w:rPr>
        <w:t>oezija kitaip</w:t>
      </w:r>
      <w:r w:rsidR="00342C30" w:rsidRPr="00311E3F">
        <w:rPr>
          <w:rFonts w:ascii="Times New Roman" w:hAnsi="Times New Roman" w:cs="Times New Roman"/>
          <w:spacing w:val="0"/>
          <w:sz w:val="24"/>
          <w:szCs w:val="24"/>
        </w:rPr>
        <w:t>“</w:t>
      </w:r>
      <w:r w:rsidR="000B4098" w:rsidRPr="00311E3F">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rPr>
        <w:t>sukurtos inovacijos:</w:t>
      </w:r>
      <w:r w:rsidR="000B4098" w:rsidRPr="00311E3F">
        <w:rPr>
          <w:rFonts w:ascii="Times New Roman" w:hAnsi="Times New Roman" w:cs="Times New Roman"/>
          <w:spacing w:val="0"/>
          <w:sz w:val="24"/>
          <w:szCs w:val="24"/>
        </w:rPr>
        <w:t xml:space="preserve"> 1</w:t>
      </w:r>
      <w:r w:rsidRPr="00311E3F">
        <w:rPr>
          <w:rFonts w:ascii="Times New Roman" w:hAnsi="Times New Roman" w:cs="Times New Roman"/>
          <w:spacing w:val="0"/>
          <w:sz w:val="24"/>
          <w:szCs w:val="24"/>
        </w:rPr>
        <w:t xml:space="preserve"> „Skambanti siena“ Rokiškio J. Keliuočio viešosios bibliotekos P. Širvio kiemelyje ir 15 „Skambančių suoliukų“ (miesto ir rajono erdvėse, sietinose su kūrėjais), kur įrašyta mūsų krašto poetų, literatų poezija. Vykdant projektą </w:t>
      </w:r>
      <w:r w:rsidR="00342C30" w:rsidRPr="00311E3F">
        <w:rPr>
          <w:rFonts w:ascii="Times New Roman" w:hAnsi="Times New Roman" w:cs="Times New Roman"/>
          <w:spacing w:val="0"/>
          <w:sz w:val="24"/>
          <w:szCs w:val="24"/>
        </w:rPr>
        <w:t>„</w:t>
      </w:r>
      <w:r w:rsidRPr="00311E3F">
        <w:rPr>
          <w:rFonts w:ascii="Times New Roman" w:hAnsi="Times New Roman" w:cs="Times New Roman"/>
          <w:spacing w:val="0"/>
          <w:sz w:val="24"/>
          <w:szCs w:val="24"/>
        </w:rPr>
        <w:t>L</w:t>
      </w:r>
      <w:r w:rsidR="00342C30" w:rsidRPr="00311E3F">
        <w:rPr>
          <w:rFonts w:ascii="Times New Roman" w:hAnsi="Times New Roman" w:cs="Times New Roman"/>
          <w:spacing w:val="0"/>
          <w:sz w:val="24"/>
          <w:szCs w:val="24"/>
        </w:rPr>
        <w:t>iteratūrinė vaivorykštė“</w:t>
      </w:r>
      <w:r w:rsidRPr="00311E3F">
        <w:rPr>
          <w:rFonts w:ascii="Times New Roman" w:hAnsi="Times New Roman" w:cs="Times New Roman"/>
          <w:spacing w:val="0"/>
          <w:sz w:val="24"/>
          <w:szCs w:val="24"/>
        </w:rPr>
        <w:t xml:space="preserve"> organizuota 12 renginių, pristatančių literatūrą įvairiomis meno raiškos formomis: vyko knygų pristatymai ir susitikimai su jų autoriais (A. </w:t>
      </w:r>
      <w:proofErr w:type="spellStart"/>
      <w:r w:rsidRPr="00311E3F">
        <w:rPr>
          <w:rFonts w:ascii="Times New Roman" w:hAnsi="Times New Roman" w:cs="Times New Roman"/>
          <w:spacing w:val="0"/>
          <w:sz w:val="24"/>
          <w:szCs w:val="24"/>
        </w:rPr>
        <w:t>Galvonaitė</w:t>
      </w:r>
      <w:proofErr w:type="spellEnd"/>
      <w:r w:rsidRPr="00311E3F">
        <w:rPr>
          <w:rFonts w:ascii="Times New Roman" w:hAnsi="Times New Roman" w:cs="Times New Roman"/>
          <w:spacing w:val="0"/>
          <w:sz w:val="24"/>
          <w:szCs w:val="24"/>
        </w:rPr>
        <w:t xml:space="preserve">, A. Gaižauskas), kūrybiniai ir psichologiniai mokymai bei </w:t>
      </w:r>
      <w:proofErr w:type="spellStart"/>
      <w:r w:rsidRPr="00311E3F">
        <w:rPr>
          <w:rFonts w:ascii="Times New Roman" w:hAnsi="Times New Roman" w:cs="Times New Roman"/>
          <w:spacing w:val="0"/>
          <w:sz w:val="24"/>
          <w:szCs w:val="24"/>
        </w:rPr>
        <w:t>biblioterapija</w:t>
      </w:r>
      <w:proofErr w:type="spellEnd"/>
      <w:r w:rsidRPr="00311E3F">
        <w:rPr>
          <w:rFonts w:ascii="Times New Roman" w:hAnsi="Times New Roman" w:cs="Times New Roman"/>
          <w:spacing w:val="0"/>
          <w:sz w:val="24"/>
          <w:szCs w:val="24"/>
        </w:rPr>
        <w:t xml:space="preserve"> (M. Valiukas „</w:t>
      </w:r>
      <w:proofErr w:type="spellStart"/>
      <w:r w:rsidRPr="00311E3F">
        <w:rPr>
          <w:rFonts w:ascii="Times New Roman" w:hAnsi="Times New Roman" w:cs="Times New Roman"/>
          <w:spacing w:val="0"/>
          <w:sz w:val="24"/>
          <w:szCs w:val="24"/>
        </w:rPr>
        <w:t>Haiku</w:t>
      </w:r>
      <w:proofErr w:type="spellEnd"/>
      <w:r w:rsidRPr="00311E3F">
        <w:rPr>
          <w:rFonts w:ascii="Times New Roman" w:hAnsi="Times New Roman" w:cs="Times New Roman"/>
          <w:spacing w:val="0"/>
          <w:sz w:val="24"/>
          <w:szCs w:val="24"/>
        </w:rPr>
        <w:t xml:space="preserve"> nuo nulio", T. </w:t>
      </w:r>
      <w:proofErr w:type="spellStart"/>
      <w:r w:rsidRPr="00311E3F">
        <w:rPr>
          <w:rFonts w:ascii="Times New Roman" w:hAnsi="Times New Roman" w:cs="Times New Roman"/>
          <w:spacing w:val="0"/>
          <w:sz w:val="24"/>
          <w:szCs w:val="24"/>
        </w:rPr>
        <w:t>Lagūnavičius</w:t>
      </w:r>
      <w:proofErr w:type="spellEnd"/>
      <w:r w:rsidRPr="00311E3F">
        <w:rPr>
          <w:rFonts w:ascii="Times New Roman" w:hAnsi="Times New Roman" w:cs="Times New Roman"/>
          <w:spacing w:val="0"/>
          <w:sz w:val="24"/>
          <w:szCs w:val="24"/>
        </w:rPr>
        <w:t xml:space="preserve"> „Kaip būti laimingu?“, J. </w:t>
      </w:r>
      <w:proofErr w:type="spellStart"/>
      <w:r w:rsidRPr="00311E3F">
        <w:rPr>
          <w:rFonts w:ascii="Times New Roman" w:hAnsi="Times New Roman" w:cs="Times New Roman"/>
          <w:spacing w:val="0"/>
          <w:sz w:val="24"/>
          <w:szCs w:val="24"/>
        </w:rPr>
        <w:t>Sučylaitė</w:t>
      </w:r>
      <w:proofErr w:type="spellEnd"/>
      <w:r w:rsidRPr="00311E3F">
        <w:rPr>
          <w:rFonts w:ascii="Times New Roman" w:hAnsi="Times New Roman" w:cs="Times New Roman"/>
          <w:spacing w:val="0"/>
          <w:sz w:val="24"/>
          <w:szCs w:val="24"/>
        </w:rPr>
        <w:t xml:space="preserve"> „Kaip geriau suprasti save ir kūrybą?“, „Nerimas ir jo suvaldymas“), edukacija vaikams („Bitė ir aš“) ir socialinę atskirtį patiriantiems („</w:t>
      </w:r>
      <w:proofErr w:type="spellStart"/>
      <w:r w:rsidRPr="00311E3F">
        <w:rPr>
          <w:rFonts w:ascii="Times New Roman" w:hAnsi="Times New Roman" w:cs="Times New Roman"/>
          <w:spacing w:val="0"/>
          <w:sz w:val="24"/>
          <w:szCs w:val="24"/>
        </w:rPr>
        <w:t>Veidaknygė</w:t>
      </w:r>
      <w:proofErr w:type="spellEnd"/>
      <w:r w:rsidRPr="00311E3F">
        <w:rPr>
          <w:rFonts w:ascii="Times New Roman" w:hAnsi="Times New Roman" w:cs="Times New Roman"/>
          <w:spacing w:val="0"/>
          <w:sz w:val="24"/>
          <w:szCs w:val="24"/>
        </w:rPr>
        <w:t xml:space="preserve">“ ir „Garso, šviesos ir teksto </w:t>
      </w:r>
      <w:proofErr w:type="spellStart"/>
      <w:r w:rsidRPr="00311E3F">
        <w:rPr>
          <w:rFonts w:ascii="Times New Roman" w:hAnsi="Times New Roman" w:cs="Times New Roman"/>
          <w:spacing w:val="0"/>
          <w:sz w:val="24"/>
          <w:szCs w:val="24"/>
        </w:rPr>
        <w:t>performansas</w:t>
      </w:r>
      <w:proofErr w:type="spellEnd"/>
      <w:r w:rsidRPr="00311E3F">
        <w:rPr>
          <w:rFonts w:ascii="Times New Roman" w:hAnsi="Times New Roman" w:cs="Times New Roman"/>
          <w:spacing w:val="0"/>
          <w:sz w:val="24"/>
          <w:szCs w:val="24"/>
        </w:rPr>
        <w:t xml:space="preserve">“). Daug žiūrovų sukvietė poetiniai-muzikiniai susitikimai (poetai R. Stankevičius ir A. </w:t>
      </w:r>
      <w:proofErr w:type="spellStart"/>
      <w:r w:rsidRPr="00311E3F">
        <w:rPr>
          <w:rFonts w:ascii="Times New Roman" w:hAnsi="Times New Roman" w:cs="Times New Roman"/>
          <w:spacing w:val="0"/>
          <w:sz w:val="24"/>
          <w:szCs w:val="24"/>
        </w:rPr>
        <w:t>Veiknys</w:t>
      </w:r>
      <w:proofErr w:type="spellEnd"/>
      <w:r w:rsidRPr="00311E3F">
        <w:rPr>
          <w:rFonts w:ascii="Times New Roman" w:hAnsi="Times New Roman" w:cs="Times New Roman"/>
          <w:spacing w:val="0"/>
          <w:sz w:val="24"/>
          <w:szCs w:val="24"/>
        </w:rPr>
        <w:t xml:space="preserve">, aktoriai – M. </w:t>
      </w:r>
      <w:proofErr w:type="spellStart"/>
      <w:r w:rsidRPr="00311E3F">
        <w:rPr>
          <w:rFonts w:ascii="Times New Roman" w:hAnsi="Times New Roman" w:cs="Times New Roman"/>
          <w:spacing w:val="0"/>
          <w:sz w:val="24"/>
          <w:szCs w:val="24"/>
        </w:rPr>
        <w:t>Ancevičius</w:t>
      </w:r>
      <w:proofErr w:type="spellEnd"/>
      <w:r w:rsidRPr="00311E3F">
        <w:rPr>
          <w:rFonts w:ascii="Times New Roman" w:hAnsi="Times New Roman" w:cs="Times New Roman"/>
          <w:spacing w:val="0"/>
          <w:sz w:val="24"/>
          <w:szCs w:val="24"/>
        </w:rPr>
        <w:t xml:space="preserve">, J. Gaižauskas, E. </w:t>
      </w:r>
      <w:proofErr w:type="spellStart"/>
      <w:r w:rsidRPr="00311E3F">
        <w:rPr>
          <w:rFonts w:ascii="Times New Roman" w:hAnsi="Times New Roman" w:cs="Times New Roman"/>
          <w:spacing w:val="0"/>
          <w:sz w:val="24"/>
          <w:szCs w:val="24"/>
        </w:rPr>
        <w:t>Latėnaitė</w:t>
      </w:r>
      <w:proofErr w:type="spellEnd"/>
      <w:r w:rsidRPr="00311E3F">
        <w:rPr>
          <w:rFonts w:ascii="Times New Roman" w:hAnsi="Times New Roman" w:cs="Times New Roman"/>
          <w:spacing w:val="0"/>
          <w:sz w:val="24"/>
          <w:szCs w:val="24"/>
        </w:rPr>
        <w:t xml:space="preserve">). Organizuotas </w:t>
      </w:r>
      <w:r w:rsidR="00313865" w:rsidRPr="00311E3F">
        <w:rPr>
          <w:rFonts w:ascii="Times New Roman" w:hAnsi="Times New Roman" w:cs="Times New Roman"/>
          <w:spacing w:val="0"/>
          <w:sz w:val="24"/>
          <w:szCs w:val="24"/>
        </w:rPr>
        <w:t>r</w:t>
      </w:r>
      <w:r w:rsidRPr="00311E3F">
        <w:rPr>
          <w:rFonts w:ascii="Times New Roman" w:hAnsi="Times New Roman" w:cs="Times New Roman"/>
          <w:spacing w:val="0"/>
          <w:sz w:val="24"/>
          <w:szCs w:val="24"/>
        </w:rPr>
        <w:t>egioninis poetinis fotografijos</w:t>
      </w:r>
      <w:r w:rsidR="004775C3">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rPr>
        <w:t>/</w:t>
      </w:r>
      <w:r w:rsidR="004775C3">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rPr>
        <w:t xml:space="preserve">video konkursas </w:t>
      </w:r>
      <w:r w:rsidR="007A59EB" w:rsidRPr="00311E3F">
        <w:rPr>
          <w:rFonts w:ascii="Times New Roman" w:hAnsi="Times New Roman" w:cs="Times New Roman"/>
          <w:spacing w:val="0"/>
          <w:sz w:val="24"/>
          <w:szCs w:val="24"/>
        </w:rPr>
        <w:t>„</w:t>
      </w:r>
      <w:r w:rsidRPr="00311E3F">
        <w:rPr>
          <w:rFonts w:ascii="Times New Roman" w:hAnsi="Times New Roman" w:cs="Times New Roman"/>
          <w:spacing w:val="0"/>
          <w:sz w:val="24"/>
          <w:szCs w:val="24"/>
        </w:rPr>
        <w:t>V</w:t>
      </w:r>
      <w:r w:rsidR="007A59EB" w:rsidRPr="00311E3F">
        <w:rPr>
          <w:rFonts w:ascii="Times New Roman" w:hAnsi="Times New Roman" w:cs="Times New Roman"/>
          <w:spacing w:val="0"/>
          <w:sz w:val="24"/>
          <w:szCs w:val="24"/>
        </w:rPr>
        <w:t>aivos juosta“</w:t>
      </w:r>
      <w:r w:rsidRPr="00311E3F">
        <w:rPr>
          <w:rFonts w:ascii="Times New Roman" w:hAnsi="Times New Roman" w:cs="Times New Roman"/>
          <w:spacing w:val="0"/>
          <w:sz w:val="24"/>
          <w:szCs w:val="24"/>
        </w:rPr>
        <w:t>, kuriame dalyvavo 55 dalyviai iš visos Lietuvos, filmavę ir fotografavę vaivorykštes bei kūrę ar taikę kitų autorių sukurtus tekstus.</w:t>
      </w:r>
      <w:r w:rsidRPr="00311E3F">
        <w:rPr>
          <w:rFonts w:ascii="Times New Roman" w:hAnsi="Times New Roman" w:cs="Times New Roman"/>
          <w:spacing w:val="0"/>
        </w:rPr>
        <w:t xml:space="preserve"> </w:t>
      </w:r>
      <w:r w:rsidRPr="00311E3F">
        <w:rPr>
          <w:rFonts w:ascii="Times New Roman" w:eastAsia="Arial" w:hAnsi="Times New Roman" w:cs="Times New Roman"/>
          <w:spacing w:val="0"/>
          <w:sz w:val="24"/>
          <w:szCs w:val="24"/>
          <w:lang w:eastAsia="lt-LT"/>
        </w:rPr>
        <w:t xml:space="preserve">Vyko </w:t>
      </w:r>
      <w:r w:rsidR="004775C3">
        <w:rPr>
          <w:rFonts w:ascii="Times New Roman" w:eastAsia="Arial" w:hAnsi="Times New Roman" w:cs="Times New Roman"/>
          <w:spacing w:val="0"/>
          <w:sz w:val="24"/>
          <w:szCs w:val="24"/>
          <w:lang w:eastAsia="lt-LT"/>
        </w:rPr>
        <w:t>t</w:t>
      </w:r>
      <w:r w:rsidRPr="00311E3F">
        <w:rPr>
          <w:rFonts w:ascii="Times New Roman" w:eastAsia="Arial" w:hAnsi="Times New Roman" w:cs="Times New Roman"/>
          <w:spacing w:val="0"/>
          <w:sz w:val="24"/>
          <w:szCs w:val="24"/>
          <w:lang w:eastAsia="lt-LT"/>
        </w:rPr>
        <w:t>arptautinio dokumentinių filmų festivalio „Nepatogus kinas“ filmų peržiūros.</w:t>
      </w:r>
    </w:p>
    <w:p w14:paraId="722FE585" w14:textId="40E4C886" w:rsidR="004B3470" w:rsidRPr="00311E3F" w:rsidRDefault="004B3470" w:rsidP="00311E3F">
      <w:pPr>
        <w:spacing w:after="0"/>
        <w:ind w:left="0" w:firstLine="567"/>
        <w:jc w:val="both"/>
        <w:rPr>
          <w:rFonts w:ascii="Times New Roman" w:hAnsi="Times New Roman" w:cs="Times New Roman"/>
          <w:spacing w:val="0"/>
          <w:sz w:val="24"/>
          <w:szCs w:val="24"/>
        </w:rPr>
      </w:pPr>
      <w:r w:rsidRPr="00311E3F">
        <w:rPr>
          <w:rFonts w:ascii="Times New Roman" w:hAnsi="Times New Roman" w:cs="Times New Roman"/>
          <w:spacing w:val="0"/>
          <w:sz w:val="24"/>
          <w:szCs w:val="24"/>
        </w:rPr>
        <w:t>Daug veiklų skirta vaikams ir jaunimui: vykdant projektą</w:t>
      </w:r>
      <w:r w:rsidRPr="00311E3F">
        <w:rPr>
          <w:rFonts w:ascii="Times New Roman" w:hAnsi="Times New Roman" w:cs="Times New Roman"/>
          <w:b/>
          <w:spacing w:val="0"/>
          <w:sz w:val="24"/>
          <w:szCs w:val="24"/>
        </w:rPr>
        <w:t xml:space="preserve"> „</w:t>
      </w:r>
      <w:r w:rsidRPr="00311E3F">
        <w:rPr>
          <w:rStyle w:val="Grietas"/>
          <w:rFonts w:ascii="Times New Roman" w:hAnsi="Times New Roman" w:cs="Times New Roman"/>
          <w:b w:val="0"/>
          <w:spacing w:val="0"/>
          <w:sz w:val="24"/>
          <w:szCs w:val="24"/>
        </w:rPr>
        <w:t xml:space="preserve">Šeimų stiprinimas, bendradarbiaujant bibliotekoms, kaip indėlis į socialinį ir ekonominį augimą </w:t>
      </w:r>
      <w:proofErr w:type="spellStart"/>
      <w:r w:rsidRPr="00311E3F">
        <w:rPr>
          <w:rStyle w:val="Grietas"/>
          <w:rFonts w:ascii="Times New Roman" w:hAnsi="Times New Roman" w:cs="Times New Roman"/>
          <w:b w:val="0"/>
          <w:spacing w:val="0"/>
          <w:sz w:val="24"/>
          <w:szCs w:val="24"/>
        </w:rPr>
        <w:t>Ludzos</w:t>
      </w:r>
      <w:proofErr w:type="spellEnd"/>
      <w:r w:rsidRPr="00311E3F">
        <w:rPr>
          <w:rStyle w:val="Grietas"/>
          <w:rFonts w:ascii="Times New Roman" w:hAnsi="Times New Roman" w:cs="Times New Roman"/>
          <w:b w:val="0"/>
          <w:spacing w:val="0"/>
          <w:sz w:val="24"/>
          <w:szCs w:val="24"/>
        </w:rPr>
        <w:t xml:space="preserve"> savi</w:t>
      </w:r>
      <w:r w:rsidR="004775C3">
        <w:rPr>
          <w:rStyle w:val="Grietas"/>
          <w:rFonts w:ascii="Times New Roman" w:hAnsi="Times New Roman" w:cs="Times New Roman"/>
          <w:b w:val="0"/>
          <w:spacing w:val="0"/>
          <w:sz w:val="24"/>
          <w:szCs w:val="24"/>
        </w:rPr>
        <w:t xml:space="preserve">valdybėje, Rokiškio rajone ir </w:t>
      </w:r>
      <w:proofErr w:type="spellStart"/>
      <w:r w:rsidR="004775C3">
        <w:rPr>
          <w:rStyle w:val="Grietas"/>
          <w:rFonts w:ascii="Times New Roman" w:hAnsi="Times New Roman" w:cs="Times New Roman"/>
          <w:b w:val="0"/>
          <w:spacing w:val="0"/>
          <w:sz w:val="24"/>
          <w:szCs w:val="24"/>
        </w:rPr>
        <w:t>Jė</w:t>
      </w:r>
      <w:r w:rsidRPr="00311E3F">
        <w:rPr>
          <w:rStyle w:val="Grietas"/>
          <w:rFonts w:ascii="Times New Roman" w:hAnsi="Times New Roman" w:cs="Times New Roman"/>
          <w:b w:val="0"/>
          <w:spacing w:val="0"/>
          <w:sz w:val="24"/>
          <w:szCs w:val="24"/>
        </w:rPr>
        <w:t>kabpilio</w:t>
      </w:r>
      <w:proofErr w:type="spellEnd"/>
      <w:r w:rsidRPr="00311E3F">
        <w:rPr>
          <w:rStyle w:val="Grietas"/>
          <w:rFonts w:ascii="Times New Roman" w:hAnsi="Times New Roman" w:cs="Times New Roman"/>
          <w:b w:val="0"/>
          <w:spacing w:val="0"/>
          <w:sz w:val="24"/>
          <w:szCs w:val="24"/>
        </w:rPr>
        <w:t xml:space="preserve"> mieste“ organizuota</w:t>
      </w:r>
      <w:r w:rsidRPr="00311E3F">
        <w:rPr>
          <w:rStyle w:val="Grietas"/>
          <w:rFonts w:ascii="Times New Roman" w:hAnsi="Times New Roman" w:cs="Times New Roman"/>
          <w:spacing w:val="0"/>
          <w:sz w:val="24"/>
          <w:szCs w:val="24"/>
        </w:rPr>
        <w:t xml:space="preserve">: </w:t>
      </w:r>
      <w:r w:rsidRPr="00311E3F">
        <w:rPr>
          <w:rFonts w:ascii="Times New Roman" w:hAnsi="Times New Roman" w:cs="Times New Roman"/>
          <w:spacing w:val="0"/>
          <w:sz w:val="24"/>
          <w:szCs w:val="24"/>
        </w:rPr>
        <w:t xml:space="preserve">XXVI lėlių teatrų festivalis „Kai atgyja lėlės“, Tarptautinis šeimų festivalis, startavo nauja </w:t>
      </w:r>
      <w:proofErr w:type="spellStart"/>
      <w:r w:rsidRPr="00311E3F">
        <w:rPr>
          <w:rFonts w:ascii="Times New Roman" w:hAnsi="Times New Roman" w:cs="Times New Roman"/>
          <w:spacing w:val="0"/>
          <w:sz w:val="24"/>
          <w:szCs w:val="24"/>
        </w:rPr>
        <w:t>inovatyvi</w:t>
      </w:r>
      <w:proofErr w:type="spellEnd"/>
      <w:r w:rsidRPr="00311E3F">
        <w:rPr>
          <w:rFonts w:ascii="Times New Roman" w:hAnsi="Times New Roman" w:cs="Times New Roman"/>
          <w:spacing w:val="0"/>
          <w:sz w:val="24"/>
          <w:szCs w:val="24"/>
        </w:rPr>
        <w:t xml:space="preserve"> paslauga – interaktyvus edukacinis žaidimas „</w:t>
      </w:r>
      <w:proofErr w:type="spellStart"/>
      <w:r w:rsidRPr="00311E3F">
        <w:rPr>
          <w:rFonts w:ascii="Times New Roman" w:hAnsi="Times New Roman" w:cs="Times New Roman"/>
          <w:spacing w:val="0"/>
          <w:sz w:val="24"/>
          <w:szCs w:val="24"/>
        </w:rPr>
        <w:t>Home</w:t>
      </w:r>
      <w:proofErr w:type="spellEnd"/>
      <w:r w:rsidRPr="00311E3F">
        <w:rPr>
          <w:rFonts w:ascii="Times New Roman" w:hAnsi="Times New Roman" w:cs="Times New Roman"/>
          <w:spacing w:val="0"/>
          <w:sz w:val="24"/>
          <w:szCs w:val="24"/>
        </w:rPr>
        <w:t xml:space="preserve">“, edukacija su dailininke S. </w:t>
      </w:r>
      <w:proofErr w:type="spellStart"/>
      <w:r w:rsidRPr="00311E3F">
        <w:rPr>
          <w:rFonts w:ascii="Times New Roman" w:hAnsi="Times New Roman" w:cs="Times New Roman"/>
          <w:spacing w:val="0"/>
          <w:sz w:val="24"/>
          <w:szCs w:val="24"/>
        </w:rPr>
        <w:t>Chlebinskaite</w:t>
      </w:r>
      <w:proofErr w:type="spellEnd"/>
      <w:r w:rsidRPr="00311E3F">
        <w:rPr>
          <w:rFonts w:ascii="Times New Roman" w:hAnsi="Times New Roman" w:cs="Times New Roman"/>
          <w:spacing w:val="0"/>
          <w:sz w:val="24"/>
          <w:szCs w:val="24"/>
        </w:rPr>
        <w:t xml:space="preserve">, šeimoms bei jų augintiniams skirtas renginys ir kt. Įvyko projekte </w:t>
      </w:r>
      <w:r w:rsidRPr="00311E3F">
        <w:rPr>
          <w:rStyle w:val="Grietas"/>
          <w:rFonts w:ascii="Times New Roman" w:hAnsi="Times New Roman" w:cs="Times New Roman"/>
          <w:b w:val="0"/>
          <w:spacing w:val="0"/>
          <w:sz w:val="24"/>
          <w:szCs w:val="24"/>
        </w:rPr>
        <w:t xml:space="preserve">„Keliaujanti </w:t>
      </w:r>
      <w:proofErr w:type="spellStart"/>
      <w:r w:rsidRPr="00311E3F">
        <w:rPr>
          <w:rStyle w:val="Grietas"/>
          <w:rFonts w:ascii="Times New Roman" w:hAnsi="Times New Roman" w:cs="Times New Roman"/>
          <w:b w:val="0"/>
          <w:spacing w:val="0"/>
          <w:sz w:val="24"/>
          <w:szCs w:val="24"/>
        </w:rPr>
        <w:t>skaityklėlė</w:t>
      </w:r>
      <w:proofErr w:type="spellEnd"/>
      <w:r w:rsidRPr="00311E3F">
        <w:rPr>
          <w:rStyle w:val="Grietas"/>
          <w:rFonts w:ascii="Times New Roman" w:hAnsi="Times New Roman" w:cs="Times New Roman"/>
          <w:b w:val="0"/>
          <w:spacing w:val="0"/>
          <w:sz w:val="24"/>
          <w:szCs w:val="24"/>
        </w:rPr>
        <w:t xml:space="preserve"> – V“ numatytos veiklos</w:t>
      </w:r>
      <w:r w:rsidRPr="00311E3F">
        <w:rPr>
          <w:rStyle w:val="Grietas"/>
          <w:rFonts w:ascii="Times New Roman" w:hAnsi="Times New Roman" w:cs="Times New Roman"/>
          <w:spacing w:val="0"/>
          <w:sz w:val="24"/>
          <w:szCs w:val="24"/>
        </w:rPr>
        <w:t>:</w:t>
      </w:r>
      <w:r w:rsidRPr="00311E3F">
        <w:rPr>
          <w:rFonts w:ascii="Times New Roman" w:hAnsi="Times New Roman" w:cs="Times New Roman"/>
          <w:spacing w:val="0"/>
          <w:sz w:val="24"/>
          <w:szCs w:val="24"/>
          <w:lang w:eastAsia="lt-LT"/>
        </w:rPr>
        <w:t xml:space="preserve"> susitikimai</w:t>
      </w:r>
      <w:r w:rsidR="00313865" w:rsidRPr="00311E3F">
        <w:rPr>
          <w:rFonts w:ascii="Times New Roman" w:hAnsi="Times New Roman" w:cs="Times New Roman"/>
          <w:spacing w:val="0"/>
          <w:sz w:val="24"/>
          <w:szCs w:val="24"/>
          <w:lang w:eastAsia="lt-LT"/>
        </w:rPr>
        <w:t xml:space="preserve"> su</w:t>
      </w:r>
      <w:r w:rsidRPr="00311E3F">
        <w:rPr>
          <w:rFonts w:ascii="Times New Roman" w:hAnsi="Times New Roman" w:cs="Times New Roman"/>
          <w:spacing w:val="0"/>
          <w:sz w:val="24"/>
          <w:szCs w:val="24"/>
          <w:lang w:eastAsia="lt-LT"/>
        </w:rPr>
        <w:t xml:space="preserve"> rašytojais – T. Dirgėla, </w:t>
      </w:r>
      <w:r w:rsidRPr="00311E3F">
        <w:rPr>
          <w:rFonts w:ascii="Times New Roman" w:hAnsi="Times New Roman" w:cs="Times New Roman"/>
          <w:spacing w:val="0"/>
          <w:sz w:val="24"/>
          <w:szCs w:val="24"/>
          <w:shd w:val="clear" w:color="auto" w:fill="FFFFFF"/>
        </w:rPr>
        <w:t>V. Šidlausku</w:t>
      </w:r>
      <w:r w:rsidRPr="00311E3F">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lang w:eastAsia="lt-LT"/>
        </w:rPr>
        <w:t>Vytautu V. Landsbergiu,</w:t>
      </w:r>
      <w:r w:rsidRPr="00311E3F">
        <w:rPr>
          <w:rFonts w:ascii="Times New Roman" w:hAnsi="Times New Roman" w:cs="Times New Roman"/>
          <w:spacing w:val="0"/>
          <w:sz w:val="24"/>
          <w:szCs w:val="24"/>
        </w:rPr>
        <w:t xml:space="preserve"> K. </w:t>
      </w:r>
      <w:proofErr w:type="spellStart"/>
      <w:r w:rsidRPr="00311E3F">
        <w:rPr>
          <w:rFonts w:ascii="Times New Roman" w:hAnsi="Times New Roman" w:cs="Times New Roman"/>
          <w:spacing w:val="0"/>
          <w:sz w:val="24"/>
          <w:szCs w:val="24"/>
        </w:rPr>
        <w:t>Savickyte</w:t>
      </w:r>
      <w:proofErr w:type="spellEnd"/>
      <w:r w:rsidRPr="00311E3F">
        <w:rPr>
          <w:rFonts w:ascii="Times New Roman" w:hAnsi="Times New Roman" w:cs="Times New Roman"/>
          <w:spacing w:val="0"/>
          <w:sz w:val="24"/>
          <w:szCs w:val="24"/>
        </w:rPr>
        <w:t xml:space="preserve"> ir kt.</w:t>
      </w:r>
      <w:r w:rsidRPr="00311E3F">
        <w:rPr>
          <w:rStyle w:val="Grietas"/>
          <w:rFonts w:ascii="Times New Roman" w:hAnsi="Times New Roman" w:cs="Times New Roman"/>
          <w:spacing w:val="0"/>
          <w:sz w:val="24"/>
          <w:szCs w:val="24"/>
        </w:rPr>
        <w:t xml:space="preserve"> </w:t>
      </w:r>
      <w:r w:rsidRPr="00311E3F">
        <w:rPr>
          <w:rFonts w:ascii="Times New Roman" w:hAnsi="Times New Roman" w:cs="Times New Roman"/>
          <w:spacing w:val="0"/>
          <w:sz w:val="24"/>
          <w:szCs w:val="24"/>
        </w:rPr>
        <w:t xml:space="preserve">Interaktyvioje edukacinėje </w:t>
      </w:r>
      <w:r w:rsidRPr="00311E3F">
        <w:rPr>
          <w:rFonts w:ascii="Times New Roman" w:hAnsi="Times New Roman" w:cs="Times New Roman"/>
          <w:spacing w:val="0"/>
          <w:sz w:val="24"/>
          <w:szCs w:val="24"/>
        </w:rPr>
        <w:lastRenderedPageBreak/>
        <w:t xml:space="preserve">erdvėje </w:t>
      </w:r>
      <w:r w:rsidR="00313865" w:rsidRPr="00311E3F">
        <w:rPr>
          <w:rFonts w:ascii="Times New Roman" w:hAnsi="Times New Roman" w:cs="Times New Roman"/>
          <w:spacing w:val="0"/>
          <w:sz w:val="24"/>
          <w:szCs w:val="24"/>
        </w:rPr>
        <w:t xml:space="preserve">buvo </w:t>
      </w:r>
      <w:r w:rsidRPr="00311E3F">
        <w:rPr>
          <w:rFonts w:ascii="Times New Roman" w:hAnsi="Times New Roman" w:cs="Times New Roman"/>
          <w:spacing w:val="0"/>
          <w:sz w:val="24"/>
          <w:szCs w:val="24"/>
        </w:rPr>
        <w:t xml:space="preserve">organizuoti interaktyvūs – kūrybiniai užsiėmimai, 3D filmų dienos, </w:t>
      </w:r>
      <w:r w:rsidRPr="00311E3F">
        <w:rPr>
          <w:rFonts w:ascii="Times New Roman" w:hAnsi="Times New Roman" w:cs="Times New Roman"/>
          <w:spacing w:val="0"/>
          <w:sz w:val="24"/>
          <w:szCs w:val="24"/>
          <w:lang w:eastAsia="lt-LT"/>
        </w:rPr>
        <w:t>žaidimai ir pramogos su</w:t>
      </w:r>
      <w:r w:rsidRPr="00311E3F">
        <w:rPr>
          <w:rFonts w:ascii="Times New Roman" w:hAnsi="Times New Roman" w:cs="Times New Roman"/>
          <w:b/>
          <w:bCs/>
          <w:spacing w:val="0"/>
          <w:sz w:val="24"/>
          <w:szCs w:val="24"/>
          <w:lang w:eastAsia="lt-LT"/>
        </w:rPr>
        <w:t> </w:t>
      </w:r>
      <w:r w:rsidRPr="00311E3F">
        <w:rPr>
          <w:rFonts w:ascii="Times New Roman" w:hAnsi="Times New Roman" w:cs="Times New Roman"/>
          <w:bCs/>
          <w:iCs/>
          <w:spacing w:val="0"/>
          <w:sz w:val="24"/>
          <w:szCs w:val="24"/>
          <w:lang w:eastAsia="lt-LT"/>
        </w:rPr>
        <w:t>VIVE COSMOS</w:t>
      </w:r>
      <w:r w:rsidRPr="00311E3F">
        <w:rPr>
          <w:rFonts w:ascii="Times New Roman" w:hAnsi="Times New Roman" w:cs="Times New Roman"/>
          <w:spacing w:val="0"/>
          <w:sz w:val="24"/>
          <w:szCs w:val="24"/>
          <w:lang w:eastAsia="lt-LT"/>
        </w:rPr>
        <w:t> virtualios realybės (</w:t>
      </w:r>
      <w:r w:rsidRPr="00311E3F">
        <w:rPr>
          <w:rFonts w:ascii="Times New Roman" w:hAnsi="Times New Roman" w:cs="Times New Roman"/>
          <w:iCs/>
          <w:spacing w:val="0"/>
          <w:sz w:val="24"/>
          <w:szCs w:val="24"/>
          <w:lang w:eastAsia="lt-LT"/>
        </w:rPr>
        <w:t>VR</w:t>
      </w:r>
      <w:r w:rsidRPr="00311E3F">
        <w:rPr>
          <w:rFonts w:ascii="Times New Roman" w:hAnsi="Times New Roman" w:cs="Times New Roman"/>
          <w:spacing w:val="0"/>
          <w:sz w:val="24"/>
          <w:szCs w:val="24"/>
          <w:lang w:eastAsia="lt-LT"/>
        </w:rPr>
        <w:t>) akiniais ir </w:t>
      </w:r>
      <w:r w:rsidRPr="00311E3F">
        <w:rPr>
          <w:rFonts w:ascii="Times New Roman" w:hAnsi="Times New Roman" w:cs="Times New Roman"/>
          <w:bCs/>
          <w:iCs/>
          <w:spacing w:val="0"/>
          <w:sz w:val="24"/>
          <w:szCs w:val="24"/>
          <w:lang w:eastAsia="lt-LT"/>
        </w:rPr>
        <w:t>Xbox One</w:t>
      </w:r>
      <w:r w:rsidRPr="00311E3F">
        <w:rPr>
          <w:rFonts w:ascii="Times New Roman" w:hAnsi="Times New Roman" w:cs="Times New Roman"/>
          <w:i/>
          <w:iCs/>
          <w:spacing w:val="0"/>
          <w:sz w:val="24"/>
          <w:szCs w:val="24"/>
          <w:lang w:eastAsia="lt-LT"/>
        </w:rPr>
        <w:t> </w:t>
      </w:r>
      <w:r w:rsidRPr="00311E3F">
        <w:rPr>
          <w:rFonts w:ascii="Times New Roman" w:hAnsi="Times New Roman" w:cs="Times New Roman"/>
          <w:spacing w:val="0"/>
          <w:sz w:val="24"/>
          <w:szCs w:val="24"/>
          <w:lang w:eastAsia="lt-LT"/>
        </w:rPr>
        <w:t>konsole. Vyko lėlių teatro „</w:t>
      </w:r>
      <w:proofErr w:type="spellStart"/>
      <w:r w:rsidRPr="00311E3F">
        <w:rPr>
          <w:rFonts w:ascii="Times New Roman" w:hAnsi="Times New Roman" w:cs="Times New Roman"/>
          <w:spacing w:val="0"/>
          <w:sz w:val="24"/>
          <w:szCs w:val="24"/>
          <w:lang w:eastAsia="lt-LT"/>
        </w:rPr>
        <w:t>Padaužiukai</w:t>
      </w:r>
      <w:proofErr w:type="spellEnd"/>
      <w:r w:rsidRPr="00311E3F">
        <w:rPr>
          <w:rFonts w:ascii="Times New Roman" w:hAnsi="Times New Roman" w:cs="Times New Roman"/>
          <w:spacing w:val="0"/>
          <w:sz w:val="24"/>
          <w:szCs w:val="24"/>
          <w:lang w:eastAsia="lt-LT"/>
        </w:rPr>
        <w:t xml:space="preserve">“ kūrybiniai užsiėmimai, </w:t>
      </w:r>
      <w:r w:rsidRPr="00311E3F">
        <w:rPr>
          <w:rFonts w:ascii="Times New Roman" w:hAnsi="Times New Roman" w:cs="Times New Roman"/>
          <w:spacing w:val="0"/>
          <w:sz w:val="24"/>
          <w:szCs w:val="24"/>
        </w:rPr>
        <w:t xml:space="preserve">vykdytos Kultūros paso edukacinės programos. Naudojome sparčiai populiarėjančią darbo formą – video reportažus. Kartu su aktyvia skaitytoja </w:t>
      </w:r>
      <w:proofErr w:type="spellStart"/>
      <w:r w:rsidRPr="00311E3F">
        <w:rPr>
          <w:rFonts w:ascii="Times New Roman" w:hAnsi="Times New Roman" w:cs="Times New Roman"/>
          <w:spacing w:val="0"/>
          <w:sz w:val="24"/>
          <w:szCs w:val="24"/>
        </w:rPr>
        <w:t>Lukne</w:t>
      </w:r>
      <w:proofErr w:type="spellEnd"/>
      <w:r w:rsidRPr="00311E3F">
        <w:rPr>
          <w:rFonts w:ascii="Times New Roman" w:hAnsi="Times New Roman" w:cs="Times New Roman"/>
          <w:spacing w:val="0"/>
          <w:sz w:val="24"/>
          <w:szCs w:val="24"/>
        </w:rPr>
        <w:t xml:space="preserve"> Narkevičiūte tęsėme filmuoti </w:t>
      </w:r>
      <w:proofErr w:type="spellStart"/>
      <w:r w:rsidRPr="00311E3F">
        <w:rPr>
          <w:rFonts w:ascii="Times New Roman" w:hAnsi="Times New Roman" w:cs="Times New Roman"/>
          <w:spacing w:val="0"/>
          <w:sz w:val="24"/>
          <w:szCs w:val="24"/>
        </w:rPr>
        <w:t>tinklalaides</w:t>
      </w:r>
      <w:proofErr w:type="spellEnd"/>
      <w:r w:rsidRPr="00311E3F">
        <w:rPr>
          <w:rFonts w:ascii="Times New Roman" w:hAnsi="Times New Roman" w:cs="Times New Roman"/>
          <w:spacing w:val="0"/>
          <w:sz w:val="24"/>
          <w:szCs w:val="24"/>
        </w:rPr>
        <w:t xml:space="preserve">  „Ledinukas su knyga“ (8 vnt.) Vaikų traukos objektu išliko interaktyvūs užsiėmimai</w:t>
      </w:r>
      <w:r w:rsidR="00313865" w:rsidRPr="00311E3F">
        <w:rPr>
          <w:rFonts w:ascii="Times New Roman" w:hAnsi="Times New Roman" w:cs="Times New Roman"/>
          <w:spacing w:val="0"/>
          <w:sz w:val="24"/>
          <w:szCs w:val="24"/>
        </w:rPr>
        <w:t>.</w:t>
      </w:r>
      <w:r w:rsidR="00781EFC">
        <w:rPr>
          <w:rFonts w:ascii="Times New Roman" w:hAnsi="Times New Roman" w:cs="Times New Roman"/>
          <w:spacing w:val="0"/>
          <w:sz w:val="24"/>
          <w:szCs w:val="24"/>
        </w:rPr>
        <w:t xml:space="preserve"> Vaikų ir jaunimo skyriaus vyresn. bibliotekininkė N. </w:t>
      </w:r>
      <w:proofErr w:type="spellStart"/>
      <w:r w:rsidR="00781EFC">
        <w:rPr>
          <w:rFonts w:ascii="Times New Roman" w:hAnsi="Times New Roman" w:cs="Times New Roman"/>
          <w:spacing w:val="0"/>
          <w:sz w:val="24"/>
          <w:szCs w:val="24"/>
        </w:rPr>
        <w:t>Ivanova</w:t>
      </w:r>
      <w:proofErr w:type="spellEnd"/>
      <w:r w:rsidR="00781EFC">
        <w:rPr>
          <w:rFonts w:ascii="Times New Roman" w:hAnsi="Times New Roman" w:cs="Times New Roman"/>
          <w:spacing w:val="0"/>
          <w:sz w:val="24"/>
          <w:szCs w:val="24"/>
        </w:rPr>
        <w:t xml:space="preserve"> dalyvavo projekte „Mielas naujokas“, kuris socialinio lėlių teatro forma kvietė bendruomenę diskutuoti apie negalios reiškinį ir </w:t>
      </w:r>
      <w:proofErr w:type="spellStart"/>
      <w:r w:rsidR="00781EFC">
        <w:rPr>
          <w:rFonts w:ascii="Times New Roman" w:hAnsi="Times New Roman" w:cs="Times New Roman"/>
          <w:spacing w:val="0"/>
          <w:sz w:val="24"/>
          <w:szCs w:val="24"/>
        </w:rPr>
        <w:t>įtraukujį</w:t>
      </w:r>
      <w:proofErr w:type="spellEnd"/>
      <w:r w:rsidR="00781EFC">
        <w:rPr>
          <w:rFonts w:ascii="Times New Roman" w:hAnsi="Times New Roman" w:cs="Times New Roman"/>
          <w:spacing w:val="0"/>
          <w:sz w:val="24"/>
          <w:szCs w:val="24"/>
        </w:rPr>
        <w:t xml:space="preserve"> ugdymą. Jungtinis projektas</w:t>
      </w:r>
      <w:r w:rsidR="007D2E73">
        <w:rPr>
          <w:rFonts w:ascii="Times New Roman" w:hAnsi="Times New Roman" w:cs="Times New Roman"/>
          <w:spacing w:val="0"/>
          <w:sz w:val="24"/>
          <w:szCs w:val="24"/>
        </w:rPr>
        <w:t>, įtraukęs</w:t>
      </w:r>
      <w:r w:rsidR="00781EFC">
        <w:rPr>
          <w:rFonts w:ascii="Times New Roman" w:hAnsi="Times New Roman" w:cs="Times New Roman"/>
          <w:spacing w:val="0"/>
          <w:sz w:val="24"/>
          <w:szCs w:val="24"/>
        </w:rPr>
        <w:t xml:space="preserve"> Rokiškio rajono savivaldybės administracijos, kultūros ir švietimo įstaigų specialistus, laimėjo prestižinį JAV </w:t>
      </w:r>
      <w:r w:rsidR="004467C6">
        <w:rPr>
          <w:rFonts w:ascii="Times New Roman" w:hAnsi="Times New Roman" w:cs="Times New Roman"/>
          <w:spacing w:val="0"/>
          <w:sz w:val="24"/>
          <w:szCs w:val="24"/>
        </w:rPr>
        <w:t>V</w:t>
      </w:r>
      <w:r w:rsidR="00781EFC">
        <w:rPr>
          <w:rFonts w:ascii="Times New Roman" w:hAnsi="Times New Roman" w:cs="Times New Roman"/>
          <w:spacing w:val="0"/>
          <w:sz w:val="24"/>
          <w:szCs w:val="24"/>
        </w:rPr>
        <w:t xml:space="preserve">alstybės departamento apdovanojimą. </w:t>
      </w:r>
    </w:p>
    <w:p w14:paraId="668C124D" w14:textId="082C33F9" w:rsidR="004B3470" w:rsidRPr="00311E3F" w:rsidRDefault="004B3470" w:rsidP="00311E3F">
      <w:pPr>
        <w:spacing w:after="0"/>
        <w:ind w:left="0" w:firstLine="567"/>
        <w:jc w:val="both"/>
        <w:rPr>
          <w:rFonts w:ascii="Times New Roman" w:hAnsi="Times New Roman" w:cs="Times New Roman"/>
          <w:spacing w:val="0"/>
          <w:sz w:val="24"/>
          <w:szCs w:val="24"/>
        </w:rPr>
      </w:pPr>
      <w:r w:rsidRPr="00311E3F">
        <w:rPr>
          <w:rFonts w:ascii="Times New Roman" w:hAnsi="Times New Roman" w:cs="Times New Roman"/>
          <w:b/>
          <w:spacing w:val="0"/>
          <w:sz w:val="24"/>
          <w:szCs w:val="24"/>
        </w:rPr>
        <w:t>Eksponuotos parodos:</w:t>
      </w:r>
      <w:r w:rsidRPr="00311E3F">
        <w:rPr>
          <w:rFonts w:ascii="Times New Roman" w:hAnsi="Times New Roman" w:cs="Times New Roman"/>
          <w:spacing w:val="0"/>
          <w:sz w:val="24"/>
          <w:szCs w:val="24"/>
        </w:rPr>
        <w:t xml:space="preserve"> </w:t>
      </w:r>
      <w:r w:rsidRPr="00311E3F">
        <w:rPr>
          <w:rFonts w:ascii="Times New Roman" w:hAnsi="Times New Roman" w:cs="Times New Roman"/>
          <w:spacing w:val="0"/>
          <w:sz w:val="24"/>
          <w:szCs w:val="24"/>
          <w:lang w:eastAsia="lt-LT"/>
        </w:rPr>
        <w:t>Parodų galerijoje „Autografas“</w:t>
      </w:r>
      <w:r w:rsidR="00313865" w:rsidRPr="00311E3F">
        <w:rPr>
          <w:rFonts w:ascii="Times New Roman" w:hAnsi="Times New Roman" w:cs="Times New Roman"/>
          <w:spacing w:val="0"/>
          <w:sz w:val="24"/>
          <w:szCs w:val="24"/>
          <w:lang w:eastAsia="lt-LT"/>
        </w:rPr>
        <w:t xml:space="preserve"> veikė </w:t>
      </w:r>
      <w:r w:rsidRPr="00311E3F">
        <w:rPr>
          <w:rFonts w:ascii="Times New Roman" w:hAnsi="Times New Roman" w:cs="Times New Roman"/>
          <w:spacing w:val="0"/>
          <w:sz w:val="24"/>
          <w:szCs w:val="24"/>
        </w:rPr>
        <w:t xml:space="preserve">tautodailininkų A. </w:t>
      </w:r>
      <w:proofErr w:type="spellStart"/>
      <w:r w:rsidRPr="00311E3F">
        <w:rPr>
          <w:rFonts w:ascii="Times New Roman" w:hAnsi="Times New Roman" w:cs="Times New Roman"/>
          <w:spacing w:val="0"/>
          <w:sz w:val="24"/>
          <w:szCs w:val="24"/>
        </w:rPr>
        <w:t>Deksnienės</w:t>
      </w:r>
      <w:proofErr w:type="spellEnd"/>
      <w:r w:rsidRPr="00311E3F">
        <w:rPr>
          <w:rFonts w:ascii="Times New Roman" w:hAnsi="Times New Roman" w:cs="Times New Roman"/>
          <w:spacing w:val="0"/>
          <w:sz w:val="24"/>
          <w:szCs w:val="24"/>
        </w:rPr>
        <w:t xml:space="preserve">, V. Lazausko, Rokiškio rajono tautodailininkų-jubiliatų, </w:t>
      </w:r>
      <w:r w:rsidRPr="00311E3F">
        <w:rPr>
          <w:rFonts w:ascii="Times New Roman" w:hAnsi="Times New Roman" w:cs="Times New Roman"/>
          <w:color w:val="000000"/>
          <w:spacing w:val="0"/>
          <w:sz w:val="24"/>
          <w:szCs w:val="24"/>
          <w:lang w:eastAsia="lt-LT"/>
        </w:rPr>
        <w:t xml:space="preserve">M. </w:t>
      </w:r>
      <w:proofErr w:type="spellStart"/>
      <w:r w:rsidRPr="00311E3F">
        <w:rPr>
          <w:rFonts w:ascii="Times New Roman" w:hAnsi="Times New Roman" w:cs="Times New Roman"/>
          <w:color w:val="000000"/>
          <w:spacing w:val="0"/>
          <w:sz w:val="24"/>
          <w:szCs w:val="24"/>
          <w:lang w:eastAsia="lt-LT"/>
        </w:rPr>
        <w:t>Juodiškytės</w:t>
      </w:r>
      <w:proofErr w:type="spellEnd"/>
      <w:r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spacing w:val="0"/>
          <w:sz w:val="24"/>
          <w:szCs w:val="24"/>
        </w:rPr>
        <w:t xml:space="preserve">kūrybos, </w:t>
      </w:r>
      <w:r w:rsidRPr="00311E3F">
        <w:rPr>
          <w:rFonts w:ascii="Times New Roman" w:hAnsi="Times New Roman" w:cs="Times New Roman"/>
          <w:spacing w:val="0"/>
          <w:sz w:val="24"/>
          <w:szCs w:val="24"/>
          <w:lang w:eastAsia="lt-LT"/>
        </w:rPr>
        <w:t xml:space="preserve">fotomenininko </w:t>
      </w:r>
      <w:r w:rsidRPr="00311E3F">
        <w:rPr>
          <w:rFonts w:ascii="Times New Roman" w:hAnsi="Times New Roman" w:cs="Times New Roman"/>
          <w:spacing w:val="0"/>
          <w:sz w:val="24"/>
          <w:szCs w:val="24"/>
        </w:rPr>
        <w:t xml:space="preserve">A. Aleksandravičiaus, A. Balandos fotografijų, N. </w:t>
      </w:r>
      <w:proofErr w:type="spellStart"/>
      <w:r w:rsidRPr="00311E3F">
        <w:rPr>
          <w:rFonts w:ascii="Times New Roman" w:hAnsi="Times New Roman" w:cs="Times New Roman"/>
          <w:spacing w:val="0"/>
          <w:sz w:val="24"/>
          <w:szCs w:val="24"/>
        </w:rPr>
        <w:t>Grigonytės-Lozovskos</w:t>
      </w:r>
      <w:proofErr w:type="spellEnd"/>
      <w:r w:rsidRPr="00311E3F">
        <w:rPr>
          <w:rFonts w:ascii="Times New Roman" w:hAnsi="Times New Roman" w:cs="Times New Roman"/>
          <w:spacing w:val="0"/>
          <w:sz w:val="24"/>
          <w:szCs w:val="24"/>
        </w:rPr>
        <w:t xml:space="preserve"> tapybos,</w:t>
      </w:r>
      <w:r w:rsidRPr="00311E3F">
        <w:rPr>
          <w:rFonts w:ascii="Times New Roman" w:hAnsi="Times New Roman" w:cs="Times New Roman"/>
          <w:color w:val="000000"/>
          <w:spacing w:val="0"/>
          <w:sz w:val="24"/>
          <w:szCs w:val="24"/>
          <w:lang w:eastAsia="lt-LT"/>
        </w:rPr>
        <w:t xml:space="preserve"> E. </w:t>
      </w:r>
      <w:proofErr w:type="spellStart"/>
      <w:r w:rsidRPr="00311E3F">
        <w:rPr>
          <w:rFonts w:ascii="Times New Roman" w:hAnsi="Times New Roman" w:cs="Times New Roman"/>
          <w:color w:val="000000"/>
          <w:spacing w:val="0"/>
          <w:sz w:val="24"/>
          <w:szCs w:val="24"/>
          <w:lang w:eastAsia="lt-LT"/>
        </w:rPr>
        <w:t>Skardžiūtės</w:t>
      </w:r>
      <w:proofErr w:type="spellEnd"/>
      <w:r w:rsidRPr="00311E3F">
        <w:rPr>
          <w:rFonts w:ascii="Times New Roman" w:hAnsi="Times New Roman" w:cs="Times New Roman"/>
          <w:color w:val="000000"/>
          <w:spacing w:val="0"/>
          <w:sz w:val="24"/>
          <w:szCs w:val="24"/>
          <w:lang w:eastAsia="lt-LT"/>
        </w:rPr>
        <w:t xml:space="preserve"> kalėdinių žaisliukų, dailininko A. Každailio grafikos darbų ir kt. parodos</w:t>
      </w:r>
      <w:r w:rsidR="00313865" w:rsidRPr="00311E3F">
        <w:rPr>
          <w:rFonts w:ascii="Times New Roman" w:hAnsi="Times New Roman" w:cs="Times New Roman"/>
          <w:color w:val="000000"/>
          <w:spacing w:val="0"/>
          <w:sz w:val="24"/>
          <w:szCs w:val="24"/>
          <w:lang w:eastAsia="lt-LT"/>
        </w:rPr>
        <w:t>.</w:t>
      </w:r>
      <w:r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spacing w:val="0"/>
          <w:sz w:val="24"/>
          <w:szCs w:val="24"/>
          <w:lang w:eastAsia="lt-LT"/>
        </w:rPr>
        <w:t>Meno ir muzikos erdvėje, Vaikų ir jaunimo, Lankytojų bei Informacijos ir kraštotyros skyriuose – įvairios tematikos spaudinių ir kūrybinių darbų parodos.</w:t>
      </w:r>
    </w:p>
    <w:p w14:paraId="01E8627F" w14:textId="67452152" w:rsidR="00491E4A" w:rsidRPr="00311E3F" w:rsidRDefault="003E7829"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spacing w:val="0"/>
          <w:sz w:val="24"/>
          <w:szCs w:val="24"/>
        </w:rPr>
        <w:t>Filialų renginiai.</w:t>
      </w:r>
      <w:r w:rsidR="004110AF" w:rsidRPr="00311E3F">
        <w:rPr>
          <w:rFonts w:ascii="Times New Roman" w:hAnsi="Times New Roman" w:cs="Times New Roman"/>
          <w:spacing w:val="0"/>
          <w:sz w:val="24"/>
          <w:szCs w:val="24"/>
        </w:rPr>
        <w:t xml:space="preserve"> </w:t>
      </w:r>
      <w:r w:rsidR="00D96030" w:rsidRPr="00311E3F">
        <w:rPr>
          <w:rFonts w:ascii="Times New Roman" w:hAnsi="Times New Roman" w:cs="Times New Roman"/>
          <w:spacing w:val="0"/>
          <w:sz w:val="24"/>
          <w:szCs w:val="24"/>
        </w:rPr>
        <w:t>Kaimų ir miestų bibliotekose</w:t>
      </w:r>
      <w:r w:rsidR="004110AF" w:rsidRPr="00311E3F">
        <w:rPr>
          <w:rFonts w:ascii="Times New Roman" w:hAnsi="Times New Roman" w:cs="Times New Roman"/>
          <w:spacing w:val="0"/>
          <w:sz w:val="24"/>
          <w:szCs w:val="24"/>
        </w:rPr>
        <w:t xml:space="preserve"> vyko </w:t>
      </w:r>
      <w:r w:rsidR="00CC5EAD" w:rsidRPr="00311E3F">
        <w:rPr>
          <w:rFonts w:ascii="Times New Roman" w:hAnsi="Times New Roman" w:cs="Times New Roman"/>
          <w:spacing w:val="0"/>
          <w:sz w:val="24"/>
          <w:szCs w:val="24"/>
        </w:rPr>
        <w:t>k</w:t>
      </w:r>
      <w:proofErr w:type="spellStart"/>
      <w:r w:rsidR="004110AF" w:rsidRPr="00311E3F">
        <w:rPr>
          <w:rFonts w:ascii="Times New Roman" w:hAnsi="Times New Roman" w:cs="Times New Roman"/>
          <w:bCs/>
          <w:spacing w:val="0"/>
          <w:sz w:val="24"/>
          <w:szCs w:val="24"/>
          <w:lang w:val="x-none" w:eastAsia="x-none"/>
        </w:rPr>
        <w:t>nygnešio</w:t>
      </w:r>
      <w:proofErr w:type="spellEnd"/>
      <w:r w:rsidR="004110AF" w:rsidRPr="00311E3F">
        <w:rPr>
          <w:rFonts w:ascii="Times New Roman" w:hAnsi="Times New Roman" w:cs="Times New Roman"/>
          <w:bCs/>
          <w:spacing w:val="0"/>
          <w:sz w:val="24"/>
          <w:szCs w:val="24"/>
          <w:lang w:val="x-none" w:eastAsia="x-none"/>
        </w:rPr>
        <w:t xml:space="preserve"> dienos</w:t>
      </w:r>
      <w:r w:rsidR="004110AF" w:rsidRPr="00311E3F">
        <w:rPr>
          <w:rFonts w:ascii="Times New Roman" w:hAnsi="Times New Roman" w:cs="Times New Roman"/>
          <w:bCs/>
          <w:spacing w:val="0"/>
          <w:sz w:val="24"/>
          <w:szCs w:val="24"/>
          <w:lang w:eastAsia="x-none"/>
        </w:rPr>
        <w:t>, k</w:t>
      </w:r>
      <w:proofErr w:type="spellStart"/>
      <w:r w:rsidR="004110AF" w:rsidRPr="00311E3F">
        <w:rPr>
          <w:rFonts w:ascii="Times New Roman" w:hAnsi="Times New Roman" w:cs="Times New Roman"/>
          <w:bCs/>
          <w:spacing w:val="0"/>
          <w:sz w:val="24"/>
          <w:szCs w:val="24"/>
          <w:lang w:val="x-none" w:eastAsia="x-none"/>
        </w:rPr>
        <w:t>raštiečių</w:t>
      </w:r>
      <w:proofErr w:type="spellEnd"/>
      <w:r w:rsidR="004110AF" w:rsidRPr="00311E3F">
        <w:rPr>
          <w:rFonts w:ascii="Times New Roman" w:hAnsi="Times New Roman" w:cs="Times New Roman"/>
          <w:bCs/>
          <w:spacing w:val="0"/>
          <w:sz w:val="24"/>
          <w:szCs w:val="24"/>
          <w:lang w:val="x-none" w:eastAsia="x-none"/>
        </w:rPr>
        <w:t xml:space="preserve"> jubiliejinių </w:t>
      </w:r>
      <w:r w:rsidR="004110AF" w:rsidRPr="00311E3F">
        <w:rPr>
          <w:rFonts w:ascii="Times New Roman" w:hAnsi="Times New Roman" w:cs="Times New Roman"/>
          <w:bCs/>
          <w:spacing w:val="0"/>
          <w:sz w:val="24"/>
          <w:szCs w:val="24"/>
          <w:lang w:eastAsia="x-none"/>
        </w:rPr>
        <w:t xml:space="preserve">ir istorinių </w:t>
      </w:r>
      <w:r w:rsidR="004110AF" w:rsidRPr="00311E3F">
        <w:rPr>
          <w:rFonts w:ascii="Times New Roman" w:hAnsi="Times New Roman" w:cs="Times New Roman"/>
          <w:bCs/>
          <w:spacing w:val="0"/>
          <w:sz w:val="24"/>
          <w:szCs w:val="24"/>
          <w:lang w:val="x-none" w:eastAsia="x-none"/>
        </w:rPr>
        <w:t>datų</w:t>
      </w:r>
      <w:r w:rsidR="004110AF" w:rsidRPr="00311E3F">
        <w:rPr>
          <w:rFonts w:ascii="Times New Roman" w:hAnsi="Times New Roman" w:cs="Times New Roman"/>
          <w:bCs/>
          <w:spacing w:val="0"/>
          <w:sz w:val="24"/>
          <w:szCs w:val="24"/>
          <w:lang w:eastAsia="x-none"/>
        </w:rPr>
        <w:t xml:space="preserve"> bei asmenybių </w:t>
      </w:r>
      <w:r w:rsidR="004110AF" w:rsidRPr="00311E3F">
        <w:rPr>
          <w:rFonts w:ascii="Times New Roman" w:hAnsi="Times New Roman" w:cs="Times New Roman"/>
          <w:bCs/>
          <w:spacing w:val="0"/>
          <w:sz w:val="24"/>
          <w:szCs w:val="24"/>
          <w:lang w:val="x-none" w:eastAsia="x-none"/>
        </w:rPr>
        <w:t>paminėjimai</w:t>
      </w:r>
      <w:r w:rsidR="004110AF" w:rsidRPr="00311E3F">
        <w:rPr>
          <w:rFonts w:ascii="Times New Roman" w:hAnsi="Times New Roman" w:cs="Times New Roman"/>
          <w:bCs/>
          <w:spacing w:val="0"/>
          <w:sz w:val="24"/>
          <w:szCs w:val="24"/>
          <w:lang w:eastAsia="x-none"/>
        </w:rPr>
        <w:t>, n</w:t>
      </w:r>
      <w:proofErr w:type="spellStart"/>
      <w:r w:rsidR="004110AF" w:rsidRPr="00311E3F">
        <w:rPr>
          <w:rFonts w:ascii="Times New Roman" w:hAnsi="Times New Roman" w:cs="Times New Roman"/>
          <w:bCs/>
          <w:spacing w:val="0"/>
          <w:sz w:val="24"/>
          <w:szCs w:val="24"/>
          <w:lang w:val="x-none" w:eastAsia="x-none"/>
        </w:rPr>
        <w:t>auj</w:t>
      </w:r>
      <w:r w:rsidR="00CC5EAD" w:rsidRPr="00311E3F">
        <w:rPr>
          <w:rFonts w:ascii="Times New Roman" w:hAnsi="Times New Roman" w:cs="Times New Roman"/>
          <w:bCs/>
          <w:spacing w:val="0"/>
          <w:sz w:val="24"/>
          <w:szCs w:val="24"/>
          <w:lang w:eastAsia="x-none"/>
        </w:rPr>
        <w:t>ų</w:t>
      </w:r>
      <w:proofErr w:type="spellEnd"/>
      <w:r w:rsidR="004110AF" w:rsidRPr="00311E3F">
        <w:rPr>
          <w:rFonts w:ascii="Times New Roman" w:hAnsi="Times New Roman" w:cs="Times New Roman"/>
          <w:bCs/>
          <w:spacing w:val="0"/>
          <w:sz w:val="24"/>
          <w:szCs w:val="24"/>
          <w:lang w:val="x-none" w:eastAsia="x-none"/>
        </w:rPr>
        <w:t xml:space="preserve"> leidinių pristatymai</w:t>
      </w:r>
      <w:r w:rsidR="004110AF" w:rsidRPr="00311E3F">
        <w:rPr>
          <w:rFonts w:ascii="Times New Roman" w:hAnsi="Times New Roman" w:cs="Times New Roman"/>
          <w:bCs/>
          <w:spacing w:val="0"/>
          <w:sz w:val="24"/>
          <w:szCs w:val="24"/>
          <w:lang w:eastAsia="x-none"/>
        </w:rPr>
        <w:t>, k</w:t>
      </w:r>
      <w:proofErr w:type="spellStart"/>
      <w:r w:rsidR="004110AF" w:rsidRPr="00311E3F">
        <w:rPr>
          <w:rFonts w:ascii="Times New Roman" w:hAnsi="Times New Roman" w:cs="Times New Roman"/>
          <w:bCs/>
          <w:spacing w:val="0"/>
          <w:sz w:val="24"/>
          <w:szCs w:val="24"/>
          <w:lang w:val="x-none" w:eastAsia="x-none"/>
        </w:rPr>
        <w:t>aimų</w:t>
      </w:r>
      <w:proofErr w:type="spellEnd"/>
      <w:r w:rsidR="004110AF" w:rsidRPr="00311E3F">
        <w:rPr>
          <w:rFonts w:ascii="Times New Roman" w:hAnsi="Times New Roman" w:cs="Times New Roman"/>
          <w:bCs/>
          <w:spacing w:val="0"/>
          <w:sz w:val="24"/>
          <w:szCs w:val="24"/>
          <w:lang w:val="x-none" w:eastAsia="x-none"/>
        </w:rPr>
        <w:t xml:space="preserve"> šventės</w:t>
      </w:r>
      <w:r w:rsidR="004110AF" w:rsidRPr="00311E3F">
        <w:rPr>
          <w:rFonts w:ascii="Times New Roman" w:hAnsi="Times New Roman" w:cs="Times New Roman"/>
          <w:bCs/>
          <w:spacing w:val="0"/>
          <w:sz w:val="24"/>
          <w:szCs w:val="24"/>
          <w:lang w:eastAsia="x-none"/>
        </w:rPr>
        <w:t>, etnokultūriniai renginiai</w:t>
      </w:r>
      <w:r w:rsidR="004110AF" w:rsidRPr="00311E3F">
        <w:rPr>
          <w:rFonts w:ascii="Times New Roman" w:hAnsi="Times New Roman" w:cs="Times New Roman"/>
          <w:bCs/>
          <w:spacing w:val="0"/>
          <w:sz w:val="24"/>
          <w:szCs w:val="24"/>
          <w:lang w:val="x-none" w:eastAsia="x-none"/>
        </w:rPr>
        <w:t>.</w:t>
      </w:r>
      <w:r w:rsidR="004110AF" w:rsidRPr="00311E3F">
        <w:rPr>
          <w:rFonts w:ascii="Times New Roman" w:hAnsi="Times New Roman" w:cs="Times New Roman"/>
          <w:bCs/>
          <w:spacing w:val="0"/>
          <w:sz w:val="24"/>
          <w:szCs w:val="24"/>
          <w:lang w:eastAsia="x-none"/>
        </w:rPr>
        <w:t xml:space="preserve"> Paminėti </w:t>
      </w:r>
      <w:proofErr w:type="spellStart"/>
      <w:r w:rsidR="006D1D52" w:rsidRPr="00311E3F">
        <w:rPr>
          <w:rFonts w:ascii="Times New Roman" w:hAnsi="Times New Roman" w:cs="Times New Roman"/>
          <w:bCs/>
          <w:spacing w:val="0"/>
          <w:sz w:val="24"/>
          <w:szCs w:val="24"/>
          <w:lang w:eastAsia="x-none"/>
        </w:rPr>
        <w:t>Antanašės</w:t>
      </w:r>
      <w:proofErr w:type="spellEnd"/>
      <w:r w:rsidR="006D1D52" w:rsidRPr="00311E3F">
        <w:rPr>
          <w:rFonts w:ascii="Times New Roman" w:hAnsi="Times New Roman" w:cs="Times New Roman"/>
          <w:bCs/>
          <w:spacing w:val="0"/>
          <w:sz w:val="24"/>
          <w:szCs w:val="24"/>
          <w:lang w:eastAsia="x-none"/>
        </w:rPr>
        <w:t xml:space="preserve">, Lašų, Bajorų, </w:t>
      </w:r>
      <w:proofErr w:type="spellStart"/>
      <w:r w:rsidR="006D1D52" w:rsidRPr="00311E3F">
        <w:rPr>
          <w:rFonts w:ascii="Times New Roman" w:hAnsi="Times New Roman" w:cs="Times New Roman"/>
          <w:bCs/>
          <w:spacing w:val="0"/>
          <w:sz w:val="24"/>
          <w:szCs w:val="24"/>
          <w:lang w:eastAsia="x-none"/>
        </w:rPr>
        <w:t>Aleksandravėlės</w:t>
      </w:r>
      <w:proofErr w:type="spellEnd"/>
      <w:r w:rsidR="004110AF" w:rsidRPr="00311E3F">
        <w:rPr>
          <w:rFonts w:ascii="Times New Roman" w:hAnsi="Times New Roman" w:cs="Times New Roman"/>
          <w:bCs/>
          <w:spacing w:val="0"/>
          <w:sz w:val="24"/>
          <w:szCs w:val="24"/>
          <w:lang w:eastAsia="x-none"/>
        </w:rPr>
        <w:t xml:space="preserve"> bibliotekų jubiliejai. </w:t>
      </w:r>
      <w:r w:rsidR="004110AF" w:rsidRPr="00311E3F">
        <w:rPr>
          <w:rFonts w:ascii="Times New Roman" w:hAnsi="Times New Roman" w:cs="Times New Roman"/>
          <w:bCs/>
          <w:spacing w:val="0"/>
          <w:sz w:val="24"/>
          <w:szCs w:val="24"/>
          <w:lang w:val="x-none" w:eastAsia="x-none"/>
        </w:rPr>
        <w:t xml:space="preserve"> </w:t>
      </w:r>
      <w:r w:rsidR="004110AF" w:rsidRPr="00311E3F">
        <w:rPr>
          <w:rFonts w:ascii="Times New Roman" w:hAnsi="Times New Roman" w:cs="Times New Roman"/>
          <w:bCs/>
          <w:spacing w:val="0"/>
          <w:sz w:val="24"/>
          <w:szCs w:val="24"/>
          <w:lang w:eastAsia="x-none"/>
        </w:rPr>
        <w:t>Eksponuota</w:t>
      </w:r>
      <w:r w:rsidR="00BD6C1F" w:rsidRPr="00311E3F">
        <w:rPr>
          <w:rFonts w:ascii="Times New Roman" w:hAnsi="Times New Roman" w:cs="Times New Roman"/>
          <w:bCs/>
          <w:spacing w:val="0"/>
          <w:sz w:val="24"/>
          <w:szCs w:val="24"/>
          <w:lang w:eastAsia="x-none"/>
        </w:rPr>
        <w:t xml:space="preserve"> </w:t>
      </w:r>
      <w:r w:rsidR="004110AF" w:rsidRPr="00311E3F">
        <w:rPr>
          <w:rFonts w:ascii="Times New Roman" w:hAnsi="Times New Roman" w:cs="Times New Roman"/>
          <w:bCs/>
          <w:spacing w:val="0"/>
          <w:sz w:val="24"/>
          <w:szCs w:val="24"/>
          <w:lang w:eastAsia="x-none"/>
        </w:rPr>
        <w:t>spaudinių, kūrybos darbų ir fotografijų parodų.</w:t>
      </w:r>
      <w:r w:rsidR="003C4DA1" w:rsidRPr="00311E3F">
        <w:rPr>
          <w:rFonts w:ascii="Times New Roman" w:hAnsi="Times New Roman" w:cs="Times New Roman"/>
          <w:color w:val="000000"/>
          <w:spacing w:val="0"/>
          <w:sz w:val="24"/>
          <w:szCs w:val="24"/>
          <w:lang w:eastAsia="lt-LT"/>
        </w:rPr>
        <w:t xml:space="preserve"> </w:t>
      </w:r>
      <w:r w:rsidR="009E6BFE" w:rsidRPr="00311E3F">
        <w:rPr>
          <w:rFonts w:ascii="Times New Roman" w:hAnsi="Times New Roman" w:cs="Times New Roman"/>
          <w:color w:val="000000"/>
          <w:spacing w:val="0"/>
          <w:sz w:val="24"/>
          <w:szCs w:val="24"/>
          <w:lang w:eastAsia="lt-LT"/>
        </w:rPr>
        <w:t xml:space="preserve">Miestų filialai parengė </w:t>
      </w:r>
      <w:r w:rsidR="006D1D52" w:rsidRPr="00311E3F">
        <w:rPr>
          <w:rFonts w:ascii="Times New Roman" w:hAnsi="Times New Roman" w:cs="Times New Roman"/>
          <w:color w:val="000000"/>
          <w:spacing w:val="0"/>
          <w:sz w:val="24"/>
          <w:szCs w:val="24"/>
          <w:lang w:eastAsia="lt-LT"/>
        </w:rPr>
        <w:t>110</w:t>
      </w:r>
      <w:r w:rsidR="009E6BFE" w:rsidRPr="00311E3F">
        <w:rPr>
          <w:rFonts w:ascii="Times New Roman" w:hAnsi="Times New Roman" w:cs="Times New Roman"/>
          <w:color w:val="000000"/>
          <w:spacing w:val="0"/>
          <w:sz w:val="24"/>
          <w:szCs w:val="24"/>
          <w:lang w:eastAsia="lt-LT"/>
        </w:rPr>
        <w:t xml:space="preserve"> parod</w:t>
      </w:r>
      <w:r w:rsidR="006D1D52" w:rsidRPr="00311E3F">
        <w:rPr>
          <w:rFonts w:ascii="Times New Roman" w:hAnsi="Times New Roman" w:cs="Times New Roman"/>
          <w:color w:val="000000"/>
          <w:spacing w:val="0"/>
          <w:sz w:val="24"/>
          <w:szCs w:val="24"/>
          <w:lang w:eastAsia="lt-LT"/>
        </w:rPr>
        <w:t>ų</w:t>
      </w:r>
      <w:r w:rsidR="009E6BFE" w:rsidRPr="00311E3F">
        <w:rPr>
          <w:rFonts w:ascii="Times New Roman" w:hAnsi="Times New Roman" w:cs="Times New Roman"/>
          <w:color w:val="000000"/>
          <w:spacing w:val="0"/>
          <w:sz w:val="24"/>
          <w:szCs w:val="24"/>
          <w:lang w:eastAsia="lt-LT"/>
        </w:rPr>
        <w:t xml:space="preserve"> ir </w:t>
      </w:r>
      <w:r w:rsidR="005775AF" w:rsidRPr="00311E3F">
        <w:rPr>
          <w:rFonts w:ascii="Times New Roman" w:hAnsi="Times New Roman" w:cs="Times New Roman"/>
          <w:color w:val="000000"/>
          <w:spacing w:val="0"/>
          <w:sz w:val="24"/>
          <w:szCs w:val="24"/>
          <w:lang w:eastAsia="lt-LT"/>
        </w:rPr>
        <w:t>su</w:t>
      </w:r>
      <w:r w:rsidR="009E6BFE" w:rsidRPr="00311E3F">
        <w:rPr>
          <w:rFonts w:ascii="Times New Roman" w:hAnsi="Times New Roman" w:cs="Times New Roman"/>
          <w:color w:val="000000"/>
          <w:spacing w:val="0"/>
          <w:sz w:val="24"/>
          <w:szCs w:val="24"/>
          <w:lang w:eastAsia="lt-LT"/>
        </w:rPr>
        <w:t xml:space="preserve">organizavo </w:t>
      </w:r>
      <w:r w:rsidR="006D1D52" w:rsidRPr="00311E3F">
        <w:rPr>
          <w:rFonts w:ascii="Times New Roman" w:hAnsi="Times New Roman" w:cs="Times New Roman"/>
          <w:color w:val="000000"/>
          <w:spacing w:val="0"/>
          <w:sz w:val="24"/>
          <w:szCs w:val="24"/>
          <w:lang w:eastAsia="lt-LT"/>
        </w:rPr>
        <w:t xml:space="preserve">63 </w:t>
      </w:r>
      <w:r w:rsidR="009E6BFE" w:rsidRPr="00311E3F">
        <w:rPr>
          <w:rFonts w:ascii="Times New Roman" w:hAnsi="Times New Roman" w:cs="Times New Roman"/>
          <w:color w:val="000000"/>
          <w:spacing w:val="0"/>
          <w:sz w:val="24"/>
          <w:szCs w:val="24"/>
          <w:lang w:eastAsia="lt-LT"/>
        </w:rPr>
        <w:t xml:space="preserve">renginius. Kaimo filialai parengė </w:t>
      </w:r>
      <w:r w:rsidR="006D1D52" w:rsidRPr="00311E3F">
        <w:rPr>
          <w:rFonts w:ascii="Times New Roman" w:hAnsi="Times New Roman" w:cs="Times New Roman"/>
          <w:color w:val="000000"/>
          <w:spacing w:val="0"/>
          <w:sz w:val="24"/>
          <w:szCs w:val="24"/>
          <w:lang w:eastAsia="lt-LT"/>
        </w:rPr>
        <w:t>745</w:t>
      </w:r>
      <w:r w:rsidR="009E6BFE" w:rsidRPr="00311E3F">
        <w:rPr>
          <w:rFonts w:ascii="Times New Roman" w:hAnsi="Times New Roman" w:cs="Times New Roman"/>
          <w:color w:val="000000"/>
          <w:spacing w:val="0"/>
          <w:sz w:val="24"/>
          <w:szCs w:val="24"/>
          <w:lang w:eastAsia="lt-LT"/>
        </w:rPr>
        <w:t xml:space="preserve"> parodas ir</w:t>
      </w:r>
      <w:r w:rsidR="00781F7A" w:rsidRPr="00311E3F">
        <w:rPr>
          <w:rFonts w:ascii="Times New Roman" w:hAnsi="Times New Roman" w:cs="Times New Roman"/>
          <w:color w:val="000000"/>
          <w:spacing w:val="0"/>
          <w:sz w:val="24"/>
          <w:szCs w:val="24"/>
          <w:lang w:eastAsia="lt-LT"/>
        </w:rPr>
        <w:t xml:space="preserve"> pravedė</w:t>
      </w:r>
      <w:r w:rsidR="009E6BFE" w:rsidRPr="00311E3F">
        <w:rPr>
          <w:rFonts w:ascii="Times New Roman" w:hAnsi="Times New Roman" w:cs="Times New Roman"/>
          <w:color w:val="000000"/>
          <w:spacing w:val="0"/>
          <w:sz w:val="24"/>
          <w:szCs w:val="24"/>
          <w:lang w:eastAsia="lt-LT"/>
        </w:rPr>
        <w:t xml:space="preserve"> </w:t>
      </w:r>
      <w:r w:rsidR="006D1D52" w:rsidRPr="00311E3F">
        <w:rPr>
          <w:rFonts w:ascii="Times New Roman" w:hAnsi="Times New Roman" w:cs="Times New Roman"/>
          <w:color w:val="000000"/>
          <w:spacing w:val="0"/>
          <w:sz w:val="24"/>
          <w:szCs w:val="24"/>
          <w:lang w:eastAsia="lt-LT"/>
        </w:rPr>
        <w:t>423</w:t>
      </w:r>
      <w:r w:rsidR="009E6BFE" w:rsidRPr="00311E3F">
        <w:rPr>
          <w:rFonts w:ascii="Times New Roman" w:hAnsi="Times New Roman" w:cs="Times New Roman"/>
          <w:color w:val="000000"/>
          <w:spacing w:val="0"/>
          <w:sz w:val="24"/>
          <w:szCs w:val="24"/>
          <w:lang w:eastAsia="lt-LT"/>
        </w:rPr>
        <w:t xml:space="preserve"> renginius.</w:t>
      </w:r>
    </w:p>
    <w:p w14:paraId="45F681B3" w14:textId="3BA3DEB3" w:rsidR="009F3942" w:rsidRPr="00311E3F" w:rsidRDefault="00D242CB"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Leidybinė veikla.</w:t>
      </w:r>
      <w:r w:rsidR="009F3942" w:rsidRPr="00311E3F">
        <w:rPr>
          <w:rFonts w:ascii="Times New Roman" w:hAnsi="Times New Roman" w:cs="Times New Roman"/>
          <w:color w:val="000000"/>
          <w:spacing w:val="0"/>
          <w:sz w:val="24"/>
          <w:szCs w:val="24"/>
          <w:lang w:eastAsia="lt-LT"/>
        </w:rPr>
        <w:t xml:space="preserve"> </w:t>
      </w:r>
      <w:r w:rsidR="009C0CD6" w:rsidRPr="00311E3F">
        <w:rPr>
          <w:rFonts w:ascii="Times New Roman" w:hAnsi="Times New Roman" w:cs="Times New Roman"/>
          <w:color w:val="000000"/>
          <w:spacing w:val="0"/>
          <w:sz w:val="24"/>
          <w:szCs w:val="24"/>
          <w:lang w:eastAsia="lt-LT"/>
        </w:rPr>
        <w:t>202</w:t>
      </w:r>
      <w:r w:rsidR="00876936" w:rsidRPr="00311E3F">
        <w:rPr>
          <w:rFonts w:ascii="Times New Roman" w:hAnsi="Times New Roman" w:cs="Times New Roman"/>
          <w:color w:val="000000"/>
          <w:spacing w:val="0"/>
          <w:sz w:val="24"/>
          <w:szCs w:val="24"/>
          <w:lang w:eastAsia="lt-LT"/>
        </w:rPr>
        <w:t>2</w:t>
      </w:r>
      <w:r w:rsidR="009C0CD6" w:rsidRPr="00311E3F">
        <w:rPr>
          <w:rFonts w:ascii="Times New Roman" w:hAnsi="Times New Roman" w:cs="Times New Roman"/>
          <w:color w:val="000000"/>
          <w:spacing w:val="0"/>
          <w:sz w:val="24"/>
          <w:szCs w:val="24"/>
          <w:lang w:eastAsia="lt-LT"/>
        </w:rPr>
        <w:t xml:space="preserve"> m. viešoji biblioteka </w:t>
      </w:r>
      <w:r w:rsidR="000323B9" w:rsidRPr="00311E3F">
        <w:rPr>
          <w:rFonts w:ascii="Times New Roman" w:hAnsi="Times New Roman" w:cs="Times New Roman"/>
          <w:color w:val="000000"/>
          <w:spacing w:val="0"/>
          <w:sz w:val="24"/>
          <w:szCs w:val="24"/>
          <w:lang w:eastAsia="lt-LT"/>
        </w:rPr>
        <w:t>rengė spaudai knygos „Rokiškėnai – knygų autoriai“ 2 dalį.</w:t>
      </w:r>
      <w:r w:rsidR="009F0583" w:rsidRPr="00311E3F">
        <w:rPr>
          <w:rFonts w:ascii="Times New Roman" w:hAnsi="Times New Roman" w:cs="Times New Roman"/>
          <w:color w:val="000000"/>
          <w:spacing w:val="0"/>
          <w:sz w:val="24"/>
          <w:szCs w:val="24"/>
          <w:lang w:eastAsia="lt-LT"/>
        </w:rPr>
        <w:t xml:space="preserve"> </w:t>
      </w:r>
      <w:r w:rsidR="00054E99" w:rsidRPr="00311E3F">
        <w:rPr>
          <w:rFonts w:ascii="Times New Roman" w:hAnsi="Times New Roman" w:cs="Times New Roman"/>
          <w:color w:val="000000"/>
          <w:spacing w:val="0"/>
          <w:sz w:val="24"/>
          <w:szCs w:val="24"/>
          <w:lang w:eastAsia="lt-LT"/>
        </w:rPr>
        <w:t>202</w:t>
      </w:r>
      <w:r w:rsidR="000323B9" w:rsidRPr="00311E3F">
        <w:rPr>
          <w:rFonts w:ascii="Times New Roman" w:hAnsi="Times New Roman" w:cs="Times New Roman"/>
          <w:color w:val="000000"/>
          <w:spacing w:val="0"/>
          <w:sz w:val="24"/>
          <w:szCs w:val="24"/>
          <w:lang w:eastAsia="lt-LT"/>
        </w:rPr>
        <w:t>2</w:t>
      </w:r>
      <w:r w:rsidR="00054E99" w:rsidRPr="00311E3F">
        <w:rPr>
          <w:rFonts w:ascii="Times New Roman" w:hAnsi="Times New Roman" w:cs="Times New Roman"/>
          <w:color w:val="000000"/>
          <w:spacing w:val="0"/>
          <w:sz w:val="24"/>
          <w:szCs w:val="24"/>
          <w:lang w:eastAsia="lt-LT"/>
        </w:rPr>
        <w:t xml:space="preserve"> m. t</w:t>
      </w:r>
      <w:r w:rsidR="005D30B1" w:rsidRPr="00311E3F">
        <w:rPr>
          <w:rFonts w:ascii="Times New Roman" w:hAnsi="Times New Roman" w:cs="Times New Roman"/>
          <w:color w:val="000000"/>
          <w:spacing w:val="0"/>
          <w:sz w:val="24"/>
          <w:szCs w:val="24"/>
          <w:lang w:eastAsia="lt-LT"/>
        </w:rPr>
        <w:t>aip pat i</w:t>
      </w:r>
      <w:r w:rsidR="009C0CD6" w:rsidRPr="00311E3F">
        <w:rPr>
          <w:rFonts w:ascii="Times New Roman" w:hAnsi="Times New Roman" w:cs="Times New Roman"/>
          <w:color w:val="000000"/>
          <w:spacing w:val="0"/>
          <w:sz w:val="24"/>
          <w:szCs w:val="24"/>
          <w:lang w:eastAsia="lt-LT"/>
        </w:rPr>
        <w:t xml:space="preserve">šleisti </w:t>
      </w:r>
      <w:r w:rsidR="005D30B1" w:rsidRPr="00311E3F">
        <w:rPr>
          <w:rFonts w:ascii="Times New Roman" w:hAnsi="Times New Roman" w:cs="Times New Roman"/>
          <w:color w:val="000000"/>
          <w:spacing w:val="0"/>
          <w:sz w:val="24"/>
          <w:szCs w:val="24"/>
          <w:lang w:eastAsia="lt-LT"/>
        </w:rPr>
        <w:t>du</w:t>
      </w:r>
      <w:r w:rsidR="009C0CD6" w:rsidRPr="00311E3F">
        <w:rPr>
          <w:rFonts w:ascii="Times New Roman" w:hAnsi="Times New Roman" w:cs="Times New Roman"/>
          <w:color w:val="000000"/>
          <w:spacing w:val="0"/>
          <w:sz w:val="24"/>
          <w:szCs w:val="24"/>
          <w:lang w:eastAsia="lt-LT"/>
        </w:rPr>
        <w:t xml:space="preserve"> Rokiškio krašto kultūros žurnalo „Prie Nemunėlio“ numeriai.</w:t>
      </w:r>
      <w:r w:rsidR="00910C5C" w:rsidRPr="00311E3F">
        <w:rPr>
          <w:rFonts w:ascii="Times New Roman" w:hAnsi="Times New Roman" w:cs="Times New Roman"/>
          <w:color w:val="000000"/>
          <w:spacing w:val="0"/>
          <w:sz w:val="24"/>
          <w:szCs w:val="24"/>
          <w:lang w:eastAsia="lt-LT"/>
        </w:rPr>
        <w:t xml:space="preserve"> </w:t>
      </w:r>
    </w:p>
    <w:p w14:paraId="205929E3" w14:textId="1D925007" w:rsidR="009F3942" w:rsidRPr="00311E3F" w:rsidRDefault="00002EAC"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Edukacija bibliotekoje.</w:t>
      </w:r>
      <w:r w:rsidR="009F3942" w:rsidRPr="00311E3F">
        <w:rPr>
          <w:rFonts w:ascii="Times New Roman" w:hAnsi="Times New Roman" w:cs="Times New Roman"/>
          <w:color w:val="000000"/>
          <w:spacing w:val="0"/>
          <w:sz w:val="24"/>
          <w:szCs w:val="24"/>
          <w:lang w:eastAsia="lt-LT"/>
        </w:rPr>
        <w:t xml:space="preserve"> </w:t>
      </w:r>
      <w:r w:rsidR="009F3942" w:rsidRPr="00311E3F">
        <w:rPr>
          <w:rFonts w:ascii="Times New Roman" w:hAnsi="Times New Roman" w:cs="Times New Roman"/>
          <w:spacing w:val="0"/>
          <w:sz w:val="24"/>
          <w:szCs w:val="24"/>
          <w:lang w:eastAsia="lt-LT"/>
        </w:rPr>
        <w:t>B</w:t>
      </w:r>
      <w:r w:rsidR="00E21480" w:rsidRPr="00311E3F">
        <w:rPr>
          <w:rFonts w:ascii="Times New Roman" w:hAnsi="Times New Roman" w:cs="Times New Roman"/>
          <w:spacing w:val="0"/>
          <w:sz w:val="24"/>
          <w:szCs w:val="24"/>
          <w:lang w:eastAsia="lt-LT"/>
        </w:rPr>
        <w:t>iblioteka turi parengusi 1</w:t>
      </w:r>
      <w:r w:rsidR="00457810" w:rsidRPr="00311E3F">
        <w:rPr>
          <w:rFonts w:ascii="Times New Roman" w:hAnsi="Times New Roman" w:cs="Times New Roman"/>
          <w:spacing w:val="0"/>
          <w:sz w:val="24"/>
          <w:szCs w:val="24"/>
          <w:lang w:eastAsia="lt-LT"/>
        </w:rPr>
        <w:t>4</w:t>
      </w:r>
      <w:r w:rsidR="00E21480" w:rsidRPr="00311E3F">
        <w:rPr>
          <w:rFonts w:ascii="Times New Roman" w:hAnsi="Times New Roman" w:cs="Times New Roman"/>
          <w:spacing w:val="0"/>
          <w:sz w:val="24"/>
          <w:szCs w:val="24"/>
          <w:lang w:eastAsia="lt-LT"/>
        </w:rPr>
        <w:t xml:space="preserve"> edukacinių programų</w:t>
      </w:r>
      <w:r w:rsidR="00F45209" w:rsidRPr="00311E3F">
        <w:rPr>
          <w:rFonts w:ascii="Times New Roman" w:hAnsi="Times New Roman" w:cs="Times New Roman"/>
          <w:spacing w:val="0"/>
          <w:sz w:val="24"/>
          <w:szCs w:val="24"/>
          <w:lang w:eastAsia="lt-LT"/>
        </w:rPr>
        <w:t xml:space="preserve">, iš </w:t>
      </w:r>
      <w:r w:rsidR="00980D46" w:rsidRPr="00311E3F">
        <w:rPr>
          <w:rFonts w:ascii="Times New Roman" w:hAnsi="Times New Roman" w:cs="Times New Roman"/>
          <w:spacing w:val="0"/>
          <w:sz w:val="24"/>
          <w:szCs w:val="24"/>
          <w:lang w:eastAsia="lt-LT"/>
        </w:rPr>
        <w:t>kurių</w:t>
      </w:r>
      <w:r w:rsidR="00E21480" w:rsidRPr="00311E3F">
        <w:rPr>
          <w:rFonts w:ascii="Times New Roman" w:hAnsi="Times New Roman" w:cs="Times New Roman"/>
          <w:spacing w:val="0"/>
          <w:sz w:val="24"/>
          <w:szCs w:val="24"/>
          <w:lang w:eastAsia="lt-LT"/>
        </w:rPr>
        <w:t xml:space="preserve"> </w:t>
      </w:r>
      <w:r w:rsidR="00A103B0" w:rsidRPr="00311E3F">
        <w:rPr>
          <w:rFonts w:ascii="Times New Roman" w:hAnsi="Times New Roman" w:cs="Times New Roman"/>
          <w:spacing w:val="0"/>
          <w:sz w:val="24"/>
          <w:szCs w:val="24"/>
          <w:lang w:eastAsia="lt-LT"/>
        </w:rPr>
        <w:t>8</w:t>
      </w:r>
      <w:r w:rsidR="00E21480" w:rsidRPr="00311E3F">
        <w:rPr>
          <w:rFonts w:ascii="Times New Roman" w:hAnsi="Times New Roman" w:cs="Times New Roman"/>
          <w:spacing w:val="0"/>
          <w:sz w:val="24"/>
          <w:szCs w:val="24"/>
          <w:lang w:eastAsia="lt-LT"/>
        </w:rPr>
        <w:t xml:space="preserve"> skirtos vaikams</w:t>
      </w:r>
      <w:r w:rsidR="00DB7F1F" w:rsidRPr="00311E3F">
        <w:rPr>
          <w:rFonts w:ascii="Times New Roman" w:hAnsi="Times New Roman" w:cs="Times New Roman"/>
          <w:spacing w:val="0"/>
          <w:sz w:val="24"/>
          <w:szCs w:val="24"/>
          <w:lang w:eastAsia="lt-LT"/>
        </w:rPr>
        <w:t>.</w:t>
      </w:r>
      <w:r w:rsidR="00E21480" w:rsidRPr="00311E3F">
        <w:rPr>
          <w:rFonts w:ascii="Times New Roman" w:hAnsi="Times New Roman" w:cs="Times New Roman"/>
          <w:spacing w:val="0"/>
          <w:sz w:val="24"/>
          <w:szCs w:val="24"/>
          <w:lang w:eastAsia="lt-LT"/>
        </w:rPr>
        <w:t xml:space="preserve"> </w:t>
      </w:r>
      <w:r w:rsidR="00A103B0" w:rsidRPr="00311E3F">
        <w:rPr>
          <w:rFonts w:ascii="Times New Roman" w:hAnsi="Times New Roman" w:cs="Times New Roman"/>
          <w:spacing w:val="0"/>
          <w:sz w:val="24"/>
          <w:szCs w:val="24"/>
          <w:lang w:eastAsia="lt-LT"/>
        </w:rPr>
        <w:t>10</w:t>
      </w:r>
      <w:r w:rsidR="00E21480" w:rsidRPr="00311E3F">
        <w:rPr>
          <w:rFonts w:ascii="Times New Roman" w:hAnsi="Times New Roman" w:cs="Times New Roman"/>
          <w:spacing w:val="0"/>
          <w:sz w:val="24"/>
          <w:szCs w:val="24"/>
          <w:lang w:eastAsia="lt-LT"/>
        </w:rPr>
        <w:t xml:space="preserve"> viešosios </w:t>
      </w:r>
      <w:r w:rsidR="00CC5EAD" w:rsidRPr="00311E3F">
        <w:rPr>
          <w:rFonts w:ascii="Times New Roman" w:hAnsi="Times New Roman" w:cs="Times New Roman"/>
          <w:spacing w:val="0"/>
          <w:sz w:val="24"/>
          <w:szCs w:val="24"/>
          <w:lang w:eastAsia="lt-LT"/>
        </w:rPr>
        <w:t>b</w:t>
      </w:r>
      <w:r w:rsidR="00FC7872" w:rsidRPr="00311E3F">
        <w:rPr>
          <w:rFonts w:ascii="Times New Roman" w:hAnsi="Times New Roman" w:cs="Times New Roman"/>
          <w:spacing w:val="0"/>
          <w:sz w:val="24"/>
          <w:szCs w:val="24"/>
          <w:lang w:eastAsia="lt-LT"/>
        </w:rPr>
        <w:t>ibliotekos</w:t>
      </w:r>
      <w:r w:rsidRPr="00311E3F">
        <w:rPr>
          <w:rFonts w:ascii="Times New Roman" w:hAnsi="Times New Roman" w:cs="Times New Roman"/>
          <w:spacing w:val="0"/>
          <w:sz w:val="24"/>
          <w:szCs w:val="24"/>
          <w:lang w:eastAsia="lt-LT"/>
        </w:rPr>
        <w:t xml:space="preserve"> edukacij</w:t>
      </w:r>
      <w:r w:rsidR="00A103B0" w:rsidRPr="00311E3F">
        <w:rPr>
          <w:rFonts w:ascii="Times New Roman" w:hAnsi="Times New Roman" w:cs="Times New Roman"/>
          <w:spacing w:val="0"/>
          <w:sz w:val="24"/>
          <w:szCs w:val="24"/>
          <w:lang w:eastAsia="lt-LT"/>
        </w:rPr>
        <w:t>ų</w:t>
      </w:r>
      <w:r w:rsidRPr="00311E3F">
        <w:rPr>
          <w:rFonts w:ascii="Times New Roman" w:hAnsi="Times New Roman" w:cs="Times New Roman"/>
          <w:spacing w:val="0"/>
          <w:sz w:val="24"/>
          <w:szCs w:val="24"/>
          <w:lang w:eastAsia="lt-LT"/>
        </w:rPr>
        <w:t xml:space="preserve"> dalyvavo „</w:t>
      </w:r>
      <w:r w:rsidR="009F3942" w:rsidRPr="00311E3F">
        <w:rPr>
          <w:rFonts w:ascii="Times New Roman" w:hAnsi="Times New Roman" w:cs="Times New Roman"/>
          <w:spacing w:val="0"/>
          <w:sz w:val="24"/>
          <w:szCs w:val="24"/>
          <w:lang w:eastAsia="lt-LT"/>
        </w:rPr>
        <w:t>Kultūros paso“ programoje</w:t>
      </w:r>
      <w:r w:rsidR="00E21480" w:rsidRPr="00311E3F">
        <w:rPr>
          <w:rFonts w:ascii="Times New Roman" w:hAnsi="Times New Roman" w:cs="Times New Roman"/>
          <w:spacing w:val="0"/>
          <w:sz w:val="24"/>
          <w:szCs w:val="24"/>
          <w:lang w:eastAsia="lt-LT"/>
        </w:rPr>
        <w:t xml:space="preserve">. </w:t>
      </w:r>
      <w:r w:rsidR="004D0DA5" w:rsidRPr="00311E3F">
        <w:rPr>
          <w:rFonts w:ascii="Times New Roman" w:hAnsi="Times New Roman" w:cs="Times New Roman"/>
          <w:spacing w:val="0"/>
          <w:sz w:val="24"/>
          <w:szCs w:val="24"/>
          <w:lang w:eastAsia="lt-LT"/>
        </w:rPr>
        <w:t>202</w:t>
      </w:r>
      <w:r w:rsidR="00A103B0" w:rsidRPr="00311E3F">
        <w:rPr>
          <w:rFonts w:ascii="Times New Roman" w:hAnsi="Times New Roman" w:cs="Times New Roman"/>
          <w:spacing w:val="0"/>
          <w:sz w:val="24"/>
          <w:szCs w:val="24"/>
          <w:lang w:eastAsia="lt-LT"/>
        </w:rPr>
        <w:t>2</w:t>
      </w:r>
      <w:r w:rsidR="004D0DA5" w:rsidRPr="00311E3F">
        <w:rPr>
          <w:rFonts w:ascii="Times New Roman" w:hAnsi="Times New Roman" w:cs="Times New Roman"/>
          <w:spacing w:val="0"/>
          <w:sz w:val="24"/>
          <w:szCs w:val="24"/>
          <w:lang w:eastAsia="lt-LT"/>
        </w:rPr>
        <w:t xml:space="preserve"> m.</w:t>
      </w:r>
      <w:r w:rsidR="000974E6" w:rsidRPr="00311E3F">
        <w:rPr>
          <w:rFonts w:ascii="Times New Roman" w:hAnsi="Times New Roman" w:cs="Times New Roman"/>
          <w:spacing w:val="0"/>
          <w:sz w:val="24"/>
          <w:szCs w:val="24"/>
          <w:lang w:eastAsia="lt-LT"/>
        </w:rPr>
        <w:t xml:space="preserve"> </w:t>
      </w:r>
      <w:r w:rsidR="004D0DA5" w:rsidRPr="00311E3F">
        <w:rPr>
          <w:rFonts w:ascii="Times New Roman" w:hAnsi="Times New Roman" w:cs="Times New Roman"/>
          <w:spacing w:val="0"/>
          <w:sz w:val="24"/>
          <w:szCs w:val="24"/>
          <w:lang w:eastAsia="lt-LT"/>
        </w:rPr>
        <w:t xml:space="preserve">edukacijose dalyvavo </w:t>
      </w:r>
      <w:r w:rsidR="00344014" w:rsidRPr="00311E3F">
        <w:rPr>
          <w:rFonts w:ascii="Times New Roman" w:hAnsi="Times New Roman" w:cs="Times New Roman"/>
          <w:spacing w:val="0"/>
          <w:sz w:val="24"/>
          <w:szCs w:val="24"/>
          <w:lang w:eastAsia="lt-LT"/>
        </w:rPr>
        <w:t>914</w:t>
      </w:r>
      <w:r w:rsidR="000974E6" w:rsidRPr="00311E3F">
        <w:rPr>
          <w:rFonts w:ascii="Times New Roman" w:hAnsi="Times New Roman" w:cs="Times New Roman"/>
          <w:spacing w:val="0"/>
          <w:sz w:val="24"/>
          <w:szCs w:val="24"/>
          <w:lang w:eastAsia="lt-LT"/>
        </w:rPr>
        <w:t xml:space="preserve"> dalyvi</w:t>
      </w:r>
      <w:r w:rsidR="00344014" w:rsidRPr="00311E3F">
        <w:rPr>
          <w:rFonts w:ascii="Times New Roman" w:hAnsi="Times New Roman" w:cs="Times New Roman"/>
          <w:spacing w:val="0"/>
          <w:sz w:val="24"/>
          <w:szCs w:val="24"/>
          <w:lang w:eastAsia="lt-LT"/>
        </w:rPr>
        <w:t>ų</w:t>
      </w:r>
      <w:r w:rsidR="000974E6" w:rsidRPr="00311E3F">
        <w:rPr>
          <w:rFonts w:ascii="Times New Roman" w:hAnsi="Times New Roman" w:cs="Times New Roman"/>
          <w:spacing w:val="0"/>
          <w:sz w:val="24"/>
          <w:szCs w:val="24"/>
          <w:lang w:eastAsia="lt-LT"/>
        </w:rPr>
        <w:t xml:space="preserve">, iš kurių </w:t>
      </w:r>
      <w:r w:rsidR="00A103B0" w:rsidRPr="00311E3F">
        <w:rPr>
          <w:rFonts w:ascii="Times New Roman" w:hAnsi="Times New Roman" w:cs="Times New Roman"/>
          <w:spacing w:val="0"/>
          <w:sz w:val="24"/>
          <w:szCs w:val="24"/>
          <w:lang w:eastAsia="lt-LT"/>
        </w:rPr>
        <w:t>482</w:t>
      </w:r>
      <w:r w:rsidR="00285FEA" w:rsidRPr="00311E3F">
        <w:rPr>
          <w:rFonts w:ascii="Times New Roman" w:hAnsi="Times New Roman" w:cs="Times New Roman"/>
          <w:spacing w:val="0"/>
          <w:sz w:val="24"/>
          <w:szCs w:val="24"/>
          <w:lang w:eastAsia="lt-LT"/>
        </w:rPr>
        <w:t xml:space="preserve"> </w:t>
      </w:r>
      <w:r w:rsidR="00BD6C1F" w:rsidRPr="00311E3F">
        <w:rPr>
          <w:rFonts w:ascii="Times New Roman" w:hAnsi="Times New Roman" w:cs="Times New Roman"/>
          <w:spacing w:val="0"/>
          <w:sz w:val="24"/>
          <w:szCs w:val="24"/>
          <w:lang w:eastAsia="lt-LT"/>
        </w:rPr>
        <w:t>–</w:t>
      </w:r>
      <w:r w:rsidR="00285FEA" w:rsidRPr="00311E3F">
        <w:rPr>
          <w:rFonts w:ascii="Times New Roman" w:hAnsi="Times New Roman" w:cs="Times New Roman"/>
          <w:spacing w:val="0"/>
          <w:sz w:val="24"/>
          <w:szCs w:val="24"/>
          <w:lang w:eastAsia="lt-LT"/>
        </w:rPr>
        <w:t xml:space="preserve"> v</w:t>
      </w:r>
      <w:r w:rsidR="000974E6" w:rsidRPr="00311E3F">
        <w:rPr>
          <w:rFonts w:ascii="Times New Roman" w:hAnsi="Times New Roman" w:cs="Times New Roman"/>
          <w:spacing w:val="0"/>
          <w:sz w:val="24"/>
          <w:szCs w:val="24"/>
          <w:lang w:eastAsia="lt-LT"/>
        </w:rPr>
        <w:t>aikai.</w:t>
      </w:r>
      <w:r w:rsidR="00F76663" w:rsidRPr="00311E3F">
        <w:rPr>
          <w:rFonts w:ascii="Times New Roman" w:hAnsi="Times New Roman" w:cs="Times New Roman"/>
          <w:spacing w:val="0"/>
          <w:sz w:val="24"/>
          <w:szCs w:val="24"/>
          <w:lang w:eastAsia="lt-LT"/>
        </w:rPr>
        <w:t xml:space="preserve"> </w:t>
      </w:r>
      <w:r w:rsidR="00285FEA" w:rsidRPr="00311E3F">
        <w:rPr>
          <w:rFonts w:ascii="Times New Roman" w:hAnsi="Times New Roman" w:cs="Times New Roman"/>
          <w:spacing w:val="0"/>
          <w:sz w:val="24"/>
          <w:szCs w:val="24"/>
          <w:lang w:eastAsia="lt-LT"/>
        </w:rPr>
        <w:t xml:space="preserve">Pravesta </w:t>
      </w:r>
      <w:r w:rsidR="00A103B0" w:rsidRPr="00311E3F">
        <w:rPr>
          <w:rFonts w:ascii="Times New Roman" w:hAnsi="Times New Roman" w:cs="Times New Roman"/>
          <w:spacing w:val="0"/>
          <w:sz w:val="24"/>
          <w:szCs w:val="24"/>
          <w:lang w:eastAsia="lt-LT"/>
        </w:rPr>
        <w:t>89</w:t>
      </w:r>
      <w:r w:rsidR="00285FEA" w:rsidRPr="00311E3F">
        <w:rPr>
          <w:rFonts w:ascii="Times New Roman" w:hAnsi="Times New Roman" w:cs="Times New Roman"/>
          <w:spacing w:val="0"/>
          <w:sz w:val="24"/>
          <w:szCs w:val="24"/>
          <w:lang w:eastAsia="lt-LT"/>
        </w:rPr>
        <w:t xml:space="preserve"> edukacini</w:t>
      </w:r>
      <w:r w:rsidR="00A103B0" w:rsidRPr="00311E3F">
        <w:rPr>
          <w:rFonts w:ascii="Times New Roman" w:hAnsi="Times New Roman" w:cs="Times New Roman"/>
          <w:spacing w:val="0"/>
          <w:sz w:val="24"/>
          <w:szCs w:val="24"/>
          <w:lang w:eastAsia="lt-LT"/>
        </w:rPr>
        <w:t>ai</w:t>
      </w:r>
      <w:r w:rsidR="00285FEA" w:rsidRPr="00311E3F">
        <w:rPr>
          <w:rFonts w:ascii="Times New Roman" w:hAnsi="Times New Roman" w:cs="Times New Roman"/>
          <w:spacing w:val="0"/>
          <w:sz w:val="24"/>
          <w:szCs w:val="24"/>
          <w:lang w:eastAsia="lt-LT"/>
        </w:rPr>
        <w:t xml:space="preserve"> užsiėmim</w:t>
      </w:r>
      <w:r w:rsidR="00A103B0" w:rsidRPr="00311E3F">
        <w:rPr>
          <w:rFonts w:ascii="Times New Roman" w:hAnsi="Times New Roman" w:cs="Times New Roman"/>
          <w:spacing w:val="0"/>
          <w:sz w:val="24"/>
          <w:szCs w:val="24"/>
          <w:lang w:eastAsia="lt-LT"/>
        </w:rPr>
        <w:t xml:space="preserve">ai, arba 72 užsiėmimais daugiau nei 2021 m. </w:t>
      </w:r>
      <w:r w:rsidR="00285FEA" w:rsidRPr="00311E3F">
        <w:rPr>
          <w:rFonts w:ascii="Times New Roman" w:hAnsi="Times New Roman" w:cs="Times New Roman"/>
          <w:spacing w:val="0"/>
          <w:sz w:val="24"/>
          <w:szCs w:val="24"/>
          <w:lang w:eastAsia="lt-LT"/>
        </w:rPr>
        <w:t xml:space="preserve"> </w:t>
      </w:r>
      <w:r w:rsidR="00F76663" w:rsidRPr="00311E3F">
        <w:rPr>
          <w:rFonts w:ascii="Times New Roman" w:hAnsi="Times New Roman" w:cs="Times New Roman"/>
          <w:spacing w:val="0"/>
          <w:sz w:val="24"/>
          <w:szCs w:val="24"/>
          <w:lang w:eastAsia="lt-LT"/>
        </w:rPr>
        <w:t>Patrauklios lankytojams pažintinės informacinės ekskursijos po biblioteką, kuri</w:t>
      </w:r>
      <w:r w:rsidR="00344014" w:rsidRPr="00311E3F">
        <w:rPr>
          <w:rFonts w:ascii="Times New Roman" w:hAnsi="Times New Roman" w:cs="Times New Roman"/>
          <w:spacing w:val="0"/>
          <w:sz w:val="24"/>
          <w:szCs w:val="24"/>
          <w:lang w:eastAsia="lt-LT"/>
        </w:rPr>
        <w:t xml:space="preserve">ų buvo </w:t>
      </w:r>
      <w:r w:rsidR="00D3060F" w:rsidRPr="00311E3F">
        <w:rPr>
          <w:rFonts w:ascii="Times New Roman" w:hAnsi="Times New Roman" w:cs="Times New Roman"/>
          <w:spacing w:val="0"/>
          <w:sz w:val="24"/>
          <w:szCs w:val="24"/>
          <w:lang w:eastAsia="lt-LT"/>
        </w:rPr>
        <w:t>23</w:t>
      </w:r>
      <w:r w:rsidR="00344014" w:rsidRPr="00311E3F">
        <w:rPr>
          <w:rFonts w:ascii="Times New Roman" w:hAnsi="Times New Roman" w:cs="Times New Roman"/>
          <w:spacing w:val="0"/>
          <w:sz w:val="24"/>
          <w:szCs w:val="24"/>
          <w:lang w:eastAsia="lt-LT"/>
        </w:rPr>
        <w:t xml:space="preserve">, jose </w:t>
      </w:r>
      <w:r w:rsidR="00F76663" w:rsidRPr="00311E3F">
        <w:rPr>
          <w:rFonts w:ascii="Times New Roman" w:hAnsi="Times New Roman" w:cs="Times New Roman"/>
          <w:spacing w:val="0"/>
          <w:sz w:val="24"/>
          <w:szCs w:val="24"/>
          <w:lang w:eastAsia="lt-LT"/>
        </w:rPr>
        <w:t xml:space="preserve">dalyvavo </w:t>
      </w:r>
      <w:r w:rsidR="00D3060F" w:rsidRPr="00311E3F">
        <w:rPr>
          <w:rFonts w:ascii="Times New Roman" w:hAnsi="Times New Roman" w:cs="Times New Roman"/>
          <w:spacing w:val="0"/>
          <w:sz w:val="24"/>
          <w:szCs w:val="24"/>
          <w:lang w:eastAsia="lt-LT"/>
        </w:rPr>
        <w:t>352</w:t>
      </w:r>
      <w:r w:rsidR="00344014" w:rsidRPr="00311E3F">
        <w:rPr>
          <w:rFonts w:ascii="Times New Roman" w:hAnsi="Times New Roman" w:cs="Times New Roman"/>
          <w:spacing w:val="0"/>
          <w:sz w:val="24"/>
          <w:szCs w:val="24"/>
          <w:lang w:eastAsia="lt-LT"/>
        </w:rPr>
        <w:t xml:space="preserve"> interesantai</w:t>
      </w:r>
      <w:r w:rsidR="002E3F2E" w:rsidRPr="00311E3F">
        <w:rPr>
          <w:rFonts w:ascii="Times New Roman" w:hAnsi="Times New Roman" w:cs="Times New Roman"/>
          <w:spacing w:val="0"/>
          <w:sz w:val="24"/>
          <w:szCs w:val="24"/>
          <w:lang w:eastAsia="lt-LT"/>
        </w:rPr>
        <w:t>.</w:t>
      </w:r>
    </w:p>
    <w:p w14:paraId="723183CE" w14:textId="6CA1A95A" w:rsidR="00607986" w:rsidRPr="00311E3F" w:rsidRDefault="00AD2C84"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Vaikų ir jaun</w:t>
      </w:r>
      <w:r w:rsidR="00002EAC" w:rsidRPr="00311E3F">
        <w:rPr>
          <w:rFonts w:ascii="Times New Roman" w:hAnsi="Times New Roman" w:cs="Times New Roman"/>
          <w:b/>
          <w:color w:val="000000"/>
          <w:spacing w:val="0"/>
          <w:sz w:val="24"/>
          <w:szCs w:val="24"/>
          <w:lang w:eastAsia="lt-LT"/>
        </w:rPr>
        <w:t xml:space="preserve">imo </w:t>
      </w:r>
      <w:r w:rsidR="009F3942" w:rsidRPr="00311E3F">
        <w:rPr>
          <w:rFonts w:ascii="Times New Roman" w:hAnsi="Times New Roman" w:cs="Times New Roman"/>
          <w:b/>
          <w:color w:val="000000"/>
          <w:spacing w:val="0"/>
          <w:sz w:val="24"/>
          <w:szCs w:val="24"/>
          <w:lang w:eastAsia="lt-LT"/>
        </w:rPr>
        <w:t xml:space="preserve">grupių </w:t>
      </w:r>
      <w:r w:rsidR="00002EAC" w:rsidRPr="00311E3F">
        <w:rPr>
          <w:rFonts w:ascii="Times New Roman" w:hAnsi="Times New Roman" w:cs="Times New Roman"/>
          <w:b/>
          <w:color w:val="000000"/>
          <w:spacing w:val="0"/>
          <w:sz w:val="24"/>
          <w:szCs w:val="24"/>
          <w:lang w:eastAsia="lt-LT"/>
        </w:rPr>
        <w:t>aptarnavimas</w:t>
      </w:r>
      <w:r w:rsidR="009F3942" w:rsidRPr="00311E3F">
        <w:rPr>
          <w:rFonts w:ascii="Times New Roman" w:hAnsi="Times New Roman" w:cs="Times New Roman"/>
          <w:b/>
          <w:color w:val="000000"/>
          <w:spacing w:val="0"/>
          <w:sz w:val="24"/>
          <w:szCs w:val="24"/>
          <w:lang w:eastAsia="lt-LT"/>
        </w:rPr>
        <w:t xml:space="preserve"> bibliotekoje</w:t>
      </w:r>
      <w:r w:rsidR="00002EAC" w:rsidRPr="00311E3F">
        <w:rPr>
          <w:rFonts w:ascii="Times New Roman" w:hAnsi="Times New Roman" w:cs="Times New Roman"/>
          <w:b/>
          <w:color w:val="000000"/>
          <w:spacing w:val="0"/>
          <w:sz w:val="24"/>
          <w:szCs w:val="24"/>
          <w:lang w:eastAsia="lt-LT"/>
        </w:rPr>
        <w:t>.</w:t>
      </w:r>
      <w:r w:rsidR="009F3942" w:rsidRPr="00311E3F">
        <w:rPr>
          <w:rFonts w:ascii="Times New Roman" w:hAnsi="Times New Roman" w:cs="Times New Roman"/>
          <w:color w:val="000000"/>
          <w:spacing w:val="0"/>
          <w:sz w:val="24"/>
          <w:szCs w:val="24"/>
          <w:lang w:eastAsia="lt-LT"/>
        </w:rPr>
        <w:t xml:space="preserve"> </w:t>
      </w:r>
      <w:r w:rsidR="00002EAC" w:rsidRPr="00311E3F">
        <w:rPr>
          <w:rFonts w:ascii="Times New Roman" w:hAnsi="Times New Roman" w:cs="Times New Roman"/>
          <w:color w:val="000000"/>
          <w:spacing w:val="0"/>
          <w:sz w:val="24"/>
          <w:szCs w:val="24"/>
          <w:lang w:eastAsia="lt-LT"/>
        </w:rPr>
        <w:t>202</w:t>
      </w:r>
      <w:r w:rsidR="00347C4C" w:rsidRPr="00311E3F">
        <w:rPr>
          <w:rFonts w:ascii="Times New Roman" w:hAnsi="Times New Roman" w:cs="Times New Roman"/>
          <w:color w:val="000000"/>
          <w:spacing w:val="0"/>
          <w:sz w:val="24"/>
          <w:szCs w:val="24"/>
          <w:lang w:eastAsia="lt-LT"/>
        </w:rPr>
        <w:t>2</w:t>
      </w:r>
      <w:r w:rsidR="00002EAC" w:rsidRPr="00311E3F">
        <w:rPr>
          <w:rFonts w:ascii="Times New Roman" w:hAnsi="Times New Roman" w:cs="Times New Roman"/>
          <w:color w:val="000000"/>
          <w:spacing w:val="0"/>
          <w:sz w:val="24"/>
          <w:szCs w:val="24"/>
          <w:lang w:eastAsia="lt-LT"/>
        </w:rPr>
        <w:t xml:space="preserve"> m.</w:t>
      </w:r>
      <w:r w:rsidR="00AF0A02" w:rsidRPr="00311E3F">
        <w:rPr>
          <w:rFonts w:ascii="Times New Roman" w:hAnsi="Times New Roman" w:cs="Times New Roman"/>
          <w:color w:val="000000"/>
          <w:spacing w:val="0"/>
          <w:sz w:val="24"/>
          <w:szCs w:val="24"/>
          <w:lang w:eastAsia="lt-LT"/>
        </w:rPr>
        <w:t xml:space="preserve"> rajono </w:t>
      </w:r>
      <w:r w:rsidR="00CC5EAD"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00AF0A02" w:rsidRPr="00311E3F">
        <w:rPr>
          <w:rFonts w:ascii="Times New Roman" w:hAnsi="Times New Roman" w:cs="Times New Roman"/>
          <w:color w:val="000000"/>
          <w:spacing w:val="0"/>
          <w:sz w:val="24"/>
          <w:szCs w:val="24"/>
          <w:lang w:eastAsia="lt-LT"/>
        </w:rPr>
        <w:t xml:space="preserve">e skaitė </w:t>
      </w:r>
      <w:r w:rsidR="00347C4C" w:rsidRPr="00311E3F">
        <w:rPr>
          <w:rFonts w:ascii="Times New Roman" w:hAnsi="Times New Roman" w:cs="Times New Roman"/>
          <w:color w:val="000000"/>
          <w:spacing w:val="0"/>
          <w:sz w:val="24"/>
          <w:szCs w:val="24"/>
          <w:lang w:eastAsia="lt-LT"/>
        </w:rPr>
        <w:t>1935</w:t>
      </w:r>
      <w:r w:rsidR="00865548" w:rsidRPr="00311E3F">
        <w:rPr>
          <w:rFonts w:ascii="Times New Roman" w:hAnsi="Times New Roman" w:cs="Times New Roman"/>
          <w:color w:val="000000"/>
          <w:spacing w:val="0"/>
          <w:sz w:val="24"/>
          <w:szCs w:val="24"/>
          <w:lang w:eastAsia="lt-LT"/>
        </w:rPr>
        <w:t xml:space="preserve"> vaikai. Lankytojų </w:t>
      </w:r>
      <w:r w:rsidR="00A15C8A" w:rsidRPr="00311E3F">
        <w:rPr>
          <w:rFonts w:ascii="Times New Roman" w:hAnsi="Times New Roman" w:cs="Times New Roman"/>
          <w:color w:val="000000"/>
          <w:spacing w:val="0"/>
          <w:sz w:val="24"/>
          <w:szCs w:val="24"/>
          <w:lang w:eastAsia="lt-LT"/>
        </w:rPr>
        <w:t xml:space="preserve">vaikų </w:t>
      </w:r>
      <w:r w:rsidR="00AA788F" w:rsidRPr="00311E3F">
        <w:rPr>
          <w:rFonts w:ascii="Times New Roman" w:hAnsi="Times New Roman" w:cs="Times New Roman"/>
          <w:color w:val="000000"/>
          <w:spacing w:val="0"/>
          <w:sz w:val="24"/>
          <w:szCs w:val="24"/>
          <w:lang w:eastAsia="lt-LT"/>
        </w:rPr>
        <w:t>rajono bibliotekose</w:t>
      </w:r>
      <w:r w:rsidR="00002EAC" w:rsidRPr="00311E3F">
        <w:rPr>
          <w:rFonts w:ascii="Times New Roman" w:hAnsi="Times New Roman" w:cs="Times New Roman"/>
          <w:color w:val="000000"/>
          <w:spacing w:val="0"/>
          <w:sz w:val="24"/>
          <w:szCs w:val="24"/>
          <w:lang w:eastAsia="lt-LT"/>
        </w:rPr>
        <w:t xml:space="preserve"> buvo </w:t>
      </w:r>
      <w:r w:rsidR="00347C4C" w:rsidRPr="00311E3F">
        <w:rPr>
          <w:rFonts w:ascii="Times New Roman" w:hAnsi="Times New Roman" w:cs="Times New Roman"/>
          <w:color w:val="000000"/>
          <w:spacing w:val="0"/>
          <w:sz w:val="24"/>
          <w:szCs w:val="24"/>
          <w:lang w:eastAsia="lt-LT"/>
        </w:rPr>
        <w:t xml:space="preserve">54486, </w:t>
      </w:r>
      <w:r w:rsidR="00A82D77">
        <w:rPr>
          <w:rFonts w:ascii="Times New Roman" w:hAnsi="Times New Roman" w:cs="Times New Roman"/>
          <w:color w:val="000000"/>
          <w:spacing w:val="0"/>
          <w:sz w:val="24"/>
          <w:szCs w:val="24"/>
          <w:lang w:eastAsia="lt-LT"/>
        </w:rPr>
        <w:t>palyginti</w:t>
      </w:r>
      <w:r w:rsidR="00347C4C" w:rsidRPr="00311E3F">
        <w:rPr>
          <w:rFonts w:ascii="Times New Roman" w:hAnsi="Times New Roman" w:cs="Times New Roman"/>
          <w:color w:val="000000"/>
          <w:spacing w:val="0"/>
          <w:sz w:val="24"/>
          <w:szCs w:val="24"/>
          <w:lang w:eastAsia="lt-LT"/>
        </w:rPr>
        <w:t xml:space="preserve"> su 2021 m., 14814 lankytojais vaikais buvo daugiau.</w:t>
      </w:r>
      <w:r w:rsidR="00865548" w:rsidRPr="00311E3F">
        <w:rPr>
          <w:rFonts w:ascii="Times New Roman" w:hAnsi="Times New Roman" w:cs="Times New Roman"/>
          <w:color w:val="000000"/>
          <w:spacing w:val="0"/>
          <w:sz w:val="24"/>
          <w:szCs w:val="24"/>
          <w:lang w:eastAsia="lt-LT"/>
        </w:rPr>
        <w:t xml:space="preserve"> Jiems išduota </w:t>
      </w:r>
      <w:r w:rsidR="005E0303" w:rsidRPr="00311E3F">
        <w:rPr>
          <w:rFonts w:ascii="Times New Roman" w:hAnsi="Times New Roman" w:cs="Times New Roman"/>
          <w:color w:val="000000"/>
          <w:spacing w:val="0"/>
          <w:sz w:val="24"/>
          <w:szCs w:val="24"/>
          <w:lang w:eastAsia="lt-LT"/>
        </w:rPr>
        <w:t>6</w:t>
      </w:r>
      <w:r w:rsidR="00347C4C" w:rsidRPr="00311E3F">
        <w:rPr>
          <w:rFonts w:ascii="Times New Roman" w:hAnsi="Times New Roman" w:cs="Times New Roman"/>
          <w:color w:val="000000"/>
          <w:spacing w:val="0"/>
          <w:sz w:val="24"/>
          <w:szCs w:val="24"/>
          <w:lang w:eastAsia="lt-LT"/>
        </w:rPr>
        <w:t>6760</w:t>
      </w:r>
      <w:r w:rsidR="00865548" w:rsidRPr="00311E3F">
        <w:rPr>
          <w:rFonts w:ascii="Times New Roman" w:hAnsi="Times New Roman" w:cs="Times New Roman"/>
          <w:color w:val="000000"/>
          <w:spacing w:val="0"/>
          <w:sz w:val="24"/>
          <w:szCs w:val="24"/>
          <w:lang w:eastAsia="lt-LT"/>
        </w:rPr>
        <w:t xml:space="preserve"> egz. </w:t>
      </w:r>
      <w:r w:rsidR="00347C4C" w:rsidRPr="00311E3F">
        <w:rPr>
          <w:rFonts w:ascii="Times New Roman" w:hAnsi="Times New Roman" w:cs="Times New Roman"/>
          <w:color w:val="000000"/>
          <w:spacing w:val="0"/>
          <w:sz w:val="24"/>
          <w:szCs w:val="24"/>
          <w:lang w:eastAsia="lt-LT"/>
        </w:rPr>
        <w:t>d</w:t>
      </w:r>
      <w:r w:rsidR="00865548" w:rsidRPr="00311E3F">
        <w:rPr>
          <w:rFonts w:ascii="Times New Roman" w:hAnsi="Times New Roman" w:cs="Times New Roman"/>
          <w:color w:val="000000"/>
          <w:spacing w:val="0"/>
          <w:sz w:val="24"/>
          <w:szCs w:val="24"/>
          <w:lang w:eastAsia="lt-LT"/>
        </w:rPr>
        <w:t>okumentų</w:t>
      </w:r>
      <w:r w:rsidR="00347C4C" w:rsidRPr="00311E3F">
        <w:rPr>
          <w:rFonts w:ascii="Times New Roman" w:hAnsi="Times New Roman" w:cs="Times New Roman"/>
          <w:color w:val="000000"/>
          <w:spacing w:val="0"/>
          <w:sz w:val="24"/>
          <w:szCs w:val="24"/>
          <w:lang w:eastAsia="lt-LT"/>
        </w:rPr>
        <w:t xml:space="preserve">, 1316 egz. daugiau nei 2021 m. </w:t>
      </w:r>
      <w:r w:rsidR="00324DAE" w:rsidRPr="00311E3F">
        <w:rPr>
          <w:rFonts w:ascii="Times New Roman" w:hAnsi="Times New Roman" w:cs="Times New Roman"/>
          <w:color w:val="000000"/>
          <w:spacing w:val="0"/>
          <w:sz w:val="24"/>
          <w:szCs w:val="24"/>
          <w:lang w:eastAsia="lt-LT"/>
        </w:rPr>
        <w:t xml:space="preserve">Mokslo šakų temomis vaikams išduota 33198 egz. dokumentų, grožinės literatūros išduota 33562 egz. </w:t>
      </w:r>
      <w:r w:rsidR="00865548" w:rsidRPr="00311E3F">
        <w:rPr>
          <w:rFonts w:ascii="Times New Roman" w:hAnsi="Times New Roman" w:cs="Times New Roman"/>
          <w:color w:val="000000"/>
          <w:spacing w:val="0"/>
          <w:sz w:val="24"/>
          <w:szCs w:val="24"/>
          <w:lang w:eastAsia="lt-LT"/>
        </w:rPr>
        <w:t>Vaikų skaitomumas</w:t>
      </w:r>
      <w:r w:rsidR="00AA788F" w:rsidRPr="00311E3F">
        <w:rPr>
          <w:rFonts w:ascii="Times New Roman" w:hAnsi="Times New Roman" w:cs="Times New Roman"/>
          <w:color w:val="000000"/>
          <w:spacing w:val="0"/>
          <w:sz w:val="24"/>
          <w:szCs w:val="24"/>
          <w:lang w:eastAsia="lt-LT"/>
        </w:rPr>
        <w:t xml:space="preserve"> buvo </w:t>
      </w:r>
      <w:r w:rsidR="00347C4C" w:rsidRPr="00311E3F">
        <w:rPr>
          <w:rFonts w:ascii="Times New Roman" w:hAnsi="Times New Roman" w:cs="Times New Roman"/>
          <w:color w:val="000000"/>
          <w:spacing w:val="0"/>
          <w:sz w:val="24"/>
          <w:szCs w:val="24"/>
          <w:lang w:eastAsia="lt-LT"/>
        </w:rPr>
        <w:t>35</w:t>
      </w:r>
      <w:r w:rsidR="0059305C" w:rsidRPr="00311E3F">
        <w:rPr>
          <w:rFonts w:ascii="Times New Roman" w:hAnsi="Times New Roman" w:cs="Times New Roman"/>
          <w:color w:val="000000"/>
          <w:spacing w:val="0"/>
          <w:sz w:val="24"/>
          <w:szCs w:val="24"/>
          <w:lang w:eastAsia="lt-LT"/>
        </w:rPr>
        <w:t xml:space="preserve"> e</w:t>
      </w:r>
      <w:r w:rsidR="00AA788F" w:rsidRPr="00311E3F">
        <w:rPr>
          <w:rFonts w:ascii="Times New Roman" w:hAnsi="Times New Roman" w:cs="Times New Roman"/>
          <w:color w:val="000000"/>
          <w:spacing w:val="0"/>
          <w:sz w:val="24"/>
          <w:szCs w:val="24"/>
          <w:lang w:eastAsia="lt-LT"/>
        </w:rPr>
        <w:t xml:space="preserve">gz. </w:t>
      </w:r>
      <w:r w:rsidR="007C4FF5" w:rsidRPr="00311E3F">
        <w:rPr>
          <w:rFonts w:ascii="Times New Roman" w:hAnsi="Times New Roman" w:cs="Times New Roman"/>
          <w:color w:val="000000"/>
          <w:spacing w:val="0"/>
          <w:sz w:val="24"/>
          <w:szCs w:val="24"/>
          <w:lang w:eastAsia="lt-LT"/>
        </w:rPr>
        <w:t>d</w:t>
      </w:r>
      <w:r w:rsidR="00AA788F" w:rsidRPr="00311E3F">
        <w:rPr>
          <w:rFonts w:ascii="Times New Roman" w:hAnsi="Times New Roman" w:cs="Times New Roman"/>
          <w:color w:val="000000"/>
          <w:spacing w:val="0"/>
          <w:sz w:val="24"/>
          <w:szCs w:val="24"/>
          <w:lang w:eastAsia="lt-LT"/>
        </w:rPr>
        <w:t>okumentų</w:t>
      </w:r>
      <w:r w:rsidR="005E0303" w:rsidRPr="00311E3F">
        <w:rPr>
          <w:rFonts w:ascii="Times New Roman" w:hAnsi="Times New Roman" w:cs="Times New Roman"/>
          <w:color w:val="000000"/>
          <w:spacing w:val="0"/>
          <w:sz w:val="24"/>
          <w:szCs w:val="24"/>
          <w:lang w:eastAsia="lt-LT"/>
        </w:rPr>
        <w:t xml:space="preserve">, </w:t>
      </w:r>
      <w:r w:rsidR="00A82D77">
        <w:rPr>
          <w:rFonts w:ascii="Times New Roman" w:hAnsi="Times New Roman" w:cs="Times New Roman"/>
          <w:color w:val="000000"/>
          <w:spacing w:val="0"/>
          <w:sz w:val="24"/>
          <w:szCs w:val="24"/>
          <w:lang w:eastAsia="lt-LT"/>
        </w:rPr>
        <w:t>palyginti</w:t>
      </w:r>
      <w:r w:rsidR="005E0303" w:rsidRPr="00311E3F">
        <w:rPr>
          <w:rFonts w:ascii="Times New Roman" w:hAnsi="Times New Roman" w:cs="Times New Roman"/>
          <w:color w:val="000000"/>
          <w:spacing w:val="0"/>
          <w:sz w:val="24"/>
          <w:szCs w:val="24"/>
          <w:lang w:eastAsia="lt-LT"/>
        </w:rPr>
        <w:t xml:space="preserve"> su </w:t>
      </w:r>
      <w:r w:rsidR="007C4FF5" w:rsidRPr="00311E3F">
        <w:rPr>
          <w:rFonts w:ascii="Times New Roman" w:hAnsi="Times New Roman" w:cs="Times New Roman"/>
          <w:color w:val="000000"/>
          <w:spacing w:val="0"/>
          <w:sz w:val="24"/>
          <w:szCs w:val="24"/>
          <w:lang w:eastAsia="lt-LT"/>
        </w:rPr>
        <w:t>2</w:t>
      </w:r>
      <w:r w:rsidR="005E0303" w:rsidRPr="00311E3F">
        <w:rPr>
          <w:rFonts w:ascii="Times New Roman" w:hAnsi="Times New Roman" w:cs="Times New Roman"/>
          <w:color w:val="000000"/>
          <w:spacing w:val="0"/>
          <w:sz w:val="24"/>
          <w:szCs w:val="24"/>
          <w:lang w:eastAsia="lt-LT"/>
        </w:rPr>
        <w:t>02</w:t>
      </w:r>
      <w:r w:rsidR="00347C4C" w:rsidRPr="00311E3F">
        <w:rPr>
          <w:rFonts w:ascii="Times New Roman" w:hAnsi="Times New Roman" w:cs="Times New Roman"/>
          <w:color w:val="000000"/>
          <w:spacing w:val="0"/>
          <w:sz w:val="24"/>
          <w:szCs w:val="24"/>
          <w:lang w:eastAsia="lt-LT"/>
        </w:rPr>
        <w:t>1</w:t>
      </w:r>
      <w:r w:rsidR="005E0303" w:rsidRPr="00311E3F">
        <w:rPr>
          <w:rFonts w:ascii="Times New Roman" w:hAnsi="Times New Roman" w:cs="Times New Roman"/>
          <w:color w:val="000000"/>
          <w:spacing w:val="0"/>
          <w:sz w:val="24"/>
          <w:szCs w:val="24"/>
          <w:lang w:eastAsia="lt-LT"/>
        </w:rPr>
        <w:t xml:space="preserve"> m., skaitomumas pakilo </w:t>
      </w:r>
      <w:r w:rsidR="00347C4C" w:rsidRPr="00311E3F">
        <w:rPr>
          <w:rFonts w:ascii="Times New Roman" w:hAnsi="Times New Roman" w:cs="Times New Roman"/>
          <w:color w:val="000000"/>
          <w:spacing w:val="0"/>
          <w:sz w:val="24"/>
          <w:szCs w:val="24"/>
          <w:lang w:eastAsia="lt-LT"/>
        </w:rPr>
        <w:t>11</w:t>
      </w:r>
      <w:r w:rsidR="00CC5EAD" w:rsidRPr="00311E3F">
        <w:rPr>
          <w:rFonts w:ascii="Times New Roman" w:hAnsi="Times New Roman" w:cs="Times New Roman"/>
          <w:color w:val="000000"/>
          <w:spacing w:val="0"/>
          <w:sz w:val="24"/>
          <w:szCs w:val="24"/>
          <w:lang w:eastAsia="lt-LT"/>
        </w:rPr>
        <w:t xml:space="preserve"> egzemplioriais. </w:t>
      </w:r>
      <w:r w:rsidR="00AA788F" w:rsidRPr="00311E3F">
        <w:rPr>
          <w:rFonts w:ascii="Times New Roman" w:hAnsi="Times New Roman" w:cs="Times New Roman"/>
          <w:color w:val="000000"/>
          <w:spacing w:val="0"/>
          <w:sz w:val="24"/>
          <w:szCs w:val="24"/>
          <w:lang w:eastAsia="lt-LT"/>
        </w:rPr>
        <w:t>Vaikų l</w:t>
      </w:r>
      <w:r w:rsidR="00865548" w:rsidRPr="00311E3F">
        <w:rPr>
          <w:rFonts w:ascii="Times New Roman" w:hAnsi="Times New Roman" w:cs="Times New Roman"/>
          <w:color w:val="000000"/>
          <w:spacing w:val="0"/>
          <w:sz w:val="24"/>
          <w:szCs w:val="24"/>
          <w:lang w:eastAsia="lt-LT"/>
        </w:rPr>
        <w:t xml:space="preserve">ankomumas </w:t>
      </w:r>
      <w:r w:rsidR="00CC5EAD"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00865548" w:rsidRPr="00311E3F">
        <w:rPr>
          <w:rFonts w:ascii="Times New Roman" w:hAnsi="Times New Roman" w:cs="Times New Roman"/>
          <w:color w:val="000000"/>
          <w:spacing w:val="0"/>
          <w:sz w:val="24"/>
          <w:szCs w:val="24"/>
          <w:lang w:eastAsia="lt-LT"/>
        </w:rPr>
        <w:t xml:space="preserve">e </w:t>
      </w:r>
      <w:r w:rsidR="00AA788F" w:rsidRPr="00311E3F">
        <w:rPr>
          <w:rFonts w:ascii="Times New Roman" w:hAnsi="Times New Roman" w:cs="Times New Roman"/>
          <w:color w:val="000000"/>
          <w:spacing w:val="0"/>
          <w:sz w:val="24"/>
          <w:szCs w:val="24"/>
          <w:lang w:eastAsia="lt-LT"/>
        </w:rPr>
        <w:t xml:space="preserve">buvo </w:t>
      </w:r>
      <w:r w:rsidR="000E3E3C" w:rsidRPr="00311E3F">
        <w:rPr>
          <w:rFonts w:ascii="Times New Roman" w:hAnsi="Times New Roman" w:cs="Times New Roman"/>
          <w:color w:val="000000"/>
          <w:spacing w:val="0"/>
          <w:sz w:val="24"/>
          <w:szCs w:val="24"/>
          <w:lang w:eastAsia="lt-LT"/>
        </w:rPr>
        <w:t>28</w:t>
      </w:r>
      <w:r w:rsidR="00AA788F" w:rsidRPr="00311E3F">
        <w:rPr>
          <w:rFonts w:ascii="Times New Roman" w:hAnsi="Times New Roman" w:cs="Times New Roman"/>
          <w:color w:val="000000"/>
          <w:spacing w:val="0"/>
          <w:sz w:val="24"/>
          <w:szCs w:val="24"/>
          <w:lang w:eastAsia="lt-LT"/>
        </w:rPr>
        <w:t xml:space="preserve"> kart</w:t>
      </w:r>
      <w:r w:rsidR="000E3E3C" w:rsidRPr="00311E3F">
        <w:rPr>
          <w:rFonts w:ascii="Times New Roman" w:hAnsi="Times New Roman" w:cs="Times New Roman"/>
          <w:color w:val="000000"/>
          <w:spacing w:val="0"/>
          <w:sz w:val="24"/>
          <w:szCs w:val="24"/>
          <w:lang w:eastAsia="lt-LT"/>
        </w:rPr>
        <w:t>ai</w:t>
      </w:r>
      <w:r w:rsidR="00865548" w:rsidRPr="00311E3F">
        <w:rPr>
          <w:rFonts w:ascii="Times New Roman" w:hAnsi="Times New Roman" w:cs="Times New Roman"/>
          <w:color w:val="000000"/>
          <w:spacing w:val="0"/>
          <w:sz w:val="24"/>
          <w:szCs w:val="24"/>
          <w:lang w:eastAsia="lt-LT"/>
        </w:rPr>
        <w:t>, kai 20</w:t>
      </w:r>
      <w:r w:rsidR="00202EA8" w:rsidRPr="00311E3F">
        <w:rPr>
          <w:rFonts w:ascii="Times New Roman" w:hAnsi="Times New Roman" w:cs="Times New Roman"/>
          <w:color w:val="000000"/>
          <w:spacing w:val="0"/>
          <w:sz w:val="24"/>
          <w:szCs w:val="24"/>
          <w:lang w:eastAsia="lt-LT"/>
        </w:rPr>
        <w:t>2</w:t>
      </w:r>
      <w:r w:rsidR="000E3E3C" w:rsidRPr="00311E3F">
        <w:rPr>
          <w:rFonts w:ascii="Times New Roman" w:hAnsi="Times New Roman" w:cs="Times New Roman"/>
          <w:color w:val="000000"/>
          <w:spacing w:val="0"/>
          <w:sz w:val="24"/>
          <w:szCs w:val="24"/>
          <w:lang w:eastAsia="lt-LT"/>
        </w:rPr>
        <w:t>1</w:t>
      </w:r>
      <w:r w:rsidR="00865548" w:rsidRPr="00311E3F">
        <w:rPr>
          <w:rFonts w:ascii="Times New Roman" w:hAnsi="Times New Roman" w:cs="Times New Roman"/>
          <w:color w:val="000000"/>
          <w:spacing w:val="0"/>
          <w:sz w:val="24"/>
          <w:szCs w:val="24"/>
          <w:lang w:eastAsia="lt-LT"/>
        </w:rPr>
        <w:t xml:space="preserve"> metais šis rodiklis buvo </w:t>
      </w:r>
      <w:r w:rsidR="000E3E3C" w:rsidRPr="00311E3F">
        <w:rPr>
          <w:rFonts w:ascii="Times New Roman" w:hAnsi="Times New Roman" w:cs="Times New Roman"/>
          <w:color w:val="000000"/>
          <w:spacing w:val="0"/>
          <w:sz w:val="24"/>
          <w:szCs w:val="24"/>
          <w:lang w:eastAsia="lt-LT"/>
        </w:rPr>
        <w:t>14,5</w:t>
      </w:r>
      <w:r w:rsidR="00CC5EAD" w:rsidRPr="00311E3F">
        <w:rPr>
          <w:rFonts w:ascii="Times New Roman" w:hAnsi="Times New Roman" w:cs="Times New Roman"/>
          <w:color w:val="000000"/>
          <w:spacing w:val="0"/>
          <w:sz w:val="24"/>
          <w:szCs w:val="24"/>
          <w:lang w:eastAsia="lt-LT"/>
        </w:rPr>
        <w:t xml:space="preserve"> apsilankymai.</w:t>
      </w:r>
      <w:r w:rsidR="00382A1E" w:rsidRPr="00311E3F">
        <w:rPr>
          <w:rFonts w:ascii="Times New Roman" w:hAnsi="Times New Roman" w:cs="Times New Roman"/>
          <w:color w:val="000000"/>
          <w:spacing w:val="0"/>
          <w:sz w:val="24"/>
          <w:szCs w:val="24"/>
          <w:lang w:eastAsia="lt-LT"/>
        </w:rPr>
        <w:t xml:space="preserve"> Vaikams </w:t>
      </w:r>
      <w:r w:rsidR="00646860" w:rsidRPr="00311E3F">
        <w:rPr>
          <w:rFonts w:ascii="Times New Roman" w:hAnsi="Times New Roman" w:cs="Times New Roman"/>
          <w:color w:val="000000"/>
          <w:spacing w:val="0"/>
          <w:sz w:val="24"/>
          <w:szCs w:val="24"/>
          <w:lang w:eastAsia="lt-LT"/>
        </w:rPr>
        <w:t xml:space="preserve">naudotis vietoje </w:t>
      </w:r>
      <w:r w:rsidR="00382A1E" w:rsidRPr="00311E3F">
        <w:rPr>
          <w:rFonts w:ascii="Times New Roman" w:hAnsi="Times New Roman" w:cs="Times New Roman"/>
          <w:color w:val="000000"/>
          <w:spacing w:val="0"/>
          <w:sz w:val="24"/>
          <w:szCs w:val="24"/>
          <w:lang w:eastAsia="lt-LT"/>
        </w:rPr>
        <w:t>išduot</w:t>
      </w:r>
      <w:r w:rsidR="00324DAE" w:rsidRPr="00311E3F">
        <w:rPr>
          <w:rFonts w:ascii="Times New Roman" w:hAnsi="Times New Roman" w:cs="Times New Roman"/>
          <w:color w:val="000000"/>
          <w:spacing w:val="0"/>
          <w:sz w:val="24"/>
          <w:szCs w:val="24"/>
          <w:lang w:eastAsia="lt-LT"/>
        </w:rPr>
        <w:t>i</w:t>
      </w:r>
      <w:r w:rsidR="00382A1E" w:rsidRPr="00311E3F">
        <w:rPr>
          <w:rFonts w:ascii="Times New Roman" w:hAnsi="Times New Roman" w:cs="Times New Roman"/>
          <w:color w:val="000000"/>
          <w:spacing w:val="0"/>
          <w:sz w:val="24"/>
          <w:szCs w:val="24"/>
          <w:lang w:eastAsia="lt-LT"/>
        </w:rPr>
        <w:t xml:space="preserve"> 4772 vnt. žaislų</w:t>
      </w:r>
      <w:r w:rsidR="00324DAE" w:rsidRPr="00311E3F">
        <w:rPr>
          <w:rFonts w:ascii="Times New Roman" w:hAnsi="Times New Roman" w:cs="Times New Roman"/>
          <w:color w:val="000000"/>
          <w:spacing w:val="0"/>
          <w:sz w:val="24"/>
          <w:szCs w:val="24"/>
          <w:lang w:eastAsia="lt-LT"/>
        </w:rPr>
        <w:t xml:space="preserve">. </w:t>
      </w:r>
      <w:r w:rsidR="00AB25F8" w:rsidRPr="00311E3F">
        <w:rPr>
          <w:rFonts w:ascii="Times New Roman" w:hAnsi="Times New Roman" w:cs="Times New Roman"/>
          <w:color w:val="000000"/>
          <w:spacing w:val="0"/>
          <w:sz w:val="24"/>
          <w:szCs w:val="24"/>
          <w:lang w:eastAsia="lt-LT"/>
        </w:rPr>
        <w:t xml:space="preserve">Į namus vaikams išduota 41561 egz. dokumentų, vietoje vaikai naudojosi 25199 egz. dokumentais. </w:t>
      </w:r>
      <w:r w:rsidR="00646860" w:rsidRPr="00311E3F">
        <w:rPr>
          <w:rFonts w:ascii="Times New Roman" w:hAnsi="Times New Roman" w:cs="Times New Roman"/>
          <w:color w:val="000000"/>
          <w:spacing w:val="0"/>
          <w:sz w:val="24"/>
          <w:szCs w:val="24"/>
          <w:lang w:eastAsia="lt-LT"/>
        </w:rPr>
        <w:t xml:space="preserve"> </w:t>
      </w:r>
    </w:p>
    <w:p w14:paraId="6D4556B1" w14:textId="5D5DD183" w:rsidR="00607986" w:rsidRPr="00311E3F" w:rsidRDefault="00AC1239"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Vartotojai vaikai bei paaugliai naudojosi skaitmeni</w:t>
      </w:r>
      <w:r w:rsidR="00002EAC" w:rsidRPr="00311E3F">
        <w:rPr>
          <w:rFonts w:ascii="Times New Roman" w:hAnsi="Times New Roman" w:cs="Times New Roman"/>
          <w:color w:val="000000"/>
          <w:spacing w:val="0"/>
          <w:sz w:val="24"/>
          <w:szCs w:val="24"/>
          <w:lang w:eastAsia="lt-LT"/>
        </w:rPr>
        <w:t>ne bei technine įranga</w:t>
      </w:r>
      <w:r w:rsidR="00F87823" w:rsidRPr="00311E3F">
        <w:rPr>
          <w:rFonts w:ascii="Times New Roman" w:hAnsi="Times New Roman" w:cs="Times New Roman"/>
          <w:color w:val="000000"/>
          <w:spacing w:val="0"/>
          <w:sz w:val="24"/>
          <w:szCs w:val="24"/>
          <w:lang w:eastAsia="lt-LT"/>
        </w:rPr>
        <w:t>,</w:t>
      </w:r>
      <w:r w:rsidR="00002EAC" w:rsidRPr="00311E3F">
        <w:rPr>
          <w:rFonts w:ascii="Times New Roman" w:hAnsi="Times New Roman" w:cs="Times New Roman"/>
          <w:color w:val="000000"/>
          <w:spacing w:val="0"/>
          <w:sz w:val="24"/>
          <w:szCs w:val="24"/>
          <w:lang w:eastAsia="lt-LT"/>
        </w:rPr>
        <w:t xml:space="preserve"> esančia </w:t>
      </w:r>
      <w:r w:rsidRPr="00311E3F">
        <w:rPr>
          <w:rFonts w:ascii="Times New Roman" w:hAnsi="Times New Roman" w:cs="Times New Roman"/>
          <w:color w:val="000000"/>
          <w:spacing w:val="0"/>
          <w:sz w:val="24"/>
          <w:szCs w:val="24"/>
          <w:lang w:eastAsia="lt-LT"/>
        </w:rPr>
        <w:t xml:space="preserve">ne tik </w:t>
      </w:r>
      <w:r w:rsidR="00F87823" w:rsidRPr="00311E3F">
        <w:rPr>
          <w:rFonts w:ascii="Times New Roman" w:hAnsi="Times New Roman" w:cs="Times New Roman"/>
          <w:color w:val="000000"/>
          <w:spacing w:val="0"/>
          <w:sz w:val="24"/>
          <w:szCs w:val="24"/>
          <w:lang w:eastAsia="lt-LT"/>
        </w:rPr>
        <w:t>viešosios interneto prieigos taške</w:t>
      </w:r>
      <w:r w:rsidRPr="00311E3F">
        <w:rPr>
          <w:rFonts w:ascii="Times New Roman" w:hAnsi="Times New Roman" w:cs="Times New Roman"/>
          <w:color w:val="000000"/>
          <w:spacing w:val="0"/>
          <w:sz w:val="24"/>
          <w:szCs w:val="24"/>
          <w:lang w:eastAsia="lt-LT"/>
        </w:rPr>
        <w:t xml:space="preserve">, bet ir Interaktyvioje edukacinėje erdvėje bei Edukacijų </w:t>
      </w:r>
      <w:r w:rsidR="00A56E7F" w:rsidRPr="00311E3F">
        <w:rPr>
          <w:rFonts w:ascii="Times New Roman" w:hAnsi="Times New Roman" w:cs="Times New Roman"/>
          <w:color w:val="000000"/>
          <w:spacing w:val="0"/>
          <w:sz w:val="24"/>
          <w:szCs w:val="24"/>
          <w:lang w:eastAsia="lt-LT"/>
        </w:rPr>
        <w:t xml:space="preserve">ir atradimų </w:t>
      </w:r>
      <w:r w:rsidRPr="00311E3F">
        <w:rPr>
          <w:rFonts w:ascii="Times New Roman" w:hAnsi="Times New Roman" w:cs="Times New Roman"/>
          <w:color w:val="000000"/>
          <w:spacing w:val="0"/>
          <w:sz w:val="24"/>
          <w:szCs w:val="24"/>
          <w:lang w:eastAsia="lt-LT"/>
        </w:rPr>
        <w:t>klasėje. Interaktyvioje edukacinėje erdvėje vartotoj</w:t>
      </w:r>
      <w:r w:rsidR="00F87823" w:rsidRPr="00311E3F">
        <w:rPr>
          <w:rFonts w:ascii="Times New Roman" w:hAnsi="Times New Roman" w:cs="Times New Roman"/>
          <w:color w:val="000000"/>
          <w:spacing w:val="0"/>
          <w:sz w:val="24"/>
          <w:szCs w:val="24"/>
          <w:lang w:eastAsia="lt-LT"/>
        </w:rPr>
        <w:t xml:space="preserve">ų poreikiams naudojamas </w:t>
      </w:r>
      <w:r w:rsidRPr="00311E3F">
        <w:rPr>
          <w:rFonts w:ascii="Times New Roman" w:hAnsi="Times New Roman" w:cs="Times New Roman"/>
          <w:color w:val="000000"/>
          <w:spacing w:val="0"/>
          <w:sz w:val="24"/>
          <w:szCs w:val="24"/>
          <w:lang w:eastAsia="lt-LT"/>
        </w:rPr>
        <w:t>3D spausdintuvas, interaktyvusis stalas, 8 nešiojamieji kompiuteriai, fi</w:t>
      </w:r>
      <w:r w:rsidR="00002EAC" w:rsidRPr="00311E3F">
        <w:rPr>
          <w:rFonts w:ascii="Times New Roman" w:hAnsi="Times New Roman" w:cs="Times New Roman"/>
          <w:color w:val="000000"/>
          <w:spacing w:val="0"/>
          <w:sz w:val="24"/>
          <w:szCs w:val="24"/>
          <w:lang w:eastAsia="lt-LT"/>
        </w:rPr>
        <w:t xml:space="preserve">lmų demonstravimo 3D formatu ir Xbox žaidimų įranga. </w:t>
      </w:r>
      <w:r w:rsidR="00A0759B" w:rsidRPr="00311E3F">
        <w:rPr>
          <w:rFonts w:ascii="Times New Roman" w:hAnsi="Times New Roman" w:cs="Times New Roman"/>
          <w:color w:val="000000"/>
          <w:spacing w:val="0"/>
          <w:sz w:val="24"/>
          <w:szCs w:val="24"/>
          <w:lang w:eastAsia="lt-LT"/>
        </w:rPr>
        <w:t xml:space="preserve">Edukacijų ir atradimų klasėje lankytojai naudojosi programuojamaisiais </w:t>
      </w:r>
      <w:proofErr w:type="spellStart"/>
      <w:r w:rsidR="00A0759B" w:rsidRPr="00311E3F">
        <w:rPr>
          <w:rFonts w:ascii="Times New Roman" w:hAnsi="Times New Roman" w:cs="Times New Roman"/>
          <w:color w:val="000000"/>
          <w:spacing w:val="0"/>
          <w:sz w:val="24"/>
          <w:szCs w:val="24"/>
          <w:lang w:eastAsia="lt-LT"/>
        </w:rPr>
        <w:t>robotikos</w:t>
      </w:r>
      <w:proofErr w:type="spellEnd"/>
      <w:r w:rsidR="00A0759B" w:rsidRPr="00311E3F">
        <w:rPr>
          <w:rFonts w:ascii="Times New Roman" w:hAnsi="Times New Roman" w:cs="Times New Roman"/>
          <w:color w:val="000000"/>
          <w:spacing w:val="0"/>
          <w:sz w:val="24"/>
          <w:szCs w:val="24"/>
          <w:lang w:eastAsia="lt-LT"/>
        </w:rPr>
        <w:t xml:space="preserve"> konstruktoriais, edukaciniu </w:t>
      </w:r>
      <w:proofErr w:type="spellStart"/>
      <w:r w:rsidR="00A0759B" w:rsidRPr="00311E3F">
        <w:rPr>
          <w:rFonts w:ascii="Times New Roman" w:hAnsi="Times New Roman" w:cs="Times New Roman"/>
          <w:color w:val="000000"/>
          <w:spacing w:val="0"/>
          <w:sz w:val="24"/>
          <w:szCs w:val="24"/>
          <w:lang w:eastAsia="lt-LT"/>
        </w:rPr>
        <w:t>dronu</w:t>
      </w:r>
      <w:proofErr w:type="spellEnd"/>
      <w:r w:rsidR="00A0759B" w:rsidRPr="00311E3F">
        <w:rPr>
          <w:rFonts w:ascii="Times New Roman" w:hAnsi="Times New Roman" w:cs="Times New Roman"/>
          <w:color w:val="000000"/>
          <w:spacing w:val="0"/>
          <w:sz w:val="24"/>
          <w:szCs w:val="24"/>
          <w:lang w:eastAsia="lt-LT"/>
        </w:rPr>
        <w:t xml:space="preserve">, grafine planšete, virtualios </w:t>
      </w:r>
      <w:r w:rsidR="00C842D5" w:rsidRPr="00311E3F">
        <w:rPr>
          <w:rFonts w:ascii="Times New Roman" w:hAnsi="Times New Roman" w:cs="Times New Roman"/>
          <w:color w:val="000000"/>
          <w:spacing w:val="0"/>
          <w:sz w:val="24"/>
          <w:szCs w:val="24"/>
          <w:lang w:eastAsia="lt-LT"/>
        </w:rPr>
        <w:t>r</w:t>
      </w:r>
      <w:r w:rsidR="00A0759B" w:rsidRPr="00311E3F">
        <w:rPr>
          <w:rFonts w:ascii="Times New Roman" w:hAnsi="Times New Roman" w:cs="Times New Roman"/>
          <w:color w:val="000000"/>
          <w:spacing w:val="0"/>
          <w:sz w:val="24"/>
          <w:szCs w:val="24"/>
          <w:lang w:eastAsia="lt-LT"/>
        </w:rPr>
        <w:t>ealybės akiniais</w:t>
      </w:r>
      <w:r w:rsidR="00F105DA" w:rsidRPr="00311E3F">
        <w:rPr>
          <w:rFonts w:ascii="Times New Roman" w:hAnsi="Times New Roman" w:cs="Times New Roman"/>
          <w:color w:val="000000"/>
          <w:spacing w:val="0"/>
          <w:sz w:val="24"/>
          <w:szCs w:val="24"/>
          <w:lang w:eastAsia="lt-LT"/>
        </w:rPr>
        <w:t>.</w:t>
      </w:r>
    </w:p>
    <w:p w14:paraId="2732DF8A" w14:textId="1A59CF60" w:rsidR="00607986" w:rsidRPr="00311E3F" w:rsidRDefault="00AC1239" w:rsidP="00311E3F">
      <w:pPr>
        <w:spacing w:after="0"/>
        <w:ind w:left="0" w:firstLine="567"/>
        <w:jc w:val="both"/>
        <w:rPr>
          <w:rFonts w:ascii="Times New Roman" w:hAnsi="Times New Roman" w:cs="Times New Roman"/>
          <w:spacing w:val="0"/>
          <w:sz w:val="24"/>
          <w:szCs w:val="24"/>
          <w:lang w:eastAsia="lt-LT"/>
        </w:rPr>
      </w:pPr>
      <w:r w:rsidRPr="00311E3F">
        <w:rPr>
          <w:rFonts w:ascii="Times New Roman" w:hAnsi="Times New Roman" w:cs="Times New Roman"/>
          <w:color w:val="000000"/>
          <w:spacing w:val="0"/>
          <w:sz w:val="24"/>
          <w:szCs w:val="24"/>
          <w:lang w:eastAsia="lt-LT"/>
        </w:rPr>
        <w:t>Kiekvieno mėnesio antradieniais vyko 3D modelių kūrimo  ir spausdinimo, grafinio piešimo bei kiti interaktyvūs užsiėmimai</w:t>
      </w:r>
      <w:r w:rsidR="00F105DA" w:rsidRPr="00311E3F">
        <w:rPr>
          <w:rFonts w:ascii="Times New Roman" w:hAnsi="Times New Roman" w:cs="Times New Roman"/>
          <w:color w:val="000000"/>
          <w:spacing w:val="0"/>
          <w:sz w:val="24"/>
          <w:szCs w:val="24"/>
          <w:lang w:eastAsia="lt-LT"/>
        </w:rPr>
        <w:t xml:space="preserve">. </w:t>
      </w:r>
      <w:r w:rsidR="009B615F" w:rsidRPr="00311E3F">
        <w:rPr>
          <w:rFonts w:ascii="Times New Roman" w:hAnsi="Times New Roman" w:cs="Times New Roman"/>
          <w:color w:val="000000"/>
          <w:spacing w:val="0"/>
          <w:sz w:val="24"/>
          <w:szCs w:val="24"/>
          <w:lang w:eastAsia="lt-LT"/>
        </w:rPr>
        <w:t>K</w:t>
      </w:r>
      <w:r w:rsidRPr="00311E3F">
        <w:rPr>
          <w:rFonts w:ascii="Times New Roman" w:hAnsi="Times New Roman" w:cs="Times New Roman"/>
          <w:color w:val="000000"/>
          <w:spacing w:val="0"/>
          <w:sz w:val="24"/>
          <w:szCs w:val="24"/>
          <w:lang w:eastAsia="lt-LT"/>
        </w:rPr>
        <w:t>onstravimo</w:t>
      </w:r>
      <w:r w:rsidR="009B615F" w:rsidRPr="00311E3F">
        <w:rPr>
          <w:rFonts w:ascii="Times New Roman" w:hAnsi="Times New Roman" w:cs="Times New Roman"/>
          <w:color w:val="000000"/>
          <w:spacing w:val="0"/>
          <w:sz w:val="24"/>
          <w:szCs w:val="24"/>
          <w:lang w:eastAsia="lt-LT"/>
        </w:rPr>
        <w:t xml:space="preserve"> ir</w:t>
      </w:r>
      <w:r w:rsidRPr="00311E3F">
        <w:rPr>
          <w:rFonts w:ascii="Times New Roman" w:hAnsi="Times New Roman" w:cs="Times New Roman"/>
          <w:color w:val="000000"/>
          <w:spacing w:val="0"/>
          <w:sz w:val="24"/>
          <w:szCs w:val="24"/>
          <w:lang w:eastAsia="lt-LT"/>
        </w:rPr>
        <w:t xml:space="preserve"> programavimo užsiėmim</w:t>
      </w:r>
      <w:r w:rsidR="009B615F" w:rsidRPr="00311E3F">
        <w:rPr>
          <w:rFonts w:ascii="Times New Roman" w:hAnsi="Times New Roman" w:cs="Times New Roman"/>
          <w:color w:val="000000"/>
          <w:spacing w:val="0"/>
          <w:sz w:val="24"/>
          <w:szCs w:val="24"/>
          <w:lang w:eastAsia="lt-LT"/>
        </w:rPr>
        <w:t>uose</w:t>
      </w:r>
      <w:r w:rsidRPr="00311E3F">
        <w:rPr>
          <w:rFonts w:ascii="Times New Roman" w:hAnsi="Times New Roman" w:cs="Times New Roman"/>
          <w:color w:val="000000"/>
          <w:spacing w:val="0"/>
          <w:sz w:val="24"/>
          <w:szCs w:val="24"/>
          <w:lang w:eastAsia="lt-LT"/>
        </w:rPr>
        <w:t xml:space="preserve"> dalyvavo </w:t>
      </w:r>
      <w:r w:rsidR="0095372E" w:rsidRPr="00311E3F">
        <w:rPr>
          <w:rFonts w:ascii="Times New Roman" w:hAnsi="Times New Roman" w:cs="Times New Roman"/>
          <w:color w:val="000000"/>
          <w:spacing w:val="0"/>
          <w:sz w:val="24"/>
          <w:szCs w:val="24"/>
          <w:lang w:eastAsia="lt-LT"/>
        </w:rPr>
        <w:t>70</w:t>
      </w:r>
      <w:r w:rsidRPr="00311E3F">
        <w:rPr>
          <w:rFonts w:ascii="Times New Roman" w:hAnsi="Times New Roman" w:cs="Times New Roman"/>
          <w:color w:val="000000"/>
          <w:spacing w:val="0"/>
          <w:sz w:val="24"/>
          <w:szCs w:val="24"/>
          <w:lang w:eastAsia="lt-LT"/>
        </w:rPr>
        <w:t xml:space="preserve"> lankytojų. </w:t>
      </w:r>
      <w:r w:rsidR="009B615F" w:rsidRPr="00311E3F">
        <w:rPr>
          <w:rFonts w:ascii="Times New Roman" w:hAnsi="Times New Roman" w:cs="Times New Roman"/>
          <w:color w:val="000000"/>
          <w:spacing w:val="0"/>
          <w:sz w:val="24"/>
          <w:szCs w:val="24"/>
          <w:lang w:eastAsia="lt-LT"/>
        </w:rPr>
        <w:t xml:space="preserve">Buvo demonstruojami </w:t>
      </w:r>
      <w:r w:rsidRPr="00311E3F">
        <w:rPr>
          <w:rFonts w:ascii="Times New Roman" w:hAnsi="Times New Roman" w:cs="Times New Roman"/>
          <w:color w:val="000000"/>
          <w:spacing w:val="0"/>
          <w:sz w:val="24"/>
          <w:szCs w:val="24"/>
          <w:lang w:eastAsia="lt-LT"/>
        </w:rPr>
        <w:t>filmai 3D formatu</w:t>
      </w:r>
      <w:r w:rsidR="00F105DA" w:rsidRPr="00311E3F">
        <w:rPr>
          <w:rFonts w:ascii="Times New Roman" w:hAnsi="Times New Roman" w:cs="Times New Roman"/>
          <w:color w:val="000000"/>
          <w:spacing w:val="0"/>
          <w:sz w:val="24"/>
          <w:szCs w:val="24"/>
          <w:lang w:eastAsia="lt-LT"/>
        </w:rPr>
        <w:t xml:space="preserve"> (</w:t>
      </w:r>
      <w:r w:rsidR="0095372E" w:rsidRPr="00311E3F">
        <w:rPr>
          <w:rFonts w:ascii="Times New Roman" w:hAnsi="Times New Roman" w:cs="Times New Roman"/>
          <w:color w:val="000000"/>
          <w:spacing w:val="0"/>
          <w:sz w:val="24"/>
          <w:szCs w:val="24"/>
          <w:lang w:eastAsia="lt-LT"/>
        </w:rPr>
        <w:t>185</w:t>
      </w:r>
      <w:r w:rsidR="00F105DA" w:rsidRPr="00311E3F">
        <w:rPr>
          <w:rFonts w:ascii="Times New Roman" w:hAnsi="Times New Roman" w:cs="Times New Roman"/>
          <w:color w:val="000000"/>
          <w:spacing w:val="0"/>
          <w:sz w:val="24"/>
          <w:szCs w:val="24"/>
          <w:lang w:eastAsia="lt-LT"/>
        </w:rPr>
        <w:t xml:space="preserve"> žiūrovai)</w:t>
      </w:r>
      <w:r w:rsidR="009B615F" w:rsidRPr="00311E3F">
        <w:rPr>
          <w:rFonts w:ascii="Times New Roman" w:hAnsi="Times New Roman" w:cs="Times New Roman"/>
          <w:color w:val="000000"/>
          <w:spacing w:val="0"/>
          <w:sz w:val="24"/>
          <w:szCs w:val="24"/>
          <w:lang w:eastAsia="lt-LT"/>
        </w:rPr>
        <w:t>,</w:t>
      </w:r>
      <w:r w:rsidRPr="00311E3F">
        <w:rPr>
          <w:rFonts w:ascii="Times New Roman" w:hAnsi="Times New Roman" w:cs="Times New Roman"/>
          <w:color w:val="000000"/>
          <w:spacing w:val="0"/>
          <w:sz w:val="24"/>
          <w:szCs w:val="24"/>
          <w:lang w:eastAsia="lt-LT"/>
        </w:rPr>
        <w:t xml:space="preserve"> </w:t>
      </w:r>
      <w:r w:rsidR="00002EAC" w:rsidRPr="00311E3F">
        <w:rPr>
          <w:rFonts w:ascii="Times New Roman" w:hAnsi="Times New Roman" w:cs="Times New Roman"/>
          <w:color w:val="000000"/>
          <w:spacing w:val="0"/>
          <w:sz w:val="24"/>
          <w:szCs w:val="24"/>
          <w:lang w:eastAsia="lt-LT"/>
        </w:rPr>
        <w:t xml:space="preserve">lankytojai </w:t>
      </w:r>
      <w:r w:rsidRPr="00311E3F">
        <w:rPr>
          <w:rFonts w:ascii="Times New Roman" w:hAnsi="Times New Roman" w:cs="Times New Roman"/>
          <w:color w:val="000000"/>
          <w:spacing w:val="0"/>
          <w:sz w:val="24"/>
          <w:szCs w:val="24"/>
          <w:lang w:eastAsia="lt-LT"/>
        </w:rPr>
        <w:t xml:space="preserve">laisvalaikį leido naudodamiesi virtualios realybės akiniais. Iš viso šia paslauga pasinaudojo </w:t>
      </w:r>
      <w:r w:rsidR="0095372E" w:rsidRPr="00311E3F">
        <w:rPr>
          <w:rFonts w:ascii="Times New Roman" w:hAnsi="Times New Roman" w:cs="Times New Roman"/>
          <w:color w:val="000000"/>
          <w:spacing w:val="0"/>
          <w:sz w:val="24"/>
          <w:szCs w:val="24"/>
          <w:lang w:eastAsia="lt-LT"/>
        </w:rPr>
        <w:t>500</w:t>
      </w:r>
      <w:r w:rsidRPr="00311E3F">
        <w:rPr>
          <w:rFonts w:ascii="Times New Roman" w:hAnsi="Times New Roman" w:cs="Times New Roman"/>
          <w:color w:val="000000"/>
          <w:spacing w:val="0"/>
          <w:sz w:val="24"/>
          <w:szCs w:val="24"/>
          <w:lang w:eastAsia="lt-LT"/>
        </w:rPr>
        <w:t xml:space="preserve"> lankytoj</w:t>
      </w:r>
      <w:r w:rsidR="0095372E" w:rsidRPr="00311E3F">
        <w:rPr>
          <w:rFonts w:ascii="Times New Roman" w:hAnsi="Times New Roman" w:cs="Times New Roman"/>
          <w:color w:val="000000"/>
          <w:spacing w:val="0"/>
          <w:sz w:val="24"/>
          <w:szCs w:val="24"/>
          <w:lang w:eastAsia="lt-LT"/>
        </w:rPr>
        <w:t>ų</w:t>
      </w:r>
      <w:r w:rsidRPr="00311E3F">
        <w:rPr>
          <w:rFonts w:ascii="Times New Roman" w:hAnsi="Times New Roman" w:cs="Times New Roman"/>
          <w:color w:val="000000"/>
          <w:spacing w:val="0"/>
          <w:sz w:val="24"/>
          <w:szCs w:val="24"/>
          <w:lang w:eastAsia="lt-LT"/>
        </w:rPr>
        <w:t>.</w:t>
      </w:r>
      <w:r w:rsidR="00F105DA" w:rsidRPr="00311E3F">
        <w:rPr>
          <w:rFonts w:ascii="Times New Roman" w:hAnsi="Times New Roman" w:cs="Times New Roman"/>
          <w:color w:val="000000"/>
          <w:spacing w:val="0"/>
          <w:sz w:val="24"/>
          <w:szCs w:val="24"/>
          <w:lang w:eastAsia="lt-LT"/>
        </w:rPr>
        <w:t xml:space="preserve"> 202</w:t>
      </w:r>
      <w:r w:rsidR="00382A1E" w:rsidRPr="00311E3F">
        <w:rPr>
          <w:rFonts w:ascii="Times New Roman" w:hAnsi="Times New Roman" w:cs="Times New Roman"/>
          <w:color w:val="000000"/>
          <w:spacing w:val="0"/>
          <w:sz w:val="24"/>
          <w:szCs w:val="24"/>
          <w:lang w:eastAsia="lt-LT"/>
        </w:rPr>
        <w:t>2</w:t>
      </w:r>
      <w:r w:rsidR="00F105DA" w:rsidRPr="00311E3F">
        <w:rPr>
          <w:rFonts w:ascii="Times New Roman" w:hAnsi="Times New Roman" w:cs="Times New Roman"/>
          <w:color w:val="000000"/>
          <w:spacing w:val="0"/>
          <w:sz w:val="24"/>
          <w:szCs w:val="24"/>
          <w:lang w:eastAsia="lt-LT"/>
        </w:rPr>
        <w:t xml:space="preserve"> metais vaik</w:t>
      </w:r>
      <w:r w:rsidR="003B54A6" w:rsidRPr="00311E3F">
        <w:rPr>
          <w:rFonts w:ascii="Times New Roman" w:hAnsi="Times New Roman" w:cs="Times New Roman"/>
          <w:color w:val="000000"/>
          <w:spacing w:val="0"/>
          <w:sz w:val="24"/>
          <w:szCs w:val="24"/>
          <w:lang w:eastAsia="lt-LT"/>
        </w:rPr>
        <w:t>ų</w:t>
      </w:r>
      <w:r w:rsidR="00F105DA" w:rsidRPr="00311E3F">
        <w:rPr>
          <w:rFonts w:ascii="Times New Roman" w:hAnsi="Times New Roman" w:cs="Times New Roman"/>
          <w:color w:val="000000"/>
          <w:spacing w:val="0"/>
          <w:sz w:val="24"/>
          <w:szCs w:val="24"/>
          <w:lang w:eastAsia="lt-LT"/>
        </w:rPr>
        <w:t xml:space="preserve"> ir paauglių užimtumo veikloms viešinti naudojami video reportažai:</w:t>
      </w:r>
      <w:r w:rsidR="00380604" w:rsidRPr="00311E3F">
        <w:rPr>
          <w:rFonts w:ascii="Times New Roman" w:hAnsi="Times New Roman" w:cs="Times New Roman"/>
          <w:color w:val="000000"/>
          <w:spacing w:val="0"/>
          <w:sz w:val="24"/>
          <w:szCs w:val="24"/>
          <w:lang w:eastAsia="lt-LT"/>
        </w:rPr>
        <w:t xml:space="preserve"> „</w:t>
      </w:r>
      <w:r w:rsidR="00F105DA" w:rsidRPr="00311E3F">
        <w:rPr>
          <w:rFonts w:ascii="Times New Roman" w:hAnsi="Times New Roman" w:cs="Times New Roman"/>
          <w:color w:val="000000"/>
          <w:spacing w:val="0"/>
          <w:sz w:val="24"/>
          <w:szCs w:val="24"/>
          <w:lang w:eastAsia="lt-LT"/>
        </w:rPr>
        <w:t>L</w:t>
      </w:r>
      <w:r w:rsidR="00252BE2" w:rsidRPr="00311E3F">
        <w:rPr>
          <w:rFonts w:ascii="Times New Roman" w:hAnsi="Times New Roman" w:cs="Times New Roman"/>
          <w:color w:val="000000"/>
          <w:spacing w:val="0"/>
          <w:sz w:val="24"/>
          <w:szCs w:val="24"/>
          <w:lang w:eastAsia="lt-LT"/>
        </w:rPr>
        <w:t>ė</w:t>
      </w:r>
      <w:r w:rsidR="00F105DA" w:rsidRPr="00311E3F">
        <w:rPr>
          <w:rFonts w:ascii="Times New Roman" w:hAnsi="Times New Roman" w:cs="Times New Roman"/>
          <w:color w:val="000000"/>
          <w:spacing w:val="0"/>
          <w:sz w:val="24"/>
          <w:szCs w:val="24"/>
          <w:lang w:eastAsia="lt-LT"/>
        </w:rPr>
        <w:t>lių teatrų festivaliui-2</w:t>
      </w:r>
      <w:r w:rsidR="00382A1E" w:rsidRPr="00311E3F">
        <w:rPr>
          <w:rFonts w:ascii="Times New Roman" w:hAnsi="Times New Roman" w:cs="Times New Roman"/>
          <w:color w:val="000000"/>
          <w:spacing w:val="0"/>
          <w:sz w:val="24"/>
          <w:szCs w:val="24"/>
          <w:lang w:eastAsia="lt-LT"/>
        </w:rPr>
        <w:t>6</w:t>
      </w:r>
      <w:r w:rsidR="00F105DA" w:rsidRPr="00311E3F">
        <w:rPr>
          <w:rFonts w:ascii="Times New Roman" w:hAnsi="Times New Roman" w:cs="Times New Roman"/>
          <w:color w:val="000000"/>
          <w:spacing w:val="0"/>
          <w:sz w:val="24"/>
          <w:szCs w:val="24"/>
          <w:lang w:eastAsia="lt-LT"/>
        </w:rPr>
        <w:t>“</w:t>
      </w:r>
      <w:r w:rsidR="003B54A6" w:rsidRPr="00311E3F">
        <w:rPr>
          <w:rFonts w:ascii="Times New Roman" w:hAnsi="Times New Roman" w:cs="Times New Roman"/>
          <w:color w:val="000000"/>
          <w:spacing w:val="0"/>
          <w:sz w:val="24"/>
          <w:szCs w:val="24"/>
          <w:lang w:eastAsia="lt-LT"/>
        </w:rPr>
        <w:t>, „Interviu apie knygas“, sukurtos knygų inscenizacijos, jaunieji knygos bičiuliai patys k</w:t>
      </w:r>
      <w:r w:rsidR="00EE6A2C" w:rsidRPr="00311E3F">
        <w:rPr>
          <w:rFonts w:ascii="Times New Roman" w:hAnsi="Times New Roman" w:cs="Times New Roman"/>
          <w:color w:val="000000"/>
          <w:spacing w:val="0"/>
          <w:sz w:val="24"/>
          <w:szCs w:val="24"/>
          <w:lang w:eastAsia="lt-LT"/>
        </w:rPr>
        <w:t>ūrė</w:t>
      </w:r>
      <w:r w:rsidR="003B54A6" w:rsidRPr="00311E3F">
        <w:rPr>
          <w:rFonts w:ascii="Times New Roman" w:hAnsi="Times New Roman" w:cs="Times New Roman"/>
          <w:color w:val="000000"/>
          <w:spacing w:val="0"/>
          <w:sz w:val="24"/>
          <w:szCs w:val="24"/>
          <w:lang w:eastAsia="lt-LT"/>
        </w:rPr>
        <w:t xml:space="preserve"> </w:t>
      </w:r>
      <w:proofErr w:type="spellStart"/>
      <w:r w:rsidR="003B54A6" w:rsidRPr="00311E3F">
        <w:rPr>
          <w:rFonts w:ascii="Times New Roman" w:hAnsi="Times New Roman" w:cs="Times New Roman"/>
          <w:color w:val="000000"/>
          <w:spacing w:val="0"/>
          <w:sz w:val="24"/>
          <w:szCs w:val="24"/>
          <w:lang w:eastAsia="lt-LT"/>
        </w:rPr>
        <w:t>tinklalaidę</w:t>
      </w:r>
      <w:proofErr w:type="spellEnd"/>
      <w:r w:rsidR="003B54A6" w:rsidRPr="00311E3F">
        <w:rPr>
          <w:rFonts w:ascii="Times New Roman" w:hAnsi="Times New Roman" w:cs="Times New Roman"/>
          <w:color w:val="000000"/>
          <w:spacing w:val="0"/>
          <w:sz w:val="24"/>
          <w:szCs w:val="24"/>
          <w:lang w:eastAsia="lt-LT"/>
        </w:rPr>
        <w:t xml:space="preserve"> „Ledinukas su knyga“. Skyriuje yra </w:t>
      </w:r>
      <w:r w:rsidR="00CF2256" w:rsidRPr="00311E3F">
        <w:rPr>
          <w:rFonts w:ascii="Times New Roman" w:hAnsi="Times New Roman" w:cs="Times New Roman"/>
          <w:color w:val="000000"/>
          <w:spacing w:val="0"/>
          <w:sz w:val="24"/>
          <w:szCs w:val="24"/>
          <w:lang w:eastAsia="lt-LT"/>
        </w:rPr>
        <w:t>14</w:t>
      </w:r>
      <w:r w:rsidR="003B54A6" w:rsidRPr="00311E3F">
        <w:rPr>
          <w:rFonts w:ascii="Times New Roman" w:hAnsi="Times New Roman" w:cs="Times New Roman"/>
          <w:color w:val="000000"/>
          <w:spacing w:val="0"/>
          <w:sz w:val="24"/>
          <w:szCs w:val="24"/>
          <w:lang w:eastAsia="lt-LT"/>
        </w:rPr>
        <w:t xml:space="preserve"> kompiuterizuot</w:t>
      </w:r>
      <w:r w:rsidR="00DE112B" w:rsidRPr="00311E3F">
        <w:rPr>
          <w:rFonts w:ascii="Times New Roman" w:hAnsi="Times New Roman" w:cs="Times New Roman"/>
          <w:color w:val="000000"/>
          <w:spacing w:val="0"/>
          <w:sz w:val="24"/>
          <w:szCs w:val="24"/>
          <w:lang w:eastAsia="lt-LT"/>
        </w:rPr>
        <w:t>ų</w:t>
      </w:r>
      <w:r w:rsidR="003B54A6" w:rsidRPr="00311E3F">
        <w:rPr>
          <w:rFonts w:ascii="Times New Roman" w:hAnsi="Times New Roman" w:cs="Times New Roman"/>
          <w:color w:val="000000"/>
          <w:spacing w:val="0"/>
          <w:sz w:val="24"/>
          <w:szCs w:val="24"/>
          <w:lang w:eastAsia="lt-LT"/>
        </w:rPr>
        <w:t xml:space="preserve"> darbo viet</w:t>
      </w:r>
      <w:r w:rsidR="00DE112B" w:rsidRPr="00311E3F">
        <w:rPr>
          <w:rFonts w:ascii="Times New Roman" w:hAnsi="Times New Roman" w:cs="Times New Roman"/>
          <w:color w:val="000000"/>
          <w:spacing w:val="0"/>
          <w:sz w:val="24"/>
          <w:szCs w:val="24"/>
          <w:lang w:eastAsia="lt-LT"/>
        </w:rPr>
        <w:t>ų</w:t>
      </w:r>
      <w:r w:rsidR="00CF2256" w:rsidRPr="00311E3F">
        <w:rPr>
          <w:rFonts w:ascii="Times New Roman" w:hAnsi="Times New Roman" w:cs="Times New Roman"/>
          <w:color w:val="000000"/>
          <w:spacing w:val="0"/>
          <w:sz w:val="24"/>
          <w:szCs w:val="24"/>
          <w:lang w:eastAsia="lt-LT"/>
        </w:rPr>
        <w:t xml:space="preserve">, kuriomis pasinaudojo 5677 lankytojai. </w:t>
      </w:r>
      <w:proofErr w:type="spellStart"/>
      <w:r w:rsidR="003B54A6" w:rsidRPr="00311E3F">
        <w:rPr>
          <w:rFonts w:ascii="Times New Roman" w:hAnsi="Times New Roman" w:cs="Times New Roman"/>
          <w:color w:val="000000"/>
          <w:spacing w:val="0"/>
          <w:sz w:val="24"/>
          <w:szCs w:val="24"/>
          <w:lang w:eastAsia="lt-LT"/>
        </w:rPr>
        <w:t>Wi-Fi</w:t>
      </w:r>
      <w:proofErr w:type="spellEnd"/>
      <w:r w:rsidR="003B54A6" w:rsidRPr="00311E3F">
        <w:rPr>
          <w:rFonts w:ascii="Times New Roman" w:hAnsi="Times New Roman" w:cs="Times New Roman"/>
          <w:color w:val="000000"/>
          <w:spacing w:val="0"/>
          <w:sz w:val="24"/>
          <w:szCs w:val="24"/>
          <w:lang w:eastAsia="lt-LT"/>
        </w:rPr>
        <w:t xml:space="preserve"> ryšio tinklu pasinaudojo </w:t>
      </w:r>
      <w:r w:rsidR="00CF2256" w:rsidRPr="00311E3F">
        <w:rPr>
          <w:rFonts w:ascii="Times New Roman" w:hAnsi="Times New Roman" w:cs="Times New Roman"/>
          <w:color w:val="000000"/>
          <w:spacing w:val="0"/>
          <w:sz w:val="24"/>
          <w:szCs w:val="24"/>
          <w:lang w:eastAsia="lt-LT"/>
        </w:rPr>
        <w:t>6429</w:t>
      </w:r>
      <w:r w:rsidR="003B54A6" w:rsidRPr="00311E3F">
        <w:rPr>
          <w:rFonts w:ascii="Times New Roman" w:hAnsi="Times New Roman" w:cs="Times New Roman"/>
          <w:color w:val="000000"/>
          <w:spacing w:val="0"/>
          <w:sz w:val="24"/>
          <w:szCs w:val="24"/>
          <w:lang w:eastAsia="lt-LT"/>
        </w:rPr>
        <w:t xml:space="preserve"> lankytojai</w:t>
      </w:r>
      <w:r w:rsidR="00CF2256" w:rsidRPr="00311E3F">
        <w:rPr>
          <w:rFonts w:ascii="Times New Roman" w:hAnsi="Times New Roman" w:cs="Times New Roman"/>
          <w:color w:val="000000"/>
          <w:spacing w:val="0"/>
          <w:sz w:val="24"/>
          <w:szCs w:val="24"/>
          <w:lang w:eastAsia="lt-LT"/>
        </w:rPr>
        <w:t xml:space="preserve">, t. y. 3691 lankytoju </w:t>
      </w:r>
      <w:r w:rsidR="00CF2256" w:rsidRPr="00311E3F">
        <w:rPr>
          <w:rFonts w:ascii="Times New Roman" w:hAnsi="Times New Roman" w:cs="Times New Roman"/>
          <w:color w:val="000000"/>
          <w:spacing w:val="0"/>
          <w:sz w:val="24"/>
          <w:szCs w:val="24"/>
          <w:lang w:eastAsia="lt-LT"/>
        </w:rPr>
        <w:lastRenderedPageBreak/>
        <w:t>daugiau nei pernai.</w:t>
      </w:r>
      <w:r w:rsidR="002A1D6F" w:rsidRPr="00311E3F">
        <w:rPr>
          <w:rFonts w:ascii="Times New Roman" w:hAnsi="Times New Roman" w:cs="Times New Roman"/>
          <w:color w:val="000000"/>
          <w:spacing w:val="0"/>
          <w:sz w:val="24"/>
          <w:szCs w:val="24"/>
          <w:lang w:eastAsia="lt-LT"/>
        </w:rPr>
        <w:t xml:space="preserve"> Interneto vartotojų vaikų rajono bibliotekose buvo 1362 , interneto lankytojų vaikų rajono bibliotekų tinkle buvo 20290</w:t>
      </w:r>
      <w:r w:rsidR="002E5459" w:rsidRPr="00311E3F">
        <w:rPr>
          <w:rFonts w:ascii="Times New Roman" w:hAnsi="Times New Roman" w:cs="Times New Roman"/>
          <w:color w:val="000000"/>
          <w:spacing w:val="0"/>
          <w:sz w:val="24"/>
          <w:szCs w:val="24"/>
          <w:lang w:eastAsia="lt-LT"/>
        </w:rPr>
        <w:t xml:space="preserve"> (2021m. šis rodiklis buvo 12598).</w:t>
      </w:r>
    </w:p>
    <w:p w14:paraId="114F278C" w14:textId="027558DD" w:rsidR="00BB0218" w:rsidRPr="00311E3F" w:rsidRDefault="00607986"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Vaikų ir jaunimo skyriuje įvyko</w:t>
      </w:r>
      <w:r w:rsidR="00074AAF" w:rsidRPr="00311E3F">
        <w:rPr>
          <w:rFonts w:ascii="Times New Roman" w:hAnsi="Times New Roman" w:cs="Times New Roman"/>
          <w:color w:val="000000"/>
          <w:spacing w:val="0"/>
          <w:sz w:val="24"/>
          <w:szCs w:val="24"/>
          <w:lang w:eastAsia="lt-LT"/>
        </w:rPr>
        <w:t xml:space="preserve"> 1</w:t>
      </w:r>
      <w:r w:rsidR="00382F17" w:rsidRPr="00311E3F">
        <w:rPr>
          <w:rFonts w:ascii="Times New Roman" w:hAnsi="Times New Roman" w:cs="Times New Roman"/>
          <w:color w:val="000000"/>
          <w:spacing w:val="0"/>
          <w:sz w:val="24"/>
          <w:szCs w:val="24"/>
          <w:lang w:eastAsia="lt-LT"/>
        </w:rPr>
        <w:t>75</w:t>
      </w:r>
      <w:r w:rsidR="00074AAF" w:rsidRPr="00311E3F">
        <w:rPr>
          <w:rFonts w:ascii="Times New Roman" w:hAnsi="Times New Roman" w:cs="Times New Roman"/>
          <w:color w:val="000000"/>
          <w:spacing w:val="0"/>
          <w:sz w:val="24"/>
          <w:szCs w:val="24"/>
          <w:lang w:eastAsia="lt-LT"/>
        </w:rPr>
        <w:t xml:space="preserve"> rengini</w:t>
      </w:r>
      <w:r w:rsidR="00382F17" w:rsidRPr="00311E3F">
        <w:rPr>
          <w:rFonts w:ascii="Times New Roman" w:hAnsi="Times New Roman" w:cs="Times New Roman"/>
          <w:color w:val="000000"/>
          <w:spacing w:val="0"/>
          <w:sz w:val="24"/>
          <w:szCs w:val="24"/>
          <w:lang w:eastAsia="lt-LT"/>
        </w:rPr>
        <w:t>ai</w:t>
      </w:r>
      <w:r w:rsidR="00161732" w:rsidRPr="00311E3F">
        <w:rPr>
          <w:rFonts w:ascii="Times New Roman" w:hAnsi="Times New Roman" w:cs="Times New Roman"/>
          <w:color w:val="000000"/>
          <w:spacing w:val="0"/>
          <w:sz w:val="24"/>
          <w:szCs w:val="24"/>
          <w:lang w:eastAsia="lt-LT"/>
        </w:rPr>
        <w:t>:</w:t>
      </w:r>
      <w:r w:rsidR="00074AAF"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3</w:t>
      </w:r>
      <w:r w:rsidR="00382F17" w:rsidRPr="00311E3F">
        <w:rPr>
          <w:rFonts w:ascii="Times New Roman" w:hAnsi="Times New Roman" w:cs="Times New Roman"/>
          <w:color w:val="000000"/>
          <w:spacing w:val="0"/>
          <w:sz w:val="24"/>
          <w:szCs w:val="24"/>
          <w:lang w:eastAsia="lt-LT"/>
        </w:rPr>
        <w:t>7</w:t>
      </w:r>
      <w:r w:rsidRPr="00311E3F">
        <w:rPr>
          <w:rFonts w:ascii="Times New Roman" w:hAnsi="Times New Roman" w:cs="Times New Roman"/>
          <w:color w:val="000000"/>
          <w:spacing w:val="0"/>
          <w:sz w:val="24"/>
          <w:szCs w:val="24"/>
          <w:lang w:eastAsia="lt-LT"/>
        </w:rPr>
        <w:t xml:space="preserve"> vaizdiniai ir 1</w:t>
      </w:r>
      <w:r w:rsidR="00382F17" w:rsidRPr="00311E3F">
        <w:rPr>
          <w:rFonts w:ascii="Times New Roman" w:hAnsi="Times New Roman" w:cs="Times New Roman"/>
          <w:color w:val="000000"/>
          <w:spacing w:val="0"/>
          <w:sz w:val="24"/>
          <w:szCs w:val="24"/>
          <w:lang w:eastAsia="lt-LT"/>
        </w:rPr>
        <w:t>3</w:t>
      </w:r>
      <w:r w:rsidR="00436224" w:rsidRPr="00311E3F">
        <w:rPr>
          <w:rFonts w:ascii="Times New Roman" w:hAnsi="Times New Roman" w:cs="Times New Roman"/>
          <w:color w:val="000000"/>
          <w:spacing w:val="0"/>
          <w:sz w:val="24"/>
          <w:szCs w:val="24"/>
          <w:lang w:eastAsia="lt-LT"/>
        </w:rPr>
        <w:t>8</w:t>
      </w:r>
      <w:r w:rsidRPr="00311E3F">
        <w:rPr>
          <w:rFonts w:ascii="Times New Roman" w:hAnsi="Times New Roman" w:cs="Times New Roman"/>
          <w:color w:val="000000"/>
          <w:spacing w:val="0"/>
          <w:sz w:val="24"/>
          <w:szCs w:val="24"/>
          <w:lang w:eastAsia="lt-LT"/>
        </w:rPr>
        <w:t xml:space="preserve"> žodini</w:t>
      </w:r>
      <w:r w:rsidR="00382F17" w:rsidRPr="00311E3F">
        <w:rPr>
          <w:rFonts w:ascii="Times New Roman" w:hAnsi="Times New Roman" w:cs="Times New Roman"/>
          <w:color w:val="000000"/>
          <w:spacing w:val="0"/>
          <w:sz w:val="24"/>
          <w:szCs w:val="24"/>
          <w:lang w:eastAsia="lt-LT"/>
        </w:rPr>
        <w:t>ai</w:t>
      </w:r>
      <w:r w:rsidRPr="00311E3F">
        <w:rPr>
          <w:rFonts w:ascii="Times New Roman" w:hAnsi="Times New Roman" w:cs="Times New Roman"/>
          <w:color w:val="000000"/>
          <w:spacing w:val="0"/>
          <w:sz w:val="24"/>
          <w:szCs w:val="24"/>
          <w:lang w:eastAsia="lt-LT"/>
        </w:rPr>
        <w:t xml:space="preserve">. </w:t>
      </w:r>
      <w:r w:rsidR="00436224" w:rsidRPr="00311E3F">
        <w:rPr>
          <w:rFonts w:ascii="Times New Roman" w:hAnsi="Times New Roman" w:cs="Times New Roman"/>
          <w:color w:val="000000"/>
          <w:spacing w:val="0"/>
          <w:sz w:val="24"/>
          <w:szCs w:val="24"/>
          <w:lang w:eastAsia="lt-LT"/>
        </w:rPr>
        <w:t xml:space="preserve">Įvyko </w:t>
      </w:r>
      <w:r w:rsidR="00382F17" w:rsidRPr="00311E3F">
        <w:rPr>
          <w:rFonts w:ascii="Times New Roman" w:hAnsi="Times New Roman" w:cs="Times New Roman"/>
          <w:color w:val="000000"/>
          <w:spacing w:val="0"/>
          <w:sz w:val="24"/>
          <w:szCs w:val="24"/>
          <w:lang w:eastAsia="lt-LT"/>
        </w:rPr>
        <w:t>11</w:t>
      </w:r>
      <w:r w:rsidR="00074AAF" w:rsidRPr="00311E3F">
        <w:rPr>
          <w:rFonts w:ascii="Times New Roman" w:hAnsi="Times New Roman" w:cs="Times New Roman"/>
          <w:color w:val="000000"/>
          <w:spacing w:val="0"/>
          <w:sz w:val="24"/>
          <w:szCs w:val="24"/>
          <w:lang w:eastAsia="lt-LT"/>
        </w:rPr>
        <w:t xml:space="preserve"> pažintin</w:t>
      </w:r>
      <w:r w:rsidR="00382F17" w:rsidRPr="00311E3F">
        <w:rPr>
          <w:rFonts w:ascii="Times New Roman" w:hAnsi="Times New Roman" w:cs="Times New Roman"/>
          <w:color w:val="000000"/>
          <w:spacing w:val="0"/>
          <w:sz w:val="24"/>
          <w:szCs w:val="24"/>
          <w:lang w:eastAsia="lt-LT"/>
        </w:rPr>
        <w:t>ių</w:t>
      </w:r>
      <w:r w:rsidR="00074AAF" w:rsidRPr="00311E3F">
        <w:rPr>
          <w:rFonts w:ascii="Times New Roman" w:hAnsi="Times New Roman" w:cs="Times New Roman"/>
          <w:color w:val="000000"/>
          <w:spacing w:val="0"/>
          <w:sz w:val="24"/>
          <w:szCs w:val="24"/>
          <w:lang w:eastAsia="lt-LT"/>
        </w:rPr>
        <w:t xml:space="preserve"> ekskursij</w:t>
      </w:r>
      <w:r w:rsidR="00DE112B" w:rsidRPr="00311E3F">
        <w:rPr>
          <w:rFonts w:ascii="Times New Roman" w:hAnsi="Times New Roman" w:cs="Times New Roman"/>
          <w:color w:val="000000"/>
          <w:spacing w:val="0"/>
          <w:sz w:val="24"/>
          <w:szCs w:val="24"/>
          <w:lang w:eastAsia="lt-LT"/>
        </w:rPr>
        <w:t>ų</w:t>
      </w:r>
      <w:r w:rsidR="00074AAF" w:rsidRPr="00311E3F">
        <w:rPr>
          <w:rFonts w:ascii="Times New Roman" w:hAnsi="Times New Roman" w:cs="Times New Roman"/>
          <w:color w:val="000000"/>
          <w:spacing w:val="0"/>
          <w:sz w:val="24"/>
          <w:szCs w:val="24"/>
          <w:lang w:eastAsia="lt-LT"/>
        </w:rPr>
        <w:t xml:space="preserve"> po</w:t>
      </w:r>
      <w:r w:rsidR="001E2858" w:rsidRPr="00311E3F">
        <w:rPr>
          <w:rFonts w:ascii="Times New Roman" w:hAnsi="Times New Roman" w:cs="Times New Roman"/>
          <w:color w:val="000000"/>
          <w:spacing w:val="0"/>
          <w:sz w:val="24"/>
          <w:szCs w:val="24"/>
          <w:lang w:eastAsia="lt-LT"/>
        </w:rPr>
        <w:t xml:space="preserve"> b</w:t>
      </w:r>
      <w:r w:rsidR="00FC7872" w:rsidRPr="00311E3F">
        <w:rPr>
          <w:rFonts w:ascii="Times New Roman" w:hAnsi="Times New Roman" w:cs="Times New Roman"/>
          <w:color w:val="000000"/>
          <w:spacing w:val="0"/>
          <w:sz w:val="24"/>
          <w:szCs w:val="24"/>
          <w:lang w:eastAsia="lt-LT"/>
        </w:rPr>
        <w:t>ibliotekos</w:t>
      </w:r>
      <w:r w:rsidR="00074AAF" w:rsidRPr="00311E3F">
        <w:rPr>
          <w:rFonts w:ascii="Times New Roman" w:hAnsi="Times New Roman" w:cs="Times New Roman"/>
          <w:color w:val="000000"/>
          <w:spacing w:val="0"/>
          <w:sz w:val="24"/>
          <w:szCs w:val="24"/>
          <w:lang w:eastAsia="lt-LT"/>
        </w:rPr>
        <w:t xml:space="preserve"> erdves, kuriose dalyvavo </w:t>
      </w:r>
      <w:r w:rsidR="00382F17" w:rsidRPr="00311E3F">
        <w:rPr>
          <w:rFonts w:ascii="Times New Roman" w:hAnsi="Times New Roman" w:cs="Times New Roman"/>
          <w:color w:val="000000"/>
          <w:spacing w:val="0"/>
          <w:sz w:val="24"/>
          <w:szCs w:val="24"/>
          <w:lang w:eastAsia="lt-LT"/>
        </w:rPr>
        <w:t>180</w:t>
      </w:r>
      <w:r w:rsidR="00074AAF" w:rsidRPr="00311E3F">
        <w:rPr>
          <w:rFonts w:ascii="Times New Roman" w:hAnsi="Times New Roman" w:cs="Times New Roman"/>
          <w:color w:val="000000"/>
          <w:spacing w:val="0"/>
          <w:sz w:val="24"/>
          <w:szCs w:val="24"/>
          <w:lang w:eastAsia="lt-LT"/>
        </w:rPr>
        <w:t xml:space="preserve"> lankytoj</w:t>
      </w:r>
      <w:r w:rsidR="00382F17" w:rsidRPr="00311E3F">
        <w:rPr>
          <w:rFonts w:ascii="Times New Roman" w:hAnsi="Times New Roman" w:cs="Times New Roman"/>
          <w:color w:val="000000"/>
          <w:spacing w:val="0"/>
          <w:sz w:val="24"/>
          <w:szCs w:val="24"/>
          <w:lang w:eastAsia="lt-LT"/>
        </w:rPr>
        <w:t>ų</w:t>
      </w:r>
      <w:r w:rsidR="00E646A3" w:rsidRPr="00311E3F">
        <w:rPr>
          <w:rFonts w:ascii="Times New Roman" w:hAnsi="Times New Roman" w:cs="Times New Roman"/>
          <w:color w:val="000000"/>
          <w:spacing w:val="0"/>
          <w:sz w:val="24"/>
          <w:szCs w:val="24"/>
          <w:lang w:eastAsia="lt-LT"/>
        </w:rPr>
        <w:t>.</w:t>
      </w:r>
      <w:r w:rsidR="00074AAF" w:rsidRPr="00311E3F">
        <w:rPr>
          <w:rFonts w:ascii="Times New Roman" w:hAnsi="Times New Roman" w:cs="Times New Roman"/>
          <w:color w:val="000000"/>
          <w:spacing w:val="0"/>
          <w:sz w:val="24"/>
          <w:szCs w:val="24"/>
          <w:lang w:eastAsia="lt-LT"/>
        </w:rPr>
        <w:t xml:space="preserve"> </w:t>
      </w:r>
      <w:r w:rsidR="00436224" w:rsidRPr="00311E3F">
        <w:rPr>
          <w:rFonts w:ascii="Times New Roman" w:hAnsi="Times New Roman" w:cs="Times New Roman"/>
          <w:color w:val="000000"/>
          <w:spacing w:val="0"/>
          <w:sz w:val="24"/>
          <w:szCs w:val="24"/>
          <w:lang w:eastAsia="lt-LT"/>
        </w:rPr>
        <w:t>4</w:t>
      </w:r>
      <w:r w:rsidR="00074AAF" w:rsidRPr="00311E3F">
        <w:rPr>
          <w:rFonts w:ascii="Times New Roman" w:hAnsi="Times New Roman" w:cs="Times New Roman"/>
          <w:color w:val="000000"/>
          <w:spacing w:val="0"/>
          <w:sz w:val="24"/>
          <w:szCs w:val="24"/>
          <w:lang w:eastAsia="lt-LT"/>
        </w:rPr>
        <w:t xml:space="preserve"> išvykos su edukacinėmis programomis, lėlių teatro „</w:t>
      </w:r>
      <w:proofErr w:type="spellStart"/>
      <w:r w:rsidR="00074AAF" w:rsidRPr="00311E3F">
        <w:rPr>
          <w:rFonts w:ascii="Times New Roman" w:hAnsi="Times New Roman" w:cs="Times New Roman"/>
          <w:color w:val="000000"/>
          <w:spacing w:val="0"/>
          <w:sz w:val="24"/>
          <w:szCs w:val="24"/>
          <w:lang w:eastAsia="lt-LT"/>
        </w:rPr>
        <w:t>Padaužiukai</w:t>
      </w:r>
      <w:proofErr w:type="spellEnd"/>
      <w:r w:rsidR="00074AAF" w:rsidRPr="00311E3F">
        <w:rPr>
          <w:rFonts w:ascii="Times New Roman" w:hAnsi="Times New Roman" w:cs="Times New Roman"/>
          <w:color w:val="000000"/>
          <w:spacing w:val="0"/>
          <w:sz w:val="24"/>
          <w:szCs w:val="24"/>
          <w:lang w:eastAsia="lt-LT"/>
        </w:rPr>
        <w:t xml:space="preserve">“ spektakliu </w:t>
      </w:r>
      <w:r w:rsidR="00E646A3" w:rsidRPr="00311E3F">
        <w:rPr>
          <w:rFonts w:ascii="Times New Roman" w:hAnsi="Times New Roman" w:cs="Times New Roman"/>
          <w:color w:val="000000"/>
          <w:spacing w:val="0"/>
          <w:sz w:val="24"/>
          <w:szCs w:val="24"/>
          <w:lang w:eastAsia="lt-LT"/>
        </w:rPr>
        <w:t xml:space="preserve">suorganizuotos </w:t>
      </w:r>
      <w:r w:rsidR="00074AAF" w:rsidRPr="00311E3F">
        <w:rPr>
          <w:rFonts w:ascii="Times New Roman" w:hAnsi="Times New Roman" w:cs="Times New Roman"/>
          <w:color w:val="000000"/>
          <w:spacing w:val="0"/>
          <w:sz w:val="24"/>
          <w:szCs w:val="24"/>
          <w:lang w:eastAsia="lt-LT"/>
        </w:rPr>
        <w:t>į kitus kolektyvus, rajono bibliotekas</w:t>
      </w:r>
      <w:r w:rsidR="00E646A3" w:rsidRPr="00311E3F">
        <w:rPr>
          <w:rFonts w:ascii="Times New Roman" w:hAnsi="Times New Roman" w:cs="Times New Roman"/>
          <w:color w:val="000000"/>
          <w:spacing w:val="0"/>
          <w:sz w:val="24"/>
          <w:szCs w:val="24"/>
          <w:lang w:eastAsia="lt-LT"/>
        </w:rPr>
        <w:t>.</w:t>
      </w:r>
      <w:r w:rsidR="00074AAF" w:rsidRPr="00311E3F">
        <w:rPr>
          <w:rFonts w:ascii="Times New Roman" w:hAnsi="Times New Roman" w:cs="Times New Roman"/>
          <w:color w:val="000000"/>
          <w:spacing w:val="0"/>
          <w:sz w:val="24"/>
          <w:szCs w:val="24"/>
          <w:lang w:eastAsia="lt-LT"/>
        </w:rPr>
        <w:t xml:space="preserve"> </w:t>
      </w:r>
      <w:r w:rsidR="00382F17" w:rsidRPr="00311E3F">
        <w:rPr>
          <w:rFonts w:ascii="Times New Roman" w:hAnsi="Times New Roman" w:cs="Times New Roman"/>
          <w:color w:val="000000"/>
          <w:spacing w:val="0"/>
          <w:sz w:val="24"/>
          <w:szCs w:val="24"/>
          <w:lang w:eastAsia="lt-LT"/>
        </w:rPr>
        <w:t>22</w:t>
      </w:r>
      <w:r w:rsidR="00074AAF" w:rsidRPr="00311E3F">
        <w:rPr>
          <w:rFonts w:ascii="Times New Roman" w:hAnsi="Times New Roman" w:cs="Times New Roman"/>
          <w:color w:val="000000"/>
          <w:spacing w:val="0"/>
          <w:sz w:val="24"/>
          <w:szCs w:val="24"/>
          <w:lang w:eastAsia="lt-LT"/>
        </w:rPr>
        <w:t xml:space="preserve"> edukacin</w:t>
      </w:r>
      <w:r w:rsidR="00382F17" w:rsidRPr="00311E3F">
        <w:rPr>
          <w:rFonts w:ascii="Times New Roman" w:hAnsi="Times New Roman" w:cs="Times New Roman"/>
          <w:color w:val="000000"/>
          <w:spacing w:val="0"/>
          <w:sz w:val="24"/>
          <w:szCs w:val="24"/>
          <w:lang w:eastAsia="lt-LT"/>
        </w:rPr>
        <w:t xml:space="preserve">ėse </w:t>
      </w:r>
      <w:r w:rsidR="00074AAF" w:rsidRPr="00311E3F">
        <w:rPr>
          <w:rFonts w:ascii="Times New Roman" w:hAnsi="Times New Roman" w:cs="Times New Roman"/>
          <w:color w:val="000000"/>
          <w:spacing w:val="0"/>
          <w:sz w:val="24"/>
          <w:szCs w:val="24"/>
          <w:lang w:eastAsia="lt-LT"/>
        </w:rPr>
        <w:t>program</w:t>
      </w:r>
      <w:r w:rsidR="00382F17" w:rsidRPr="00311E3F">
        <w:rPr>
          <w:rFonts w:ascii="Times New Roman" w:hAnsi="Times New Roman" w:cs="Times New Roman"/>
          <w:color w:val="000000"/>
          <w:spacing w:val="0"/>
          <w:sz w:val="24"/>
          <w:szCs w:val="24"/>
          <w:lang w:eastAsia="lt-LT"/>
        </w:rPr>
        <w:t>ose dalyvavo 482</w:t>
      </w:r>
      <w:r w:rsidR="00074AAF" w:rsidRPr="00311E3F">
        <w:rPr>
          <w:rFonts w:ascii="Times New Roman" w:hAnsi="Times New Roman" w:cs="Times New Roman"/>
          <w:color w:val="000000"/>
          <w:spacing w:val="0"/>
          <w:sz w:val="24"/>
          <w:szCs w:val="24"/>
          <w:lang w:eastAsia="lt-LT"/>
        </w:rPr>
        <w:t xml:space="preserve"> </w:t>
      </w:r>
      <w:r w:rsidR="00382F17" w:rsidRPr="00311E3F">
        <w:rPr>
          <w:rFonts w:ascii="Times New Roman" w:hAnsi="Times New Roman" w:cs="Times New Roman"/>
          <w:color w:val="000000"/>
          <w:spacing w:val="0"/>
          <w:sz w:val="24"/>
          <w:szCs w:val="24"/>
          <w:lang w:eastAsia="lt-LT"/>
        </w:rPr>
        <w:t>dalyviai</w:t>
      </w:r>
      <w:r w:rsidR="00E646A3" w:rsidRPr="00311E3F">
        <w:rPr>
          <w:rFonts w:ascii="Times New Roman" w:hAnsi="Times New Roman" w:cs="Times New Roman"/>
          <w:color w:val="000000"/>
          <w:spacing w:val="0"/>
          <w:sz w:val="24"/>
          <w:szCs w:val="24"/>
          <w:lang w:eastAsia="lt-LT"/>
        </w:rPr>
        <w:t>.</w:t>
      </w:r>
      <w:r w:rsidR="00074AAF" w:rsidRPr="00311E3F">
        <w:rPr>
          <w:rFonts w:ascii="Times New Roman" w:hAnsi="Times New Roman" w:cs="Times New Roman"/>
          <w:color w:val="000000"/>
          <w:spacing w:val="0"/>
          <w:sz w:val="24"/>
          <w:szCs w:val="24"/>
          <w:lang w:eastAsia="lt-LT"/>
        </w:rPr>
        <w:t xml:space="preserve"> </w:t>
      </w:r>
      <w:r w:rsidR="00E646A3" w:rsidRPr="00311E3F">
        <w:rPr>
          <w:rFonts w:ascii="Times New Roman" w:hAnsi="Times New Roman" w:cs="Times New Roman"/>
          <w:color w:val="000000"/>
          <w:spacing w:val="0"/>
          <w:sz w:val="24"/>
          <w:szCs w:val="24"/>
          <w:lang w:eastAsia="lt-LT"/>
        </w:rPr>
        <w:t>S</w:t>
      </w:r>
      <w:r w:rsidR="00074AAF" w:rsidRPr="00311E3F">
        <w:rPr>
          <w:rFonts w:ascii="Times New Roman" w:hAnsi="Times New Roman" w:cs="Times New Roman"/>
          <w:color w:val="000000"/>
          <w:spacing w:val="0"/>
          <w:sz w:val="24"/>
          <w:szCs w:val="24"/>
          <w:lang w:eastAsia="lt-LT"/>
        </w:rPr>
        <w:t>uorganizuot</w:t>
      </w:r>
      <w:r w:rsidR="00382F17" w:rsidRPr="00311E3F">
        <w:rPr>
          <w:rFonts w:ascii="Times New Roman" w:hAnsi="Times New Roman" w:cs="Times New Roman"/>
          <w:color w:val="000000"/>
          <w:spacing w:val="0"/>
          <w:sz w:val="24"/>
          <w:szCs w:val="24"/>
          <w:lang w:eastAsia="lt-LT"/>
        </w:rPr>
        <w:t>a</w:t>
      </w:r>
      <w:r w:rsidR="00074AAF" w:rsidRPr="00311E3F">
        <w:rPr>
          <w:rFonts w:ascii="Times New Roman" w:hAnsi="Times New Roman" w:cs="Times New Roman"/>
          <w:color w:val="000000"/>
          <w:spacing w:val="0"/>
          <w:sz w:val="24"/>
          <w:szCs w:val="24"/>
          <w:lang w:eastAsia="lt-LT"/>
        </w:rPr>
        <w:t xml:space="preserve"> </w:t>
      </w:r>
      <w:r w:rsidR="00382F17" w:rsidRPr="00311E3F">
        <w:rPr>
          <w:rFonts w:ascii="Times New Roman" w:hAnsi="Times New Roman" w:cs="Times New Roman"/>
          <w:color w:val="000000"/>
          <w:spacing w:val="0"/>
          <w:sz w:val="24"/>
          <w:szCs w:val="24"/>
          <w:lang w:eastAsia="lt-LT"/>
        </w:rPr>
        <w:t>17</w:t>
      </w:r>
      <w:r w:rsidR="00074AAF" w:rsidRPr="00311E3F">
        <w:rPr>
          <w:rFonts w:ascii="Times New Roman" w:hAnsi="Times New Roman" w:cs="Times New Roman"/>
          <w:color w:val="000000"/>
          <w:spacing w:val="0"/>
          <w:sz w:val="24"/>
          <w:szCs w:val="24"/>
          <w:lang w:eastAsia="lt-LT"/>
        </w:rPr>
        <w:t xml:space="preserve"> rytmeči</w:t>
      </w:r>
      <w:r w:rsidR="00382F17" w:rsidRPr="00311E3F">
        <w:rPr>
          <w:rFonts w:ascii="Times New Roman" w:hAnsi="Times New Roman" w:cs="Times New Roman"/>
          <w:color w:val="000000"/>
          <w:spacing w:val="0"/>
          <w:sz w:val="24"/>
          <w:szCs w:val="24"/>
          <w:lang w:eastAsia="lt-LT"/>
        </w:rPr>
        <w:t>ų</w:t>
      </w:r>
      <w:r w:rsidR="00E646A3" w:rsidRPr="00311E3F">
        <w:rPr>
          <w:rFonts w:ascii="Times New Roman" w:hAnsi="Times New Roman" w:cs="Times New Roman"/>
          <w:color w:val="000000"/>
          <w:spacing w:val="0"/>
          <w:sz w:val="24"/>
          <w:szCs w:val="24"/>
          <w:lang w:eastAsia="lt-LT"/>
        </w:rPr>
        <w:t>,</w:t>
      </w:r>
      <w:r w:rsidR="00074AAF" w:rsidRPr="00311E3F">
        <w:rPr>
          <w:rFonts w:ascii="Times New Roman" w:hAnsi="Times New Roman" w:cs="Times New Roman"/>
          <w:color w:val="000000"/>
          <w:spacing w:val="0"/>
          <w:sz w:val="24"/>
          <w:szCs w:val="24"/>
          <w:lang w:eastAsia="lt-LT"/>
        </w:rPr>
        <w:t xml:space="preserve"> </w:t>
      </w:r>
      <w:r w:rsidR="00382F17" w:rsidRPr="00311E3F">
        <w:rPr>
          <w:rFonts w:ascii="Times New Roman" w:hAnsi="Times New Roman" w:cs="Times New Roman"/>
          <w:color w:val="000000"/>
          <w:spacing w:val="0"/>
          <w:sz w:val="24"/>
          <w:szCs w:val="24"/>
          <w:lang w:eastAsia="lt-LT"/>
        </w:rPr>
        <w:t>2</w:t>
      </w:r>
      <w:r w:rsidR="00436224" w:rsidRPr="00311E3F">
        <w:rPr>
          <w:rFonts w:ascii="Times New Roman" w:hAnsi="Times New Roman" w:cs="Times New Roman"/>
          <w:color w:val="000000"/>
          <w:spacing w:val="0"/>
          <w:sz w:val="24"/>
          <w:szCs w:val="24"/>
          <w:lang w:eastAsia="lt-LT"/>
        </w:rPr>
        <w:t xml:space="preserve"> literatūrinės valandėlės, </w:t>
      </w:r>
      <w:r w:rsidR="00382F17" w:rsidRPr="00311E3F">
        <w:rPr>
          <w:rFonts w:ascii="Times New Roman" w:hAnsi="Times New Roman" w:cs="Times New Roman"/>
          <w:color w:val="000000"/>
          <w:spacing w:val="0"/>
          <w:sz w:val="24"/>
          <w:szCs w:val="24"/>
          <w:lang w:eastAsia="lt-LT"/>
        </w:rPr>
        <w:t>4</w:t>
      </w:r>
      <w:r w:rsidR="00E24F48" w:rsidRPr="00311E3F">
        <w:rPr>
          <w:rFonts w:ascii="Times New Roman" w:hAnsi="Times New Roman" w:cs="Times New Roman"/>
          <w:color w:val="000000"/>
          <w:spacing w:val="0"/>
          <w:sz w:val="24"/>
          <w:szCs w:val="24"/>
          <w:lang w:eastAsia="lt-LT"/>
        </w:rPr>
        <w:t xml:space="preserve"> </w:t>
      </w:r>
      <w:r w:rsidR="00436224" w:rsidRPr="00311E3F">
        <w:rPr>
          <w:rFonts w:ascii="Times New Roman" w:hAnsi="Times New Roman" w:cs="Times New Roman"/>
          <w:color w:val="000000"/>
          <w:spacing w:val="0"/>
          <w:sz w:val="24"/>
          <w:szCs w:val="24"/>
          <w:lang w:eastAsia="lt-LT"/>
        </w:rPr>
        <w:t>žaidimų dienos</w:t>
      </w:r>
      <w:r w:rsidR="00E24F48" w:rsidRPr="00311E3F">
        <w:rPr>
          <w:rFonts w:ascii="Times New Roman" w:hAnsi="Times New Roman" w:cs="Times New Roman"/>
          <w:color w:val="000000"/>
          <w:spacing w:val="0"/>
          <w:sz w:val="24"/>
          <w:szCs w:val="24"/>
          <w:lang w:eastAsia="lt-LT"/>
        </w:rPr>
        <w:t>, 1</w:t>
      </w:r>
      <w:r w:rsidR="001634EB" w:rsidRPr="00311E3F">
        <w:rPr>
          <w:rFonts w:ascii="Times New Roman" w:hAnsi="Times New Roman" w:cs="Times New Roman"/>
          <w:color w:val="000000"/>
          <w:spacing w:val="0"/>
          <w:sz w:val="24"/>
          <w:szCs w:val="24"/>
          <w:lang w:eastAsia="lt-LT"/>
        </w:rPr>
        <w:t xml:space="preserve">teatrų </w:t>
      </w:r>
      <w:r w:rsidR="00E24F48" w:rsidRPr="00311E3F">
        <w:rPr>
          <w:rFonts w:ascii="Times New Roman" w:hAnsi="Times New Roman" w:cs="Times New Roman"/>
          <w:color w:val="000000"/>
          <w:spacing w:val="0"/>
          <w:sz w:val="24"/>
          <w:szCs w:val="24"/>
          <w:lang w:eastAsia="lt-LT"/>
        </w:rPr>
        <w:t>festivalis,</w:t>
      </w:r>
      <w:r w:rsidR="00382F17" w:rsidRPr="00311E3F">
        <w:rPr>
          <w:rFonts w:ascii="Times New Roman" w:hAnsi="Times New Roman" w:cs="Times New Roman"/>
          <w:color w:val="000000"/>
          <w:spacing w:val="0"/>
          <w:sz w:val="24"/>
          <w:szCs w:val="24"/>
          <w:lang w:eastAsia="lt-LT"/>
        </w:rPr>
        <w:t xml:space="preserve"> 7 garsiniai, 3 sensoriniai skaitymai, 4 </w:t>
      </w:r>
      <w:proofErr w:type="spellStart"/>
      <w:r w:rsidR="00382F17" w:rsidRPr="00311E3F">
        <w:rPr>
          <w:rFonts w:ascii="Times New Roman" w:hAnsi="Times New Roman" w:cs="Times New Roman"/>
          <w:color w:val="000000"/>
          <w:spacing w:val="0"/>
          <w:sz w:val="24"/>
          <w:szCs w:val="24"/>
          <w:lang w:eastAsia="lt-LT"/>
        </w:rPr>
        <w:t>biblioterapiniai</w:t>
      </w:r>
      <w:proofErr w:type="spellEnd"/>
      <w:r w:rsidR="00382F17" w:rsidRPr="00311E3F">
        <w:rPr>
          <w:rFonts w:ascii="Times New Roman" w:hAnsi="Times New Roman" w:cs="Times New Roman"/>
          <w:color w:val="000000"/>
          <w:spacing w:val="0"/>
          <w:sz w:val="24"/>
          <w:szCs w:val="24"/>
          <w:lang w:eastAsia="lt-LT"/>
        </w:rPr>
        <w:t xml:space="preserve"> užsiėmimai, </w:t>
      </w:r>
      <w:r w:rsidR="00E24F48" w:rsidRPr="00311E3F">
        <w:rPr>
          <w:rFonts w:ascii="Times New Roman" w:hAnsi="Times New Roman" w:cs="Times New Roman"/>
          <w:color w:val="000000"/>
          <w:spacing w:val="0"/>
          <w:sz w:val="24"/>
          <w:szCs w:val="24"/>
          <w:lang w:eastAsia="lt-LT"/>
        </w:rPr>
        <w:t>susitikimai</w:t>
      </w:r>
      <w:r w:rsidR="00382F17" w:rsidRPr="00311E3F">
        <w:rPr>
          <w:rFonts w:ascii="Times New Roman" w:hAnsi="Times New Roman" w:cs="Times New Roman"/>
          <w:color w:val="000000"/>
          <w:spacing w:val="0"/>
          <w:sz w:val="24"/>
          <w:szCs w:val="24"/>
          <w:lang w:eastAsia="lt-LT"/>
        </w:rPr>
        <w:t xml:space="preserve"> su vaikų rašytojais, </w:t>
      </w:r>
      <w:r w:rsidR="00E24F48" w:rsidRPr="00311E3F">
        <w:rPr>
          <w:rFonts w:ascii="Times New Roman" w:hAnsi="Times New Roman" w:cs="Times New Roman"/>
          <w:color w:val="000000"/>
          <w:spacing w:val="0"/>
          <w:sz w:val="24"/>
          <w:szCs w:val="24"/>
          <w:lang w:eastAsia="lt-LT"/>
        </w:rPr>
        <w:t xml:space="preserve"> </w:t>
      </w:r>
      <w:r w:rsidR="00382F17" w:rsidRPr="00311E3F">
        <w:rPr>
          <w:rFonts w:ascii="Times New Roman" w:hAnsi="Times New Roman" w:cs="Times New Roman"/>
          <w:color w:val="000000"/>
          <w:spacing w:val="0"/>
          <w:sz w:val="24"/>
          <w:szCs w:val="24"/>
          <w:lang w:eastAsia="lt-LT"/>
        </w:rPr>
        <w:t>9</w:t>
      </w:r>
      <w:r w:rsidR="00E24F48" w:rsidRPr="00311E3F">
        <w:rPr>
          <w:rFonts w:ascii="Times New Roman" w:hAnsi="Times New Roman" w:cs="Times New Roman"/>
          <w:color w:val="000000"/>
          <w:spacing w:val="0"/>
          <w:sz w:val="24"/>
          <w:szCs w:val="24"/>
          <w:lang w:eastAsia="lt-LT"/>
        </w:rPr>
        <w:t xml:space="preserve"> kūryb</w:t>
      </w:r>
      <w:r w:rsidR="005E198D" w:rsidRPr="00311E3F">
        <w:rPr>
          <w:rFonts w:ascii="Times New Roman" w:hAnsi="Times New Roman" w:cs="Times New Roman"/>
          <w:color w:val="000000"/>
          <w:spacing w:val="0"/>
          <w:sz w:val="24"/>
          <w:szCs w:val="24"/>
          <w:lang w:eastAsia="lt-LT"/>
        </w:rPr>
        <w:t>inė</w:t>
      </w:r>
      <w:r w:rsidR="00382F17" w:rsidRPr="00311E3F">
        <w:rPr>
          <w:rFonts w:ascii="Times New Roman" w:hAnsi="Times New Roman" w:cs="Times New Roman"/>
          <w:color w:val="000000"/>
          <w:spacing w:val="0"/>
          <w:sz w:val="24"/>
          <w:szCs w:val="24"/>
          <w:lang w:eastAsia="lt-LT"/>
        </w:rPr>
        <w:t>s dirbtuvės,</w:t>
      </w:r>
      <w:r w:rsidR="00E24F48" w:rsidRPr="00311E3F">
        <w:rPr>
          <w:rFonts w:ascii="Times New Roman" w:hAnsi="Times New Roman" w:cs="Times New Roman"/>
          <w:color w:val="000000"/>
          <w:spacing w:val="0"/>
          <w:sz w:val="24"/>
          <w:szCs w:val="24"/>
          <w:lang w:eastAsia="lt-LT"/>
        </w:rPr>
        <w:t xml:space="preserve"> </w:t>
      </w:r>
      <w:r w:rsidR="005E198D" w:rsidRPr="00311E3F">
        <w:rPr>
          <w:rFonts w:ascii="Times New Roman" w:hAnsi="Times New Roman" w:cs="Times New Roman"/>
          <w:color w:val="000000"/>
          <w:spacing w:val="0"/>
          <w:sz w:val="24"/>
          <w:szCs w:val="24"/>
          <w:lang w:eastAsia="lt-LT"/>
        </w:rPr>
        <w:t>2</w:t>
      </w:r>
      <w:r w:rsidR="00E24F48" w:rsidRPr="00311E3F">
        <w:rPr>
          <w:rFonts w:ascii="Times New Roman" w:hAnsi="Times New Roman" w:cs="Times New Roman"/>
          <w:color w:val="000000"/>
          <w:spacing w:val="0"/>
          <w:sz w:val="24"/>
          <w:szCs w:val="24"/>
          <w:lang w:eastAsia="lt-LT"/>
        </w:rPr>
        <w:t xml:space="preserve"> šeimos popietės</w:t>
      </w:r>
      <w:r w:rsidR="005E198D" w:rsidRPr="00311E3F">
        <w:rPr>
          <w:rFonts w:ascii="Times New Roman" w:hAnsi="Times New Roman" w:cs="Times New Roman"/>
          <w:color w:val="000000"/>
          <w:spacing w:val="0"/>
          <w:sz w:val="24"/>
          <w:szCs w:val="24"/>
          <w:lang w:eastAsia="lt-LT"/>
        </w:rPr>
        <w:t>.</w:t>
      </w:r>
      <w:r w:rsidR="00B12ABE" w:rsidRPr="00311E3F">
        <w:rPr>
          <w:rFonts w:ascii="Times New Roman" w:hAnsi="Times New Roman" w:cs="Times New Roman"/>
          <w:color w:val="000000"/>
          <w:spacing w:val="0"/>
          <w:sz w:val="24"/>
          <w:szCs w:val="24"/>
          <w:lang w:eastAsia="lt-LT"/>
        </w:rPr>
        <w:t xml:space="preserve"> Vaikų renginiuose dalyvavo 5143 lankytojai, iš kurių 4733 - vaikai. </w:t>
      </w:r>
    </w:p>
    <w:p w14:paraId="178025AA" w14:textId="77777777" w:rsidR="00730571" w:rsidRPr="00311E3F" w:rsidRDefault="00730571" w:rsidP="00311E3F">
      <w:pPr>
        <w:spacing w:after="0"/>
        <w:ind w:left="0" w:firstLine="567"/>
        <w:jc w:val="both"/>
        <w:rPr>
          <w:rFonts w:ascii="Times New Roman" w:hAnsi="Times New Roman" w:cs="Times New Roman"/>
          <w:color w:val="000000"/>
          <w:spacing w:val="0"/>
          <w:sz w:val="24"/>
          <w:szCs w:val="24"/>
          <w:lang w:eastAsia="lt-LT"/>
        </w:rPr>
      </w:pPr>
    </w:p>
    <w:p w14:paraId="53A90E88" w14:textId="7A5BE4B9" w:rsidR="00730571" w:rsidRPr="00311E3F" w:rsidRDefault="00730571" w:rsidP="00311E3F">
      <w:pPr>
        <w:spacing w:after="0"/>
        <w:ind w:left="0" w:firstLine="567"/>
        <w:jc w:val="both"/>
        <w:rPr>
          <w:rFonts w:ascii="Times New Roman" w:hAnsi="Times New Roman" w:cs="Times New Roman"/>
          <w:bCs/>
          <w:color w:val="000000"/>
          <w:spacing w:val="0"/>
          <w:sz w:val="24"/>
          <w:szCs w:val="24"/>
          <w:lang w:eastAsia="lt-LT"/>
        </w:rPr>
      </w:pPr>
      <w:r w:rsidRPr="00311E3F">
        <w:rPr>
          <w:rFonts w:ascii="Times New Roman" w:hAnsi="Times New Roman" w:cs="Times New Roman"/>
          <w:b/>
          <w:color w:val="000000"/>
          <w:spacing w:val="0"/>
          <w:sz w:val="24"/>
          <w:szCs w:val="24"/>
          <w:lang w:eastAsia="lt-LT"/>
        </w:rPr>
        <w:t>Projektinė veikla.</w:t>
      </w:r>
      <w:r w:rsidRPr="00311E3F">
        <w:rPr>
          <w:rFonts w:ascii="Times New Roman" w:hAnsi="Times New Roman" w:cs="Times New Roman"/>
          <w:color w:val="000000"/>
          <w:spacing w:val="0"/>
          <w:sz w:val="24"/>
          <w:szCs w:val="24"/>
          <w:lang w:eastAsia="lt-LT"/>
        </w:rPr>
        <w:t xml:space="preserve"> 2022 m. buvo tęsiami pradėti ir vykdomi nauji projektai. Bendra jų finansavimo suma – 49845,48</w:t>
      </w:r>
      <w:r w:rsidRPr="00311E3F">
        <w:rPr>
          <w:rFonts w:ascii="Times New Roman" w:hAnsi="Times New Roman" w:cs="Times New Roman"/>
          <w:bCs/>
          <w:color w:val="000000"/>
          <w:spacing w:val="0"/>
          <w:sz w:val="24"/>
          <w:szCs w:val="24"/>
          <w:lang w:eastAsia="lt-LT"/>
        </w:rPr>
        <w:t xml:space="preserve"> </w:t>
      </w:r>
      <w:proofErr w:type="spellStart"/>
      <w:r w:rsidRPr="00311E3F">
        <w:rPr>
          <w:rFonts w:ascii="Times New Roman" w:hAnsi="Times New Roman" w:cs="Times New Roman"/>
          <w:bCs/>
          <w:color w:val="000000"/>
          <w:spacing w:val="0"/>
          <w:sz w:val="24"/>
          <w:szCs w:val="24"/>
          <w:lang w:eastAsia="lt-LT"/>
        </w:rPr>
        <w:t>Eur</w:t>
      </w:r>
      <w:proofErr w:type="spellEnd"/>
      <w:r w:rsidR="00E57C51" w:rsidRPr="00311E3F">
        <w:rPr>
          <w:rFonts w:ascii="Times New Roman" w:hAnsi="Times New Roman" w:cs="Times New Roman"/>
          <w:bCs/>
          <w:color w:val="000000"/>
          <w:spacing w:val="0"/>
          <w:sz w:val="24"/>
          <w:szCs w:val="24"/>
          <w:lang w:eastAsia="lt-LT"/>
        </w:rPr>
        <w:t xml:space="preserve">. </w:t>
      </w:r>
      <w:r w:rsidR="00A82D77">
        <w:rPr>
          <w:rFonts w:ascii="Times New Roman" w:hAnsi="Times New Roman" w:cs="Times New Roman"/>
          <w:bCs/>
          <w:color w:val="000000"/>
          <w:spacing w:val="0"/>
          <w:sz w:val="24"/>
          <w:szCs w:val="24"/>
          <w:lang w:eastAsia="lt-LT"/>
        </w:rPr>
        <w:t>Palyginti</w:t>
      </w:r>
      <w:r w:rsidR="00E57C51" w:rsidRPr="00311E3F">
        <w:rPr>
          <w:rFonts w:ascii="Times New Roman" w:hAnsi="Times New Roman" w:cs="Times New Roman"/>
          <w:bCs/>
          <w:color w:val="000000"/>
          <w:spacing w:val="0"/>
          <w:sz w:val="24"/>
          <w:szCs w:val="24"/>
          <w:lang w:eastAsia="lt-LT"/>
        </w:rPr>
        <w:t xml:space="preserve"> su 2021 m., projektinių lėšų  gauta 30900,61 </w:t>
      </w:r>
      <w:proofErr w:type="spellStart"/>
      <w:r w:rsidR="00E57C51" w:rsidRPr="00311E3F">
        <w:rPr>
          <w:rFonts w:ascii="Times New Roman" w:hAnsi="Times New Roman" w:cs="Times New Roman"/>
          <w:bCs/>
          <w:color w:val="000000"/>
          <w:spacing w:val="0"/>
          <w:sz w:val="24"/>
          <w:szCs w:val="24"/>
          <w:lang w:eastAsia="lt-LT"/>
        </w:rPr>
        <w:t>Eur</w:t>
      </w:r>
      <w:proofErr w:type="spellEnd"/>
      <w:r w:rsidR="00E57C51" w:rsidRPr="00311E3F">
        <w:rPr>
          <w:rFonts w:ascii="Times New Roman" w:hAnsi="Times New Roman" w:cs="Times New Roman"/>
          <w:bCs/>
          <w:color w:val="000000"/>
          <w:spacing w:val="0"/>
          <w:sz w:val="24"/>
          <w:szCs w:val="24"/>
          <w:lang w:eastAsia="lt-LT"/>
        </w:rPr>
        <w:t xml:space="preserve"> daugiau. </w:t>
      </w:r>
      <w:r w:rsidRPr="00311E3F">
        <w:rPr>
          <w:rFonts w:ascii="Times New Roman" w:hAnsi="Times New Roman" w:cs="Times New Roman"/>
          <w:bCs/>
          <w:color w:val="000000"/>
          <w:spacing w:val="0"/>
          <w:sz w:val="24"/>
          <w:szCs w:val="24"/>
          <w:lang w:eastAsia="lt-LT"/>
        </w:rPr>
        <w:t>2022 metais buvo tęsiamos nacionalinių projektų „Prisijungusi Lietuva“, „Vasara su knyga“, „</w:t>
      </w:r>
      <w:r w:rsidRPr="00311E3F">
        <w:rPr>
          <w:rFonts w:ascii="Times New Roman" w:hAnsi="Times New Roman" w:cs="Times New Roman"/>
          <w:spacing w:val="0"/>
          <w:sz w:val="24"/>
          <w:szCs w:val="24"/>
        </w:rPr>
        <w:t>Gyventojų skatinimas išmaniai naudotis internetu atnaujintoje infrastruktūroje“</w:t>
      </w:r>
      <w:r w:rsidRPr="00311E3F">
        <w:rPr>
          <w:rFonts w:ascii="Times New Roman" w:hAnsi="Times New Roman" w:cs="Times New Roman"/>
          <w:bCs/>
          <w:color w:val="000000"/>
          <w:spacing w:val="0"/>
          <w:sz w:val="24"/>
          <w:szCs w:val="24"/>
          <w:lang w:eastAsia="lt-LT"/>
        </w:rPr>
        <w:t xml:space="preserve"> veiklos. Sėkmingai įgyvendinti nauji nacionaliniai projektai „Knygų startas“, „Biblioteka – visiems“, „Modernaus elektroninio turinio išsaugojimas ir sklaida“. </w:t>
      </w:r>
    </w:p>
    <w:p w14:paraId="2E2E2270" w14:textId="77777777" w:rsidR="00730571" w:rsidRPr="00311E3F" w:rsidRDefault="00730571" w:rsidP="00311E3F">
      <w:pPr>
        <w:spacing w:after="0"/>
        <w:ind w:left="0" w:firstLine="567"/>
        <w:jc w:val="both"/>
        <w:rPr>
          <w:rFonts w:ascii="Times New Roman" w:hAnsi="Times New Roman" w:cs="Times New Roman"/>
          <w:color w:val="000000"/>
          <w:spacing w:val="0"/>
          <w:sz w:val="24"/>
          <w:szCs w:val="24"/>
          <w:lang w:eastAsia="lt-LT"/>
        </w:rPr>
      </w:pPr>
    </w:p>
    <w:p w14:paraId="035B2CC0" w14:textId="77777777" w:rsidR="00D51F33" w:rsidRPr="00311E3F" w:rsidRDefault="00D51F33" w:rsidP="00311E3F">
      <w:pPr>
        <w:spacing w:after="0"/>
        <w:ind w:left="0" w:firstLine="567"/>
        <w:jc w:val="both"/>
        <w:rPr>
          <w:rFonts w:ascii="Times New Roman" w:hAnsi="Times New Roman" w:cs="Times New Roman"/>
          <w:bCs/>
          <w:color w:val="000000"/>
          <w:spacing w:val="0"/>
          <w:sz w:val="8"/>
          <w:szCs w:val="8"/>
          <w:lang w:eastAsia="lt-LT"/>
        </w:rPr>
      </w:pPr>
    </w:p>
    <w:tbl>
      <w:tblPr>
        <w:tblW w:w="9634" w:type="dxa"/>
        <w:tblLook w:val="04A0" w:firstRow="1" w:lastRow="0" w:firstColumn="1" w:lastColumn="0" w:noHBand="0" w:noVBand="1"/>
      </w:tblPr>
      <w:tblGrid>
        <w:gridCol w:w="745"/>
        <w:gridCol w:w="5487"/>
        <w:gridCol w:w="1556"/>
        <w:gridCol w:w="1846"/>
      </w:tblGrid>
      <w:tr w:rsidR="00ED6C5C" w:rsidRPr="00311E3F" w14:paraId="04F839BA" w14:textId="77777777" w:rsidTr="00D51F33">
        <w:trPr>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C0E4" w14:textId="77777777" w:rsidR="00ED6C5C" w:rsidRPr="00311E3F" w:rsidRDefault="00ED6C5C" w:rsidP="00311E3F">
            <w:pPr>
              <w:spacing w:after="0"/>
              <w:ind w:left="0"/>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Nr.</w:t>
            </w:r>
          </w:p>
        </w:tc>
        <w:tc>
          <w:tcPr>
            <w:tcW w:w="5487" w:type="dxa"/>
            <w:tcBorders>
              <w:top w:val="single" w:sz="4" w:space="0" w:color="auto"/>
              <w:left w:val="nil"/>
              <w:bottom w:val="single" w:sz="4" w:space="0" w:color="auto"/>
              <w:right w:val="single" w:sz="4" w:space="0" w:color="auto"/>
            </w:tcBorders>
            <w:shd w:val="clear" w:color="auto" w:fill="auto"/>
            <w:noWrap/>
            <w:vAlign w:val="bottom"/>
            <w:hideMark/>
          </w:tcPr>
          <w:p w14:paraId="7730BE25" w14:textId="77777777" w:rsidR="00ED6C5C" w:rsidRPr="00311E3F" w:rsidRDefault="00ED6C5C" w:rsidP="00311E3F">
            <w:pPr>
              <w:spacing w:after="0"/>
              <w:ind w:left="0"/>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Projekto pavadinimas</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FB910C" w14:textId="77777777" w:rsidR="00ED6C5C" w:rsidRPr="00311E3F" w:rsidRDefault="00ED6C5C" w:rsidP="00311E3F">
            <w:pPr>
              <w:spacing w:after="0"/>
              <w:ind w:left="0"/>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Finansavimas</w:t>
            </w:r>
          </w:p>
        </w:tc>
      </w:tr>
      <w:tr w:rsidR="00ED6C5C" w:rsidRPr="00311E3F" w14:paraId="77AA13BB" w14:textId="77777777" w:rsidTr="00FE3B52">
        <w:trPr>
          <w:trHeight w:val="563"/>
        </w:trPr>
        <w:tc>
          <w:tcPr>
            <w:tcW w:w="745" w:type="dxa"/>
            <w:tcBorders>
              <w:top w:val="single" w:sz="8" w:space="0" w:color="auto"/>
              <w:left w:val="single" w:sz="4" w:space="0" w:color="auto"/>
              <w:bottom w:val="single" w:sz="4" w:space="0" w:color="auto"/>
              <w:right w:val="single" w:sz="4" w:space="0" w:color="auto"/>
            </w:tcBorders>
            <w:shd w:val="clear" w:color="auto" w:fill="auto"/>
            <w:noWrap/>
            <w:hideMark/>
          </w:tcPr>
          <w:p w14:paraId="05B52EA9"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w:t>
            </w:r>
          </w:p>
        </w:tc>
        <w:tc>
          <w:tcPr>
            <w:tcW w:w="5487" w:type="dxa"/>
            <w:tcBorders>
              <w:top w:val="single" w:sz="8" w:space="0" w:color="auto"/>
              <w:left w:val="nil"/>
              <w:bottom w:val="single" w:sz="4" w:space="0" w:color="auto"/>
              <w:right w:val="single" w:sz="4" w:space="0" w:color="auto"/>
            </w:tcBorders>
            <w:shd w:val="clear" w:color="auto" w:fill="auto"/>
            <w:noWrap/>
            <w:hideMark/>
          </w:tcPr>
          <w:p w14:paraId="12CBB6E1" w14:textId="4A6146FA"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Skaitymo skatinimo programa „Keliaujanti </w:t>
            </w:r>
            <w:proofErr w:type="spellStart"/>
            <w:r w:rsidRPr="00311E3F">
              <w:rPr>
                <w:rFonts w:ascii="Times New Roman" w:hAnsi="Times New Roman" w:cs="Times New Roman"/>
                <w:color w:val="000000"/>
                <w:spacing w:val="0"/>
                <w:sz w:val="24"/>
                <w:szCs w:val="24"/>
                <w:lang w:eastAsia="lt-LT"/>
              </w:rPr>
              <w:t>skaityklėlė</w:t>
            </w:r>
            <w:proofErr w:type="spellEnd"/>
            <w:r w:rsidRPr="00311E3F">
              <w:rPr>
                <w:rFonts w:ascii="Times New Roman" w:hAnsi="Times New Roman" w:cs="Times New Roman"/>
                <w:color w:val="000000"/>
                <w:spacing w:val="0"/>
                <w:sz w:val="24"/>
                <w:szCs w:val="24"/>
                <w:lang w:eastAsia="lt-LT"/>
              </w:rPr>
              <w:t>“</w:t>
            </w:r>
          </w:p>
        </w:tc>
        <w:tc>
          <w:tcPr>
            <w:tcW w:w="1556" w:type="dxa"/>
            <w:tcBorders>
              <w:top w:val="single" w:sz="8" w:space="0" w:color="auto"/>
              <w:left w:val="nil"/>
              <w:bottom w:val="single" w:sz="4" w:space="0" w:color="auto"/>
              <w:right w:val="single" w:sz="4" w:space="0" w:color="auto"/>
            </w:tcBorders>
            <w:shd w:val="clear" w:color="auto" w:fill="auto"/>
            <w:noWrap/>
            <w:hideMark/>
          </w:tcPr>
          <w:p w14:paraId="2C339308" w14:textId="7D31E49E"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2000</w:t>
            </w:r>
          </w:p>
        </w:tc>
        <w:tc>
          <w:tcPr>
            <w:tcW w:w="1846" w:type="dxa"/>
            <w:tcBorders>
              <w:top w:val="single" w:sz="8" w:space="0" w:color="auto"/>
              <w:left w:val="nil"/>
              <w:bottom w:val="single" w:sz="4" w:space="0" w:color="auto"/>
              <w:right w:val="single" w:sz="4" w:space="0" w:color="auto"/>
            </w:tcBorders>
            <w:shd w:val="clear" w:color="auto" w:fill="auto"/>
            <w:hideMark/>
          </w:tcPr>
          <w:p w14:paraId="519C63B6"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Lietuvos kultūros taryba</w:t>
            </w:r>
          </w:p>
        </w:tc>
      </w:tr>
      <w:tr w:rsidR="00ED6C5C" w:rsidRPr="00311E3F" w14:paraId="3854350C" w14:textId="77777777" w:rsidTr="00FE3B52">
        <w:trPr>
          <w:trHeight w:val="525"/>
        </w:trPr>
        <w:tc>
          <w:tcPr>
            <w:tcW w:w="745" w:type="dxa"/>
            <w:tcBorders>
              <w:top w:val="nil"/>
              <w:left w:val="single" w:sz="4" w:space="0" w:color="auto"/>
              <w:bottom w:val="single" w:sz="4" w:space="0" w:color="auto"/>
              <w:right w:val="single" w:sz="4" w:space="0" w:color="auto"/>
            </w:tcBorders>
            <w:shd w:val="clear" w:color="auto" w:fill="auto"/>
            <w:noWrap/>
            <w:hideMark/>
          </w:tcPr>
          <w:p w14:paraId="52C3EC3C" w14:textId="62785173"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noWrap/>
            <w:hideMark/>
          </w:tcPr>
          <w:p w14:paraId="414AAB04"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w:t>
            </w:r>
          </w:p>
        </w:tc>
        <w:tc>
          <w:tcPr>
            <w:tcW w:w="1556" w:type="dxa"/>
            <w:tcBorders>
              <w:top w:val="nil"/>
              <w:left w:val="nil"/>
              <w:bottom w:val="single" w:sz="4" w:space="0" w:color="auto"/>
              <w:right w:val="single" w:sz="4" w:space="0" w:color="auto"/>
            </w:tcBorders>
            <w:shd w:val="clear" w:color="auto" w:fill="auto"/>
            <w:noWrap/>
            <w:hideMark/>
          </w:tcPr>
          <w:p w14:paraId="688F7D89" w14:textId="5C6876A2"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1000</w:t>
            </w:r>
          </w:p>
        </w:tc>
        <w:tc>
          <w:tcPr>
            <w:tcW w:w="1846" w:type="dxa"/>
            <w:tcBorders>
              <w:top w:val="nil"/>
              <w:left w:val="nil"/>
              <w:bottom w:val="single" w:sz="4" w:space="0" w:color="auto"/>
              <w:right w:val="single" w:sz="4" w:space="0" w:color="auto"/>
            </w:tcBorders>
            <w:shd w:val="clear" w:color="auto" w:fill="auto"/>
            <w:hideMark/>
          </w:tcPr>
          <w:p w14:paraId="63CFDCBD" w14:textId="3E58FE76"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Rokiškio </w:t>
            </w:r>
            <w:proofErr w:type="spellStart"/>
            <w:r w:rsidRPr="00311E3F">
              <w:rPr>
                <w:rFonts w:ascii="Times New Roman" w:hAnsi="Times New Roman" w:cs="Times New Roman"/>
                <w:color w:val="000000"/>
                <w:spacing w:val="0"/>
                <w:sz w:val="24"/>
                <w:szCs w:val="24"/>
                <w:lang w:eastAsia="lt-LT"/>
              </w:rPr>
              <w:t>raj</w:t>
            </w:r>
            <w:proofErr w:type="spellEnd"/>
            <w:r w:rsidRPr="00311E3F">
              <w:rPr>
                <w:rFonts w:ascii="Times New Roman" w:hAnsi="Times New Roman" w:cs="Times New Roman"/>
                <w:color w:val="000000"/>
                <w:spacing w:val="0"/>
                <w:sz w:val="24"/>
                <w:szCs w:val="24"/>
                <w:lang w:eastAsia="lt-LT"/>
              </w:rPr>
              <w:t>.</w:t>
            </w:r>
            <w:r w:rsidR="00D51F33"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savivaldybė</w:t>
            </w:r>
          </w:p>
        </w:tc>
      </w:tr>
      <w:tr w:rsidR="00ED6C5C" w:rsidRPr="00311E3F" w14:paraId="2C6636DC" w14:textId="77777777" w:rsidTr="00FE3B52">
        <w:trPr>
          <w:trHeight w:val="561"/>
        </w:trPr>
        <w:tc>
          <w:tcPr>
            <w:tcW w:w="745" w:type="dxa"/>
            <w:tcBorders>
              <w:top w:val="nil"/>
              <w:left w:val="single" w:sz="4" w:space="0" w:color="auto"/>
              <w:bottom w:val="single" w:sz="4" w:space="0" w:color="auto"/>
              <w:right w:val="single" w:sz="4" w:space="0" w:color="auto"/>
            </w:tcBorders>
            <w:shd w:val="clear" w:color="auto" w:fill="auto"/>
            <w:noWrap/>
            <w:hideMark/>
          </w:tcPr>
          <w:p w14:paraId="1183E6E7"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w:t>
            </w:r>
          </w:p>
        </w:tc>
        <w:tc>
          <w:tcPr>
            <w:tcW w:w="5487" w:type="dxa"/>
            <w:tcBorders>
              <w:top w:val="nil"/>
              <w:left w:val="nil"/>
              <w:bottom w:val="single" w:sz="4" w:space="0" w:color="auto"/>
              <w:right w:val="single" w:sz="4" w:space="0" w:color="auto"/>
            </w:tcBorders>
            <w:shd w:val="clear" w:color="auto" w:fill="auto"/>
            <w:noWrap/>
            <w:hideMark/>
          </w:tcPr>
          <w:p w14:paraId="0C3DE1B8" w14:textId="588E73B7"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Juozo Keliuočio idėjos šiuolaikinėje žurnalistikoje</w:t>
            </w:r>
          </w:p>
        </w:tc>
        <w:tc>
          <w:tcPr>
            <w:tcW w:w="1556" w:type="dxa"/>
            <w:tcBorders>
              <w:top w:val="nil"/>
              <w:left w:val="nil"/>
              <w:bottom w:val="single" w:sz="4" w:space="0" w:color="auto"/>
              <w:right w:val="single" w:sz="4" w:space="0" w:color="auto"/>
            </w:tcBorders>
            <w:shd w:val="clear" w:color="auto" w:fill="auto"/>
            <w:noWrap/>
            <w:hideMark/>
          </w:tcPr>
          <w:p w14:paraId="3D09135B" w14:textId="476B8AF2"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w:t>
            </w:r>
            <w:r w:rsidR="001C4194" w:rsidRPr="00311E3F">
              <w:rPr>
                <w:rFonts w:ascii="Times New Roman" w:hAnsi="Times New Roman" w:cs="Times New Roman"/>
                <w:color w:val="000000"/>
                <w:spacing w:val="0"/>
                <w:sz w:val="24"/>
                <w:szCs w:val="24"/>
                <w:lang w:eastAsia="lt-LT"/>
              </w:rPr>
              <w:t>5</w:t>
            </w:r>
            <w:r w:rsidRPr="00311E3F">
              <w:rPr>
                <w:rFonts w:ascii="Times New Roman" w:hAnsi="Times New Roman" w:cs="Times New Roman"/>
                <w:color w:val="000000"/>
                <w:spacing w:val="0"/>
                <w:sz w:val="24"/>
                <w:szCs w:val="24"/>
                <w:lang w:eastAsia="lt-LT"/>
              </w:rPr>
              <w:t>00</w:t>
            </w:r>
          </w:p>
        </w:tc>
        <w:tc>
          <w:tcPr>
            <w:tcW w:w="1846" w:type="dxa"/>
            <w:tcBorders>
              <w:top w:val="nil"/>
              <w:left w:val="nil"/>
              <w:bottom w:val="single" w:sz="4" w:space="0" w:color="auto"/>
              <w:right w:val="single" w:sz="4" w:space="0" w:color="auto"/>
            </w:tcBorders>
            <w:shd w:val="clear" w:color="auto" w:fill="auto"/>
            <w:hideMark/>
          </w:tcPr>
          <w:p w14:paraId="203856CA"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Lietuvos kultūros taryba</w:t>
            </w:r>
          </w:p>
        </w:tc>
      </w:tr>
      <w:tr w:rsidR="00ED6C5C" w:rsidRPr="00311E3F" w14:paraId="2DCE4EAE" w14:textId="77777777" w:rsidTr="00FE3B52">
        <w:trPr>
          <w:trHeight w:val="525"/>
        </w:trPr>
        <w:tc>
          <w:tcPr>
            <w:tcW w:w="745" w:type="dxa"/>
            <w:tcBorders>
              <w:top w:val="nil"/>
              <w:left w:val="single" w:sz="4" w:space="0" w:color="auto"/>
              <w:bottom w:val="single" w:sz="4" w:space="0" w:color="auto"/>
              <w:right w:val="single" w:sz="4" w:space="0" w:color="auto"/>
            </w:tcBorders>
            <w:shd w:val="clear" w:color="auto" w:fill="auto"/>
            <w:noWrap/>
            <w:hideMark/>
          </w:tcPr>
          <w:p w14:paraId="68536797" w14:textId="3CD99B58"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noWrap/>
            <w:hideMark/>
          </w:tcPr>
          <w:p w14:paraId="62BA0B9B" w14:textId="4F8B3A76"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1556" w:type="dxa"/>
            <w:tcBorders>
              <w:top w:val="nil"/>
              <w:left w:val="nil"/>
              <w:bottom w:val="single" w:sz="4" w:space="0" w:color="auto"/>
              <w:right w:val="single" w:sz="4" w:space="0" w:color="auto"/>
            </w:tcBorders>
            <w:shd w:val="clear" w:color="auto" w:fill="auto"/>
            <w:noWrap/>
            <w:hideMark/>
          </w:tcPr>
          <w:p w14:paraId="165C2DE6" w14:textId="1A4676B3"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890</w:t>
            </w:r>
          </w:p>
        </w:tc>
        <w:tc>
          <w:tcPr>
            <w:tcW w:w="1846" w:type="dxa"/>
            <w:tcBorders>
              <w:top w:val="nil"/>
              <w:left w:val="nil"/>
              <w:bottom w:val="single" w:sz="4" w:space="0" w:color="auto"/>
              <w:right w:val="single" w:sz="4" w:space="0" w:color="auto"/>
            </w:tcBorders>
            <w:shd w:val="clear" w:color="auto" w:fill="auto"/>
            <w:hideMark/>
          </w:tcPr>
          <w:p w14:paraId="69599C4E" w14:textId="7726D72C"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Rokiškio </w:t>
            </w:r>
            <w:proofErr w:type="spellStart"/>
            <w:r w:rsidRPr="00311E3F">
              <w:rPr>
                <w:rFonts w:ascii="Times New Roman" w:hAnsi="Times New Roman" w:cs="Times New Roman"/>
                <w:color w:val="000000"/>
                <w:spacing w:val="0"/>
                <w:sz w:val="24"/>
                <w:szCs w:val="24"/>
                <w:lang w:eastAsia="lt-LT"/>
              </w:rPr>
              <w:t>raj</w:t>
            </w:r>
            <w:proofErr w:type="spellEnd"/>
            <w:r w:rsidRPr="00311E3F">
              <w:rPr>
                <w:rFonts w:ascii="Times New Roman" w:hAnsi="Times New Roman" w:cs="Times New Roman"/>
                <w:color w:val="000000"/>
                <w:spacing w:val="0"/>
                <w:sz w:val="24"/>
                <w:szCs w:val="24"/>
                <w:lang w:eastAsia="lt-LT"/>
              </w:rPr>
              <w:t>.</w:t>
            </w:r>
            <w:r w:rsidR="00D51F33"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savivaldybė</w:t>
            </w:r>
          </w:p>
        </w:tc>
      </w:tr>
      <w:tr w:rsidR="00ED6C5C" w:rsidRPr="00311E3F" w14:paraId="6F429F11" w14:textId="77777777" w:rsidTr="00FE3B52">
        <w:trPr>
          <w:trHeight w:val="645"/>
        </w:trPr>
        <w:tc>
          <w:tcPr>
            <w:tcW w:w="745" w:type="dxa"/>
            <w:tcBorders>
              <w:top w:val="nil"/>
              <w:left w:val="single" w:sz="4" w:space="0" w:color="auto"/>
              <w:bottom w:val="single" w:sz="4" w:space="0" w:color="auto"/>
              <w:right w:val="single" w:sz="4" w:space="0" w:color="auto"/>
            </w:tcBorders>
            <w:shd w:val="clear" w:color="auto" w:fill="auto"/>
            <w:noWrap/>
            <w:hideMark/>
          </w:tcPr>
          <w:p w14:paraId="5EAD23BA"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3.</w:t>
            </w:r>
          </w:p>
        </w:tc>
        <w:tc>
          <w:tcPr>
            <w:tcW w:w="5487" w:type="dxa"/>
            <w:tcBorders>
              <w:top w:val="nil"/>
              <w:left w:val="nil"/>
              <w:bottom w:val="single" w:sz="4" w:space="0" w:color="auto"/>
              <w:right w:val="single" w:sz="4" w:space="0" w:color="auto"/>
            </w:tcBorders>
            <w:shd w:val="clear" w:color="auto" w:fill="auto"/>
            <w:hideMark/>
          </w:tcPr>
          <w:p w14:paraId="33409174" w14:textId="09573D71"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Tradicinė šventė </w:t>
            </w:r>
            <w:r w:rsidR="00D51F33" w:rsidRPr="00311E3F">
              <w:rPr>
                <w:rFonts w:ascii="Times New Roman" w:hAnsi="Times New Roman" w:cs="Times New Roman"/>
                <w:color w:val="000000"/>
                <w:spacing w:val="0"/>
                <w:sz w:val="24"/>
                <w:szCs w:val="24"/>
                <w:lang w:eastAsia="lt-LT"/>
              </w:rPr>
              <w:t>„</w:t>
            </w:r>
            <w:proofErr w:type="spellStart"/>
            <w:r w:rsidRPr="00311E3F">
              <w:rPr>
                <w:rFonts w:ascii="Times New Roman" w:hAnsi="Times New Roman" w:cs="Times New Roman"/>
                <w:color w:val="000000"/>
                <w:spacing w:val="0"/>
                <w:sz w:val="24"/>
                <w:szCs w:val="24"/>
                <w:lang w:eastAsia="lt-LT"/>
              </w:rPr>
              <w:t>Širvynė</w:t>
            </w:r>
            <w:proofErr w:type="spellEnd"/>
            <w:r w:rsidRPr="00311E3F">
              <w:rPr>
                <w:rFonts w:ascii="Times New Roman" w:hAnsi="Times New Roman" w:cs="Times New Roman"/>
                <w:color w:val="000000"/>
                <w:spacing w:val="0"/>
                <w:sz w:val="24"/>
                <w:szCs w:val="24"/>
                <w:lang w:eastAsia="lt-LT"/>
              </w:rPr>
              <w:t xml:space="preserve"> 202</w:t>
            </w:r>
            <w:r w:rsidR="001C4194" w:rsidRPr="00311E3F">
              <w:rPr>
                <w:rFonts w:ascii="Times New Roman" w:hAnsi="Times New Roman" w:cs="Times New Roman"/>
                <w:color w:val="000000"/>
                <w:spacing w:val="0"/>
                <w:sz w:val="24"/>
                <w:szCs w:val="24"/>
                <w:lang w:eastAsia="lt-LT"/>
              </w:rPr>
              <w:t>2</w:t>
            </w:r>
            <w:r w:rsidR="00D51F33" w:rsidRPr="00311E3F">
              <w:rPr>
                <w:rFonts w:ascii="Times New Roman" w:hAnsi="Times New Roman" w:cs="Times New Roman"/>
                <w:color w:val="000000"/>
                <w:spacing w:val="0"/>
                <w:sz w:val="24"/>
                <w:szCs w:val="24"/>
                <w:lang w:eastAsia="lt-LT"/>
              </w:rPr>
              <w:t>“</w:t>
            </w:r>
          </w:p>
        </w:tc>
        <w:tc>
          <w:tcPr>
            <w:tcW w:w="1556" w:type="dxa"/>
            <w:tcBorders>
              <w:top w:val="nil"/>
              <w:left w:val="nil"/>
              <w:bottom w:val="single" w:sz="4" w:space="0" w:color="auto"/>
              <w:right w:val="single" w:sz="4" w:space="0" w:color="auto"/>
            </w:tcBorders>
            <w:shd w:val="clear" w:color="auto" w:fill="auto"/>
            <w:noWrap/>
            <w:hideMark/>
          </w:tcPr>
          <w:p w14:paraId="4F18E4C8" w14:textId="3D56636E"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1900</w:t>
            </w:r>
          </w:p>
        </w:tc>
        <w:tc>
          <w:tcPr>
            <w:tcW w:w="1846" w:type="dxa"/>
            <w:tcBorders>
              <w:top w:val="nil"/>
              <w:left w:val="nil"/>
              <w:bottom w:val="single" w:sz="4" w:space="0" w:color="auto"/>
              <w:right w:val="single" w:sz="4" w:space="0" w:color="auto"/>
            </w:tcBorders>
            <w:shd w:val="clear" w:color="auto" w:fill="auto"/>
            <w:hideMark/>
          </w:tcPr>
          <w:p w14:paraId="090DBE1A" w14:textId="281998D0"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Rokiškio </w:t>
            </w:r>
            <w:proofErr w:type="spellStart"/>
            <w:r w:rsidRPr="00311E3F">
              <w:rPr>
                <w:rFonts w:ascii="Times New Roman" w:hAnsi="Times New Roman" w:cs="Times New Roman"/>
                <w:color w:val="000000"/>
                <w:spacing w:val="0"/>
                <w:sz w:val="24"/>
                <w:szCs w:val="24"/>
                <w:lang w:eastAsia="lt-LT"/>
              </w:rPr>
              <w:t>raj</w:t>
            </w:r>
            <w:proofErr w:type="spellEnd"/>
            <w:r w:rsidRPr="00311E3F">
              <w:rPr>
                <w:rFonts w:ascii="Times New Roman" w:hAnsi="Times New Roman" w:cs="Times New Roman"/>
                <w:color w:val="000000"/>
                <w:spacing w:val="0"/>
                <w:sz w:val="24"/>
                <w:szCs w:val="24"/>
                <w:lang w:eastAsia="lt-LT"/>
              </w:rPr>
              <w:t>.</w:t>
            </w:r>
            <w:r w:rsidR="00D51F33"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savivaldybė</w:t>
            </w:r>
          </w:p>
        </w:tc>
      </w:tr>
      <w:tr w:rsidR="00ED6C5C" w:rsidRPr="00311E3F" w14:paraId="4BF8AB0B" w14:textId="77777777" w:rsidTr="00FE3B52">
        <w:trPr>
          <w:trHeight w:val="555"/>
        </w:trPr>
        <w:tc>
          <w:tcPr>
            <w:tcW w:w="745" w:type="dxa"/>
            <w:tcBorders>
              <w:top w:val="nil"/>
              <w:left w:val="single" w:sz="4" w:space="0" w:color="auto"/>
              <w:bottom w:val="single" w:sz="4" w:space="0" w:color="auto"/>
              <w:right w:val="single" w:sz="4" w:space="0" w:color="auto"/>
            </w:tcBorders>
            <w:shd w:val="clear" w:color="auto" w:fill="auto"/>
            <w:noWrap/>
            <w:hideMark/>
          </w:tcPr>
          <w:p w14:paraId="69DD5525"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4.</w:t>
            </w:r>
          </w:p>
        </w:tc>
        <w:tc>
          <w:tcPr>
            <w:tcW w:w="5487" w:type="dxa"/>
            <w:tcBorders>
              <w:top w:val="nil"/>
              <w:left w:val="nil"/>
              <w:bottom w:val="single" w:sz="4" w:space="0" w:color="auto"/>
              <w:right w:val="single" w:sz="4" w:space="0" w:color="auto"/>
            </w:tcBorders>
            <w:shd w:val="clear" w:color="auto" w:fill="auto"/>
            <w:hideMark/>
          </w:tcPr>
          <w:p w14:paraId="6B1863F3" w14:textId="6DEA821D"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Poezija kitaip</w:t>
            </w:r>
          </w:p>
        </w:tc>
        <w:tc>
          <w:tcPr>
            <w:tcW w:w="1556" w:type="dxa"/>
            <w:tcBorders>
              <w:top w:val="nil"/>
              <w:left w:val="nil"/>
              <w:bottom w:val="single" w:sz="4" w:space="0" w:color="auto"/>
              <w:right w:val="single" w:sz="4" w:space="0" w:color="auto"/>
            </w:tcBorders>
            <w:shd w:val="clear" w:color="auto" w:fill="auto"/>
            <w:noWrap/>
            <w:hideMark/>
          </w:tcPr>
          <w:p w14:paraId="21BF569E" w14:textId="596AD208"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4300</w:t>
            </w:r>
          </w:p>
        </w:tc>
        <w:tc>
          <w:tcPr>
            <w:tcW w:w="1846" w:type="dxa"/>
            <w:tcBorders>
              <w:top w:val="nil"/>
              <w:left w:val="nil"/>
              <w:bottom w:val="single" w:sz="4" w:space="0" w:color="auto"/>
              <w:right w:val="single" w:sz="4" w:space="0" w:color="auto"/>
            </w:tcBorders>
            <w:shd w:val="clear" w:color="auto" w:fill="auto"/>
            <w:hideMark/>
          </w:tcPr>
          <w:p w14:paraId="446AB042" w14:textId="3CE3B3EA"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Lietuvos kultūros taryba</w:t>
            </w:r>
          </w:p>
        </w:tc>
      </w:tr>
      <w:tr w:rsidR="00DF211E" w:rsidRPr="00311E3F" w14:paraId="203B6985" w14:textId="77777777" w:rsidTr="00FE3B52">
        <w:trPr>
          <w:trHeight w:val="555"/>
        </w:trPr>
        <w:tc>
          <w:tcPr>
            <w:tcW w:w="745" w:type="dxa"/>
            <w:tcBorders>
              <w:top w:val="nil"/>
              <w:left w:val="single" w:sz="4" w:space="0" w:color="auto"/>
              <w:bottom w:val="single" w:sz="4" w:space="0" w:color="auto"/>
              <w:right w:val="single" w:sz="4" w:space="0" w:color="auto"/>
            </w:tcBorders>
            <w:shd w:val="clear" w:color="auto" w:fill="auto"/>
            <w:noWrap/>
          </w:tcPr>
          <w:p w14:paraId="2F9F07B5" w14:textId="77777777" w:rsidR="00DF211E" w:rsidRPr="00311E3F" w:rsidRDefault="00DF211E"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tcPr>
          <w:p w14:paraId="02F772D7" w14:textId="77777777" w:rsidR="00DF211E" w:rsidRPr="00311E3F" w:rsidRDefault="00DF211E" w:rsidP="00FE3B52">
            <w:pPr>
              <w:spacing w:after="0"/>
              <w:ind w:left="0"/>
              <w:rPr>
                <w:rFonts w:ascii="Times New Roman" w:hAnsi="Times New Roman" w:cs="Times New Roman"/>
                <w:color w:val="000000"/>
                <w:spacing w:val="0"/>
                <w:sz w:val="24"/>
                <w:szCs w:val="24"/>
                <w:lang w:eastAsia="lt-LT"/>
              </w:rPr>
            </w:pPr>
          </w:p>
        </w:tc>
        <w:tc>
          <w:tcPr>
            <w:tcW w:w="1556" w:type="dxa"/>
            <w:tcBorders>
              <w:top w:val="nil"/>
              <w:left w:val="nil"/>
              <w:bottom w:val="single" w:sz="4" w:space="0" w:color="auto"/>
              <w:right w:val="single" w:sz="4" w:space="0" w:color="auto"/>
            </w:tcBorders>
            <w:shd w:val="clear" w:color="auto" w:fill="auto"/>
            <w:noWrap/>
          </w:tcPr>
          <w:p w14:paraId="69FD4B8A" w14:textId="000D80DE" w:rsidR="00DF211E" w:rsidRPr="00311E3F" w:rsidRDefault="000206C7"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600</w:t>
            </w:r>
          </w:p>
        </w:tc>
        <w:tc>
          <w:tcPr>
            <w:tcW w:w="1846" w:type="dxa"/>
            <w:tcBorders>
              <w:top w:val="nil"/>
              <w:left w:val="nil"/>
              <w:bottom w:val="single" w:sz="4" w:space="0" w:color="auto"/>
              <w:right w:val="single" w:sz="4" w:space="0" w:color="auto"/>
            </w:tcBorders>
            <w:shd w:val="clear" w:color="auto" w:fill="auto"/>
          </w:tcPr>
          <w:p w14:paraId="3547D822" w14:textId="19CCDEEB" w:rsidR="00DF211E" w:rsidRPr="00311E3F" w:rsidRDefault="000206C7"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Rokiškio </w:t>
            </w:r>
            <w:proofErr w:type="spellStart"/>
            <w:r w:rsidRPr="00311E3F">
              <w:rPr>
                <w:rFonts w:ascii="Times New Roman" w:hAnsi="Times New Roman" w:cs="Times New Roman"/>
                <w:color w:val="000000"/>
                <w:spacing w:val="0"/>
                <w:sz w:val="24"/>
                <w:szCs w:val="24"/>
                <w:lang w:eastAsia="lt-LT"/>
              </w:rPr>
              <w:t>raj</w:t>
            </w:r>
            <w:proofErr w:type="spellEnd"/>
            <w:r w:rsidRPr="00311E3F">
              <w:rPr>
                <w:rFonts w:ascii="Times New Roman" w:hAnsi="Times New Roman" w:cs="Times New Roman"/>
                <w:color w:val="000000"/>
                <w:spacing w:val="0"/>
                <w:sz w:val="24"/>
                <w:szCs w:val="24"/>
                <w:lang w:eastAsia="lt-LT"/>
              </w:rPr>
              <w:t>. savivaldybė</w:t>
            </w:r>
          </w:p>
        </w:tc>
      </w:tr>
      <w:tr w:rsidR="00ED6C5C" w:rsidRPr="00311E3F" w14:paraId="1080AFF5" w14:textId="77777777" w:rsidTr="00FE3B52">
        <w:trPr>
          <w:trHeight w:val="425"/>
        </w:trPr>
        <w:tc>
          <w:tcPr>
            <w:tcW w:w="745" w:type="dxa"/>
            <w:tcBorders>
              <w:top w:val="nil"/>
              <w:left w:val="single" w:sz="4" w:space="0" w:color="auto"/>
              <w:bottom w:val="single" w:sz="4" w:space="0" w:color="auto"/>
              <w:right w:val="single" w:sz="4" w:space="0" w:color="auto"/>
            </w:tcBorders>
            <w:shd w:val="clear" w:color="auto" w:fill="auto"/>
            <w:noWrap/>
            <w:hideMark/>
          </w:tcPr>
          <w:p w14:paraId="1DC6A163"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5.</w:t>
            </w:r>
          </w:p>
        </w:tc>
        <w:tc>
          <w:tcPr>
            <w:tcW w:w="5487" w:type="dxa"/>
            <w:tcBorders>
              <w:top w:val="nil"/>
              <w:left w:val="nil"/>
              <w:bottom w:val="single" w:sz="4" w:space="0" w:color="auto"/>
              <w:right w:val="single" w:sz="4" w:space="0" w:color="auto"/>
            </w:tcBorders>
            <w:shd w:val="clear" w:color="auto" w:fill="auto"/>
            <w:hideMark/>
          </w:tcPr>
          <w:p w14:paraId="682A0504" w14:textId="00498525"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Literatūrinė vaivorykštė</w:t>
            </w:r>
          </w:p>
        </w:tc>
        <w:tc>
          <w:tcPr>
            <w:tcW w:w="1556" w:type="dxa"/>
            <w:tcBorders>
              <w:top w:val="nil"/>
              <w:left w:val="nil"/>
              <w:bottom w:val="single" w:sz="4" w:space="0" w:color="auto"/>
              <w:right w:val="single" w:sz="4" w:space="0" w:color="auto"/>
            </w:tcBorders>
            <w:shd w:val="clear" w:color="auto" w:fill="auto"/>
            <w:noWrap/>
            <w:hideMark/>
          </w:tcPr>
          <w:p w14:paraId="2F0F512E" w14:textId="6CD48C42"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2500</w:t>
            </w:r>
          </w:p>
        </w:tc>
        <w:tc>
          <w:tcPr>
            <w:tcW w:w="1846" w:type="dxa"/>
            <w:tcBorders>
              <w:top w:val="nil"/>
              <w:left w:val="nil"/>
              <w:bottom w:val="single" w:sz="4" w:space="0" w:color="auto"/>
              <w:right w:val="single" w:sz="4" w:space="0" w:color="auto"/>
            </w:tcBorders>
            <w:shd w:val="clear" w:color="auto" w:fill="auto"/>
            <w:hideMark/>
          </w:tcPr>
          <w:p w14:paraId="79AA2CAC" w14:textId="2B620200"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Lietuvos kultūros taryba</w:t>
            </w:r>
          </w:p>
        </w:tc>
      </w:tr>
      <w:tr w:rsidR="001C4194" w:rsidRPr="00311E3F" w14:paraId="18DF9050" w14:textId="77777777" w:rsidTr="00FE3B52">
        <w:trPr>
          <w:trHeight w:val="425"/>
        </w:trPr>
        <w:tc>
          <w:tcPr>
            <w:tcW w:w="745" w:type="dxa"/>
            <w:tcBorders>
              <w:top w:val="nil"/>
              <w:left w:val="single" w:sz="4" w:space="0" w:color="auto"/>
              <w:bottom w:val="single" w:sz="4" w:space="0" w:color="auto"/>
              <w:right w:val="single" w:sz="4" w:space="0" w:color="auto"/>
            </w:tcBorders>
            <w:shd w:val="clear" w:color="auto" w:fill="auto"/>
            <w:noWrap/>
          </w:tcPr>
          <w:p w14:paraId="094E672D" w14:textId="77777777" w:rsidR="001C4194" w:rsidRPr="00311E3F" w:rsidRDefault="001C4194"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tcPr>
          <w:p w14:paraId="1FD8E764" w14:textId="77777777" w:rsidR="001C4194" w:rsidRPr="00311E3F" w:rsidRDefault="001C4194" w:rsidP="00FE3B52">
            <w:pPr>
              <w:spacing w:after="0"/>
              <w:ind w:left="0"/>
              <w:rPr>
                <w:rFonts w:ascii="Times New Roman" w:hAnsi="Times New Roman" w:cs="Times New Roman"/>
                <w:color w:val="000000"/>
                <w:spacing w:val="0"/>
                <w:sz w:val="24"/>
                <w:szCs w:val="24"/>
                <w:lang w:eastAsia="lt-LT"/>
              </w:rPr>
            </w:pPr>
          </w:p>
        </w:tc>
        <w:tc>
          <w:tcPr>
            <w:tcW w:w="1556" w:type="dxa"/>
            <w:tcBorders>
              <w:top w:val="nil"/>
              <w:left w:val="nil"/>
              <w:bottom w:val="single" w:sz="4" w:space="0" w:color="auto"/>
              <w:right w:val="single" w:sz="4" w:space="0" w:color="auto"/>
            </w:tcBorders>
            <w:shd w:val="clear" w:color="auto" w:fill="auto"/>
            <w:noWrap/>
          </w:tcPr>
          <w:p w14:paraId="5F31AA16" w14:textId="6F01A5DF"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1050</w:t>
            </w:r>
          </w:p>
        </w:tc>
        <w:tc>
          <w:tcPr>
            <w:tcW w:w="1846" w:type="dxa"/>
            <w:tcBorders>
              <w:top w:val="nil"/>
              <w:left w:val="nil"/>
              <w:bottom w:val="single" w:sz="4" w:space="0" w:color="auto"/>
              <w:right w:val="single" w:sz="4" w:space="0" w:color="auto"/>
            </w:tcBorders>
            <w:shd w:val="clear" w:color="auto" w:fill="auto"/>
          </w:tcPr>
          <w:p w14:paraId="0F570821" w14:textId="6B0BBBF0"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Rokiškio rajono savivaldybė</w:t>
            </w:r>
          </w:p>
        </w:tc>
      </w:tr>
      <w:tr w:rsidR="001C4194" w:rsidRPr="00311E3F" w14:paraId="6707518F" w14:textId="77777777" w:rsidTr="00FE3B52">
        <w:trPr>
          <w:trHeight w:val="425"/>
        </w:trPr>
        <w:tc>
          <w:tcPr>
            <w:tcW w:w="745" w:type="dxa"/>
            <w:tcBorders>
              <w:top w:val="nil"/>
              <w:left w:val="single" w:sz="4" w:space="0" w:color="auto"/>
              <w:bottom w:val="single" w:sz="4" w:space="0" w:color="auto"/>
              <w:right w:val="single" w:sz="4" w:space="0" w:color="auto"/>
            </w:tcBorders>
            <w:shd w:val="clear" w:color="auto" w:fill="auto"/>
            <w:noWrap/>
          </w:tcPr>
          <w:p w14:paraId="6C77B549" w14:textId="4B942E70"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6.</w:t>
            </w:r>
          </w:p>
        </w:tc>
        <w:tc>
          <w:tcPr>
            <w:tcW w:w="5487" w:type="dxa"/>
            <w:tcBorders>
              <w:top w:val="nil"/>
              <w:left w:val="nil"/>
              <w:bottom w:val="single" w:sz="4" w:space="0" w:color="auto"/>
              <w:right w:val="single" w:sz="4" w:space="0" w:color="auto"/>
            </w:tcBorders>
            <w:shd w:val="clear" w:color="auto" w:fill="auto"/>
          </w:tcPr>
          <w:p w14:paraId="4772A090" w14:textId="5DAE43DB"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Knygos „Rokiškėnai- knygų autoriai“ 2 d. parengiamieji darbai</w:t>
            </w:r>
          </w:p>
        </w:tc>
        <w:tc>
          <w:tcPr>
            <w:tcW w:w="1556" w:type="dxa"/>
            <w:tcBorders>
              <w:top w:val="nil"/>
              <w:left w:val="nil"/>
              <w:bottom w:val="single" w:sz="4" w:space="0" w:color="auto"/>
              <w:right w:val="single" w:sz="4" w:space="0" w:color="auto"/>
            </w:tcBorders>
            <w:shd w:val="clear" w:color="auto" w:fill="auto"/>
            <w:noWrap/>
          </w:tcPr>
          <w:p w14:paraId="138695A6" w14:textId="6CFD90E6"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2000</w:t>
            </w:r>
          </w:p>
        </w:tc>
        <w:tc>
          <w:tcPr>
            <w:tcW w:w="1846" w:type="dxa"/>
            <w:tcBorders>
              <w:top w:val="nil"/>
              <w:left w:val="nil"/>
              <w:bottom w:val="single" w:sz="4" w:space="0" w:color="auto"/>
              <w:right w:val="single" w:sz="4" w:space="0" w:color="auto"/>
            </w:tcBorders>
            <w:shd w:val="clear" w:color="auto" w:fill="auto"/>
          </w:tcPr>
          <w:p w14:paraId="2D27B2E9" w14:textId="1355CE3B" w:rsidR="001C4194"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Rokiškio rajono savivaldybė</w:t>
            </w:r>
          </w:p>
        </w:tc>
      </w:tr>
      <w:tr w:rsidR="00ED6C5C" w:rsidRPr="00311E3F" w14:paraId="09ECF2B4" w14:textId="77777777" w:rsidTr="00FE3B52">
        <w:trPr>
          <w:trHeight w:val="900"/>
        </w:trPr>
        <w:tc>
          <w:tcPr>
            <w:tcW w:w="745" w:type="dxa"/>
            <w:tcBorders>
              <w:top w:val="nil"/>
              <w:left w:val="single" w:sz="4" w:space="0" w:color="auto"/>
              <w:bottom w:val="single" w:sz="4" w:space="0" w:color="auto"/>
              <w:right w:val="single" w:sz="4" w:space="0" w:color="auto"/>
            </w:tcBorders>
            <w:shd w:val="clear" w:color="auto" w:fill="auto"/>
            <w:noWrap/>
            <w:hideMark/>
          </w:tcPr>
          <w:p w14:paraId="33EB0C04" w14:textId="69D4A97F"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7</w:t>
            </w:r>
            <w:r w:rsidR="00ED6C5C" w:rsidRPr="00311E3F">
              <w:rPr>
                <w:rFonts w:ascii="Times New Roman" w:hAnsi="Times New Roman" w:cs="Times New Roman"/>
                <w:color w:val="000000"/>
                <w:spacing w:val="0"/>
                <w:sz w:val="24"/>
                <w:szCs w:val="24"/>
                <w:lang w:eastAsia="lt-LT"/>
              </w:rPr>
              <w:t>.</w:t>
            </w:r>
          </w:p>
        </w:tc>
        <w:tc>
          <w:tcPr>
            <w:tcW w:w="5487" w:type="dxa"/>
            <w:tcBorders>
              <w:top w:val="nil"/>
              <w:left w:val="nil"/>
              <w:bottom w:val="single" w:sz="4" w:space="0" w:color="auto"/>
              <w:right w:val="single" w:sz="4" w:space="0" w:color="auto"/>
            </w:tcBorders>
            <w:shd w:val="clear" w:color="auto" w:fill="auto"/>
            <w:hideMark/>
          </w:tcPr>
          <w:p w14:paraId="5B38D044"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Šeimų stiprinimas bendradarbiaujant bibliotekoms kaip indėlis į socialinį ir ekonominį augimą </w:t>
            </w:r>
            <w:proofErr w:type="spellStart"/>
            <w:r w:rsidRPr="00311E3F">
              <w:rPr>
                <w:rFonts w:ascii="Times New Roman" w:hAnsi="Times New Roman" w:cs="Times New Roman"/>
                <w:color w:val="000000"/>
                <w:spacing w:val="0"/>
                <w:sz w:val="24"/>
                <w:szCs w:val="24"/>
                <w:lang w:eastAsia="lt-LT"/>
              </w:rPr>
              <w:t>Ludzos</w:t>
            </w:r>
            <w:proofErr w:type="spellEnd"/>
            <w:r w:rsidRPr="00311E3F">
              <w:rPr>
                <w:rFonts w:ascii="Times New Roman" w:hAnsi="Times New Roman" w:cs="Times New Roman"/>
                <w:color w:val="000000"/>
                <w:spacing w:val="0"/>
                <w:sz w:val="24"/>
                <w:szCs w:val="24"/>
                <w:lang w:eastAsia="lt-LT"/>
              </w:rPr>
              <w:t xml:space="preserve"> savivaldybėje, Rokiškio rajone ir Jekabpilio mieste (HOME LLI-422).Patirta išlaidų</w:t>
            </w:r>
          </w:p>
        </w:tc>
        <w:tc>
          <w:tcPr>
            <w:tcW w:w="1556" w:type="dxa"/>
            <w:tcBorders>
              <w:top w:val="nil"/>
              <w:left w:val="nil"/>
              <w:bottom w:val="single" w:sz="4" w:space="0" w:color="auto"/>
              <w:right w:val="single" w:sz="4" w:space="0" w:color="auto"/>
            </w:tcBorders>
            <w:shd w:val="clear" w:color="auto" w:fill="auto"/>
            <w:noWrap/>
            <w:hideMark/>
          </w:tcPr>
          <w:p w14:paraId="2D9AA03D" w14:textId="374B2D19"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27289,66</w:t>
            </w:r>
          </w:p>
        </w:tc>
        <w:tc>
          <w:tcPr>
            <w:tcW w:w="1846" w:type="dxa"/>
            <w:tcBorders>
              <w:top w:val="nil"/>
              <w:left w:val="nil"/>
              <w:bottom w:val="single" w:sz="4" w:space="0" w:color="auto"/>
              <w:right w:val="single" w:sz="4" w:space="0" w:color="auto"/>
            </w:tcBorders>
            <w:shd w:val="clear" w:color="auto" w:fill="auto"/>
            <w:hideMark/>
          </w:tcPr>
          <w:p w14:paraId="20020E57"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Europos regioninės plėtros fondas</w:t>
            </w:r>
          </w:p>
        </w:tc>
      </w:tr>
      <w:tr w:rsidR="00ED6C5C" w:rsidRPr="00311E3F" w14:paraId="1E77160B" w14:textId="77777777" w:rsidTr="00FE3B52">
        <w:trPr>
          <w:trHeight w:val="675"/>
        </w:trPr>
        <w:tc>
          <w:tcPr>
            <w:tcW w:w="745" w:type="dxa"/>
            <w:tcBorders>
              <w:top w:val="nil"/>
              <w:left w:val="single" w:sz="4" w:space="0" w:color="auto"/>
              <w:bottom w:val="single" w:sz="4" w:space="0" w:color="auto"/>
              <w:right w:val="single" w:sz="4" w:space="0" w:color="auto"/>
            </w:tcBorders>
            <w:shd w:val="clear" w:color="auto" w:fill="auto"/>
            <w:noWrap/>
            <w:hideMark/>
          </w:tcPr>
          <w:p w14:paraId="6227A7B9" w14:textId="03294E66"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tcPr>
          <w:p w14:paraId="265A5739"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1556" w:type="dxa"/>
            <w:tcBorders>
              <w:top w:val="nil"/>
              <w:left w:val="nil"/>
              <w:bottom w:val="single" w:sz="4" w:space="0" w:color="auto"/>
              <w:right w:val="single" w:sz="4" w:space="0" w:color="auto"/>
            </w:tcBorders>
            <w:shd w:val="clear" w:color="auto" w:fill="auto"/>
            <w:noWrap/>
            <w:hideMark/>
          </w:tcPr>
          <w:p w14:paraId="72D0F893" w14:textId="7D84D5F1"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2407,91</w:t>
            </w:r>
          </w:p>
        </w:tc>
        <w:tc>
          <w:tcPr>
            <w:tcW w:w="1846" w:type="dxa"/>
            <w:tcBorders>
              <w:top w:val="nil"/>
              <w:left w:val="nil"/>
              <w:bottom w:val="single" w:sz="4" w:space="0" w:color="auto"/>
              <w:right w:val="single" w:sz="4" w:space="0" w:color="auto"/>
            </w:tcBorders>
            <w:shd w:val="clear" w:color="auto" w:fill="auto"/>
            <w:hideMark/>
          </w:tcPr>
          <w:p w14:paraId="55DD1B8F"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LR Vidaus reikalų ministerija</w:t>
            </w:r>
          </w:p>
        </w:tc>
      </w:tr>
      <w:tr w:rsidR="00ED6C5C" w:rsidRPr="00311E3F" w14:paraId="79A5C8F2" w14:textId="77777777" w:rsidTr="00FE3B52">
        <w:trPr>
          <w:trHeight w:val="630"/>
        </w:trPr>
        <w:tc>
          <w:tcPr>
            <w:tcW w:w="745" w:type="dxa"/>
            <w:tcBorders>
              <w:top w:val="nil"/>
              <w:left w:val="single" w:sz="4" w:space="0" w:color="auto"/>
              <w:bottom w:val="single" w:sz="4" w:space="0" w:color="auto"/>
              <w:right w:val="single" w:sz="4" w:space="0" w:color="auto"/>
            </w:tcBorders>
            <w:shd w:val="clear" w:color="auto" w:fill="auto"/>
            <w:noWrap/>
            <w:hideMark/>
          </w:tcPr>
          <w:p w14:paraId="59955659" w14:textId="62B140D8" w:rsidR="00ED6C5C" w:rsidRPr="00311E3F" w:rsidRDefault="00ED6C5C" w:rsidP="00FE3B52">
            <w:pPr>
              <w:spacing w:after="0"/>
              <w:ind w:left="0"/>
              <w:rPr>
                <w:rFonts w:ascii="Times New Roman" w:hAnsi="Times New Roman" w:cs="Times New Roman"/>
                <w:color w:val="000000"/>
                <w:spacing w:val="0"/>
                <w:sz w:val="24"/>
                <w:szCs w:val="24"/>
                <w:lang w:eastAsia="lt-LT"/>
              </w:rPr>
            </w:pPr>
          </w:p>
        </w:tc>
        <w:tc>
          <w:tcPr>
            <w:tcW w:w="5487" w:type="dxa"/>
            <w:tcBorders>
              <w:top w:val="nil"/>
              <w:left w:val="nil"/>
              <w:bottom w:val="single" w:sz="4" w:space="0" w:color="auto"/>
              <w:right w:val="single" w:sz="4" w:space="0" w:color="auto"/>
            </w:tcBorders>
            <w:shd w:val="clear" w:color="auto" w:fill="auto"/>
            <w:hideMark/>
          </w:tcPr>
          <w:p w14:paraId="511E7091" w14:textId="77777777"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w:t>
            </w:r>
          </w:p>
        </w:tc>
        <w:tc>
          <w:tcPr>
            <w:tcW w:w="1556" w:type="dxa"/>
            <w:tcBorders>
              <w:top w:val="nil"/>
              <w:left w:val="nil"/>
              <w:bottom w:val="single" w:sz="4" w:space="0" w:color="auto"/>
              <w:right w:val="single" w:sz="4" w:space="0" w:color="auto"/>
            </w:tcBorders>
            <w:shd w:val="clear" w:color="auto" w:fill="auto"/>
            <w:noWrap/>
            <w:hideMark/>
          </w:tcPr>
          <w:p w14:paraId="17D15B85" w14:textId="76E0B14A" w:rsidR="00ED6C5C" w:rsidRPr="00311E3F" w:rsidRDefault="001C4194"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2407,91</w:t>
            </w:r>
          </w:p>
        </w:tc>
        <w:tc>
          <w:tcPr>
            <w:tcW w:w="1846" w:type="dxa"/>
            <w:tcBorders>
              <w:top w:val="nil"/>
              <w:left w:val="nil"/>
              <w:bottom w:val="single" w:sz="4" w:space="0" w:color="auto"/>
              <w:right w:val="single" w:sz="4" w:space="0" w:color="auto"/>
            </w:tcBorders>
            <w:shd w:val="clear" w:color="auto" w:fill="auto"/>
            <w:hideMark/>
          </w:tcPr>
          <w:p w14:paraId="55B0C5EC" w14:textId="08935E35" w:rsidR="00ED6C5C" w:rsidRPr="00311E3F" w:rsidRDefault="00ED6C5C" w:rsidP="00FE3B52">
            <w:pPr>
              <w:spacing w:after="0"/>
              <w:ind w:left="0"/>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Rokiškio </w:t>
            </w:r>
            <w:proofErr w:type="spellStart"/>
            <w:r w:rsidRPr="00311E3F">
              <w:rPr>
                <w:rFonts w:ascii="Times New Roman" w:hAnsi="Times New Roman" w:cs="Times New Roman"/>
                <w:color w:val="000000"/>
                <w:spacing w:val="0"/>
                <w:sz w:val="24"/>
                <w:szCs w:val="24"/>
                <w:lang w:eastAsia="lt-LT"/>
              </w:rPr>
              <w:t>raj</w:t>
            </w:r>
            <w:proofErr w:type="spellEnd"/>
            <w:r w:rsidRPr="00311E3F">
              <w:rPr>
                <w:rFonts w:ascii="Times New Roman" w:hAnsi="Times New Roman" w:cs="Times New Roman"/>
                <w:color w:val="000000"/>
                <w:spacing w:val="0"/>
                <w:sz w:val="24"/>
                <w:szCs w:val="24"/>
                <w:lang w:eastAsia="lt-LT"/>
              </w:rPr>
              <w:t>.</w:t>
            </w:r>
            <w:r w:rsidR="00D51F33"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savivaldybė</w:t>
            </w:r>
          </w:p>
        </w:tc>
      </w:tr>
      <w:tr w:rsidR="00ED6C5C" w:rsidRPr="00311E3F" w14:paraId="4F5837D4" w14:textId="77777777" w:rsidTr="003A2BCE">
        <w:trPr>
          <w:trHeight w:val="330"/>
        </w:trPr>
        <w:tc>
          <w:tcPr>
            <w:tcW w:w="745" w:type="dxa"/>
            <w:tcBorders>
              <w:top w:val="single" w:sz="8" w:space="0" w:color="auto"/>
              <w:left w:val="single" w:sz="8" w:space="0" w:color="auto"/>
              <w:bottom w:val="single" w:sz="8" w:space="0" w:color="auto"/>
              <w:right w:val="nil"/>
            </w:tcBorders>
            <w:shd w:val="clear" w:color="auto" w:fill="auto"/>
            <w:noWrap/>
            <w:vAlign w:val="center"/>
            <w:hideMark/>
          </w:tcPr>
          <w:p w14:paraId="681AE06D" w14:textId="45119B9A" w:rsidR="00ED6C5C" w:rsidRPr="00311E3F" w:rsidRDefault="00ED6C5C" w:rsidP="00311E3F">
            <w:pPr>
              <w:spacing w:after="0"/>
              <w:ind w:left="0"/>
              <w:jc w:val="center"/>
              <w:rPr>
                <w:rFonts w:ascii="Times New Roman" w:hAnsi="Times New Roman" w:cs="Times New Roman"/>
                <w:color w:val="000000"/>
                <w:spacing w:val="0"/>
                <w:sz w:val="24"/>
                <w:szCs w:val="24"/>
                <w:lang w:eastAsia="lt-LT"/>
              </w:rPr>
            </w:pPr>
          </w:p>
        </w:tc>
        <w:tc>
          <w:tcPr>
            <w:tcW w:w="5487" w:type="dxa"/>
            <w:tcBorders>
              <w:top w:val="single" w:sz="8" w:space="0" w:color="auto"/>
              <w:left w:val="nil"/>
              <w:bottom w:val="single" w:sz="8" w:space="0" w:color="auto"/>
              <w:right w:val="nil"/>
            </w:tcBorders>
            <w:shd w:val="clear" w:color="auto" w:fill="auto"/>
            <w:noWrap/>
            <w:vAlign w:val="bottom"/>
            <w:hideMark/>
          </w:tcPr>
          <w:p w14:paraId="6A20A0D1" w14:textId="77777777" w:rsidR="00ED6C5C" w:rsidRPr="00311E3F" w:rsidRDefault="00ED6C5C" w:rsidP="00BD4A20">
            <w:pPr>
              <w:spacing w:after="0"/>
              <w:ind w:left="0"/>
              <w:rPr>
                <w:rFonts w:ascii="Times New Roman" w:hAnsi="Times New Roman" w:cs="Times New Roman"/>
                <w:b/>
                <w:bCs/>
                <w:color w:val="000000"/>
                <w:spacing w:val="0"/>
                <w:sz w:val="24"/>
                <w:szCs w:val="24"/>
                <w:lang w:eastAsia="lt-LT"/>
              </w:rPr>
            </w:pPr>
            <w:r w:rsidRPr="00311E3F">
              <w:rPr>
                <w:rFonts w:ascii="Times New Roman" w:hAnsi="Times New Roman" w:cs="Times New Roman"/>
                <w:b/>
                <w:bCs/>
                <w:color w:val="000000"/>
                <w:spacing w:val="0"/>
                <w:sz w:val="24"/>
                <w:szCs w:val="24"/>
                <w:lang w:eastAsia="lt-LT"/>
              </w:rPr>
              <w:t xml:space="preserve">Iš viso </w:t>
            </w:r>
          </w:p>
        </w:tc>
        <w:tc>
          <w:tcPr>
            <w:tcW w:w="1556" w:type="dxa"/>
            <w:tcBorders>
              <w:top w:val="single" w:sz="8" w:space="0" w:color="auto"/>
              <w:left w:val="nil"/>
              <w:bottom w:val="single" w:sz="8" w:space="0" w:color="auto"/>
              <w:right w:val="nil"/>
            </w:tcBorders>
            <w:shd w:val="clear" w:color="auto" w:fill="auto"/>
            <w:vAlign w:val="bottom"/>
            <w:hideMark/>
          </w:tcPr>
          <w:p w14:paraId="00C66F5C" w14:textId="53E5C437" w:rsidR="00ED6C5C" w:rsidRPr="00311E3F" w:rsidRDefault="00BD4A20" w:rsidP="00BD4A20">
            <w:pPr>
              <w:spacing w:after="0"/>
              <w:ind w:left="0"/>
              <w:rPr>
                <w:rFonts w:ascii="Times New Roman" w:hAnsi="Times New Roman" w:cs="Times New Roman"/>
                <w:b/>
                <w:bCs/>
                <w:color w:val="000000"/>
                <w:spacing w:val="0"/>
                <w:sz w:val="24"/>
                <w:szCs w:val="24"/>
                <w:lang w:eastAsia="lt-LT"/>
              </w:rPr>
            </w:pPr>
            <w:r>
              <w:rPr>
                <w:rFonts w:ascii="Times New Roman" w:hAnsi="Times New Roman" w:cs="Times New Roman"/>
                <w:b/>
                <w:bCs/>
                <w:color w:val="000000"/>
                <w:spacing w:val="0"/>
                <w:sz w:val="24"/>
                <w:szCs w:val="24"/>
                <w:lang w:eastAsia="lt-LT"/>
              </w:rPr>
              <w:t xml:space="preserve">  </w:t>
            </w:r>
            <w:r w:rsidR="001C4194" w:rsidRPr="00311E3F">
              <w:rPr>
                <w:rFonts w:ascii="Times New Roman" w:hAnsi="Times New Roman" w:cs="Times New Roman"/>
                <w:b/>
                <w:bCs/>
                <w:color w:val="000000"/>
                <w:spacing w:val="0"/>
                <w:sz w:val="24"/>
                <w:szCs w:val="24"/>
                <w:lang w:eastAsia="lt-LT"/>
              </w:rPr>
              <w:t>49845,48</w:t>
            </w:r>
          </w:p>
        </w:tc>
        <w:tc>
          <w:tcPr>
            <w:tcW w:w="1846" w:type="dxa"/>
            <w:tcBorders>
              <w:top w:val="single" w:sz="8" w:space="0" w:color="auto"/>
              <w:left w:val="nil"/>
              <w:bottom w:val="single" w:sz="8" w:space="0" w:color="auto"/>
              <w:right w:val="single" w:sz="8" w:space="0" w:color="auto"/>
            </w:tcBorders>
            <w:shd w:val="clear" w:color="auto" w:fill="auto"/>
            <w:vAlign w:val="bottom"/>
            <w:hideMark/>
          </w:tcPr>
          <w:p w14:paraId="57AAD272" w14:textId="77777777" w:rsidR="00ED6C5C" w:rsidRPr="00311E3F" w:rsidRDefault="00ED6C5C" w:rsidP="00311E3F">
            <w:pPr>
              <w:spacing w:after="0"/>
              <w:ind w:left="0"/>
              <w:rPr>
                <w:rFonts w:ascii="Times New Roman" w:hAnsi="Times New Roman" w:cs="Times New Roman"/>
                <w:b/>
                <w:bCs/>
                <w:color w:val="000000"/>
                <w:spacing w:val="0"/>
                <w:sz w:val="24"/>
                <w:szCs w:val="24"/>
                <w:lang w:eastAsia="lt-LT"/>
              </w:rPr>
            </w:pPr>
            <w:r w:rsidRPr="00311E3F">
              <w:rPr>
                <w:rFonts w:ascii="Times New Roman" w:hAnsi="Times New Roman" w:cs="Times New Roman"/>
                <w:b/>
                <w:bCs/>
                <w:color w:val="000000"/>
                <w:spacing w:val="0"/>
                <w:sz w:val="24"/>
                <w:szCs w:val="24"/>
                <w:lang w:eastAsia="lt-LT"/>
              </w:rPr>
              <w:t> </w:t>
            </w:r>
          </w:p>
        </w:tc>
      </w:tr>
    </w:tbl>
    <w:p w14:paraId="223B08FC" w14:textId="77777777" w:rsidR="00730571" w:rsidRPr="00311E3F" w:rsidRDefault="00730571" w:rsidP="00311E3F">
      <w:pPr>
        <w:spacing w:after="0"/>
        <w:ind w:left="0" w:firstLine="567"/>
        <w:jc w:val="both"/>
        <w:rPr>
          <w:rFonts w:ascii="Times New Roman" w:hAnsi="Times New Roman" w:cs="Times New Roman"/>
          <w:b/>
          <w:color w:val="000000"/>
          <w:spacing w:val="0"/>
          <w:sz w:val="24"/>
          <w:szCs w:val="24"/>
          <w:lang w:eastAsia="lt-LT"/>
        </w:rPr>
      </w:pPr>
    </w:p>
    <w:p w14:paraId="6AE61177" w14:textId="77777777" w:rsidR="00730571" w:rsidRPr="00311E3F" w:rsidRDefault="00730571" w:rsidP="00311E3F">
      <w:pPr>
        <w:spacing w:after="0"/>
        <w:ind w:left="0" w:firstLine="567"/>
        <w:jc w:val="both"/>
        <w:rPr>
          <w:rFonts w:ascii="Times New Roman" w:hAnsi="Times New Roman" w:cs="Times New Roman"/>
          <w:b/>
          <w:color w:val="000000"/>
          <w:spacing w:val="0"/>
          <w:sz w:val="24"/>
          <w:szCs w:val="24"/>
          <w:lang w:eastAsia="lt-LT"/>
        </w:rPr>
      </w:pPr>
    </w:p>
    <w:p w14:paraId="1BF52403" w14:textId="09ACA8C3" w:rsidR="003A2A96" w:rsidRPr="00311E3F" w:rsidRDefault="003A2A96" w:rsidP="00311E3F">
      <w:pPr>
        <w:spacing w:after="0"/>
        <w:ind w:left="0" w:firstLine="567"/>
        <w:jc w:val="both"/>
        <w:rPr>
          <w:rFonts w:ascii="Times New Roman" w:hAnsi="Times New Roman" w:cs="Times New Roman"/>
          <w:spacing w:val="0"/>
          <w:sz w:val="24"/>
          <w:szCs w:val="24"/>
          <w:lang w:eastAsia="lt-LT"/>
        </w:rPr>
      </w:pPr>
      <w:r w:rsidRPr="00311E3F">
        <w:rPr>
          <w:rFonts w:ascii="Times New Roman" w:hAnsi="Times New Roman" w:cs="Times New Roman"/>
          <w:b/>
          <w:color w:val="000000"/>
          <w:spacing w:val="0"/>
          <w:sz w:val="24"/>
          <w:szCs w:val="24"/>
          <w:lang w:eastAsia="lt-LT"/>
        </w:rPr>
        <w:lastRenderedPageBreak/>
        <w:t>Bendradarbiavimas su įstaigomis ir organizacijomis.</w:t>
      </w:r>
      <w:r w:rsidRPr="00311E3F">
        <w:rPr>
          <w:rFonts w:ascii="Times New Roman" w:hAnsi="Times New Roman" w:cs="Times New Roman"/>
          <w:color w:val="000000"/>
          <w:spacing w:val="0"/>
          <w:sz w:val="24"/>
          <w:szCs w:val="24"/>
          <w:lang w:eastAsia="lt-LT"/>
        </w:rPr>
        <w:t xml:space="preserve"> 2022 m. viešoji biblioteka pasirašė bendradarbiavimo sutartis su Maironio lietuvių literatūros muziejumi, </w:t>
      </w:r>
      <w:r w:rsidRPr="00311E3F">
        <w:rPr>
          <w:rFonts w:ascii="Times New Roman" w:hAnsi="Times New Roman" w:cs="Times New Roman"/>
          <w:spacing w:val="0"/>
          <w:sz w:val="24"/>
          <w:szCs w:val="24"/>
          <w:lang w:eastAsia="lt-LT"/>
        </w:rPr>
        <w:t>Vilniaus kultūros centru, Rokiškio lopšeliu</w:t>
      </w:r>
      <w:r w:rsidR="00A82D77">
        <w:rPr>
          <w:rFonts w:ascii="Times New Roman" w:hAnsi="Times New Roman" w:cs="Times New Roman"/>
          <w:spacing w:val="0"/>
          <w:sz w:val="24"/>
          <w:szCs w:val="24"/>
          <w:lang w:eastAsia="lt-LT"/>
        </w:rPr>
        <w:t>-</w:t>
      </w:r>
      <w:r w:rsidRPr="00311E3F">
        <w:rPr>
          <w:rFonts w:ascii="Times New Roman" w:hAnsi="Times New Roman" w:cs="Times New Roman"/>
          <w:spacing w:val="0"/>
          <w:sz w:val="24"/>
          <w:szCs w:val="24"/>
          <w:lang w:eastAsia="lt-LT"/>
        </w:rPr>
        <w:t>darželiu „Pumpurėlis“, Panevėžio apskrities G. Petkevičaitės-Bitės viešąja biblioteka.</w:t>
      </w:r>
    </w:p>
    <w:p w14:paraId="374B2748" w14:textId="77777777" w:rsidR="00BD1F3D" w:rsidRPr="00311E3F" w:rsidRDefault="00BD1F3D" w:rsidP="00311E3F">
      <w:pPr>
        <w:spacing w:after="0"/>
        <w:ind w:left="0" w:firstLine="567"/>
        <w:jc w:val="both"/>
        <w:rPr>
          <w:rFonts w:ascii="Times New Roman" w:hAnsi="Times New Roman" w:cs="Times New Roman"/>
          <w:color w:val="000000"/>
          <w:spacing w:val="0"/>
          <w:sz w:val="24"/>
          <w:szCs w:val="24"/>
          <w:lang w:eastAsia="lt-LT"/>
        </w:rPr>
      </w:pPr>
    </w:p>
    <w:p w14:paraId="66588597" w14:textId="77777777" w:rsidR="00730571" w:rsidRPr="00311E3F" w:rsidRDefault="00730571"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Metodinė veikla.</w:t>
      </w:r>
      <w:r w:rsidRPr="00311E3F">
        <w:rPr>
          <w:rFonts w:ascii="Times New Roman" w:hAnsi="Times New Roman" w:cs="Times New Roman"/>
          <w:color w:val="000000"/>
          <w:spacing w:val="0"/>
          <w:sz w:val="24"/>
          <w:szCs w:val="24"/>
          <w:lang w:eastAsia="lt-LT"/>
        </w:rPr>
        <w:t xml:space="preserve"> Parengtos 3 metodinės rekomendacijos filialų darbuotojams. Praktinė pagalba vietoje ir konsultacijos dalykiniais klausimais suteiktos 37 filialų darbuotojams. Buvo 15 išvykų į filialus, aplankytos 51 biblioteka. Per 5 metodines dienas perskaityti 21 bibliotekos darbuotojų parengti pranešimai šiomis temomis: „Kultūros ir kūrybingumo plėtros programos priemonės bibliotekoms“, „Vartotojų dėmesys socialiniuose tinkluose“, „Meno poveikis žmogui “, „Kūrybiškumas – ne siekiamybė, o būtinybė “, „</w:t>
      </w:r>
      <w:proofErr w:type="spellStart"/>
      <w:r w:rsidRPr="00311E3F">
        <w:rPr>
          <w:rFonts w:ascii="Times New Roman" w:hAnsi="Times New Roman" w:cs="Times New Roman"/>
          <w:color w:val="000000"/>
          <w:spacing w:val="0"/>
          <w:sz w:val="24"/>
          <w:szCs w:val="24"/>
          <w:lang w:eastAsia="lt-LT"/>
        </w:rPr>
        <w:t>Inovatyvūs</w:t>
      </w:r>
      <w:proofErr w:type="spellEnd"/>
      <w:r w:rsidRPr="00311E3F">
        <w:rPr>
          <w:rFonts w:ascii="Times New Roman" w:hAnsi="Times New Roman" w:cs="Times New Roman"/>
          <w:color w:val="000000"/>
          <w:spacing w:val="0"/>
          <w:sz w:val="24"/>
          <w:szCs w:val="24"/>
          <w:lang w:eastAsia="lt-LT"/>
        </w:rPr>
        <w:t xml:space="preserve"> skaitymo skatinimo būdai“, „Nerimas ir jo suvaldymo būdai“ ir kt.</w:t>
      </w:r>
    </w:p>
    <w:p w14:paraId="18E7D1D0" w14:textId="77777777" w:rsidR="00730571" w:rsidRPr="00311E3F" w:rsidRDefault="00730571" w:rsidP="00311E3F">
      <w:pPr>
        <w:spacing w:after="0"/>
        <w:ind w:left="0" w:firstLine="567"/>
        <w:jc w:val="both"/>
        <w:rPr>
          <w:rFonts w:ascii="Times New Roman" w:hAnsi="Times New Roman" w:cs="Times New Roman"/>
          <w:bCs/>
          <w:color w:val="000000"/>
          <w:spacing w:val="0"/>
          <w:sz w:val="24"/>
          <w:szCs w:val="24"/>
          <w:lang w:eastAsia="lt-LT"/>
        </w:rPr>
      </w:pPr>
    </w:p>
    <w:p w14:paraId="4BC1F472" w14:textId="038A2F62" w:rsidR="00C84D50" w:rsidRPr="00311E3F" w:rsidRDefault="00002EAC"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b/>
          <w:color w:val="000000"/>
          <w:spacing w:val="0"/>
          <w:sz w:val="24"/>
          <w:szCs w:val="24"/>
          <w:lang w:eastAsia="lt-LT"/>
        </w:rPr>
        <w:t>Kvalifikacijos kėlimas.</w:t>
      </w:r>
      <w:r w:rsidR="009F3942" w:rsidRPr="00311E3F">
        <w:rPr>
          <w:rFonts w:ascii="Times New Roman" w:hAnsi="Times New Roman" w:cs="Times New Roman"/>
          <w:color w:val="000000"/>
          <w:spacing w:val="0"/>
          <w:sz w:val="24"/>
          <w:szCs w:val="24"/>
          <w:lang w:eastAsia="lt-LT"/>
        </w:rPr>
        <w:t xml:space="preserve"> </w:t>
      </w:r>
      <w:r w:rsidR="001D44AD" w:rsidRPr="00311E3F">
        <w:rPr>
          <w:rFonts w:ascii="Times New Roman" w:hAnsi="Times New Roman" w:cs="Times New Roman"/>
          <w:color w:val="000000"/>
          <w:spacing w:val="0"/>
          <w:sz w:val="24"/>
          <w:szCs w:val="24"/>
          <w:lang w:eastAsia="lt-LT"/>
        </w:rPr>
        <w:t xml:space="preserve">Ataskaitiniais metais </w:t>
      </w:r>
      <w:r w:rsidR="00392B43" w:rsidRPr="00311E3F">
        <w:rPr>
          <w:rFonts w:ascii="Times New Roman" w:hAnsi="Times New Roman" w:cs="Times New Roman"/>
          <w:color w:val="000000"/>
          <w:spacing w:val="0"/>
          <w:sz w:val="24"/>
          <w:szCs w:val="24"/>
          <w:lang w:eastAsia="lt-LT"/>
        </w:rPr>
        <w:t>57</w:t>
      </w:r>
      <w:r w:rsidR="001D44AD" w:rsidRPr="00311E3F">
        <w:rPr>
          <w:rFonts w:ascii="Times New Roman" w:hAnsi="Times New Roman" w:cs="Times New Roman"/>
          <w:color w:val="000000"/>
          <w:spacing w:val="0"/>
          <w:sz w:val="24"/>
          <w:szCs w:val="24"/>
          <w:lang w:eastAsia="lt-LT"/>
        </w:rPr>
        <w:t xml:space="preserve"> </w:t>
      </w:r>
      <w:r w:rsidR="00362B0D"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001D44AD" w:rsidRPr="00311E3F">
        <w:rPr>
          <w:rFonts w:ascii="Times New Roman" w:hAnsi="Times New Roman" w:cs="Times New Roman"/>
          <w:color w:val="000000"/>
          <w:spacing w:val="0"/>
          <w:sz w:val="24"/>
          <w:szCs w:val="24"/>
          <w:lang w:eastAsia="lt-LT"/>
        </w:rPr>
        <w:t xml:space="preserve"> darbuotojai kėlė kvalifikaciją. Panevėžio apskrities G</w:t>
      </w:r>
      <w:r w:rsidR="00362B0D" w:rsidRPr="00311E3F">
        <w:rPr>
          <w:rFonts w:ascii="Times New Roman" w:hAnsi="Times New Roman" w:cs="Times New Roman"/>
          <w:color w:val="000000"/>
          <w:spacing w:val="0"/>
          <w:sz w:val="24"/>
          <w:szCs w:val="24"/>
          <w:lang w:eastAsia="lt-LT"/>
        </w:rPr>
        <w:t>abrielės</w:t>
      </w:r>
      <w:r w:rsidR="001D44AD" w:rsidRPr="00311E3F">
        <w:rPr>
          <w:rFonts w:ascii="Times New Roman" w:hAnsi="Times New Roman" w:cs="Times New Roman"/>
          <w:color w:val="000000"/>
          <w:spacing w:val="0"/>
          <w:sz w:val="24"/>
          <w:szCs w:val="24"/>
          <w:lang w:eastAsia="lt-LT"/>
        </w:rPr>
        <w:t xml:space="preserve"> Petkevičaitės-Bitės viešoji biblioteka organizavo </w:t>
      </w:r>
      <w:r w:rsidRPr="00311E3F">
        <w:rPr>
          <w:rFonts w:ascii="Times New Roman" w:hAnsi="Times New Roman" w:cs="Times New Roman"/>
          <w:color w:val="000000"/>
          <w:spacing w:val="0"/>
          <w:sz w:val="24"/>
          <w:szCs w:val="24"/>
          <w:lang w:eastAsia="lt-LT"/>
        </w:rPr>
        <w:t>šiuos  mokymus specialistams:</w:t>
      </w:r>
      <w:r w:rsidR="0020795D" w:rsidRPr="00311E3F">
        <w:rPr>
          <w:rFonts w:ascii="Times New Roman" w:hAnsi="Times New Roman" w:cs="Times New Roman"/>
          <w:color w:val="000000"/>
          <w:spacing w:val="0"/>
          <w:sz w:val="24"/>
          <w:szCs w:val="24"/>
          <w:lang w:eastAsia="lt-LT"/>
        </w:rPr>
        <w:t xml:space="preserve"> „</w:t>
      </w:r>
      <w:r w:rsidR="00392B43" w:rsidRPr="00311E3F">
        <w:rPr>
          <w:rFonts w:ascii="Times New Roman" w:hAnsi="Times New Roman" w:cs="Times New Roman"/>
          <w:color w:val="000000"/>
          <w:spacing w:val="0"/>
          <w:sz w:val="24"/>
          <w:szCs w:val="24"/>
          <w:lang w:eastAsia="lt-LT"/>
        </w:rPr>
        <w:t>Knygų konservavimo galimybės bibliotekose“</w:t>
      </w:r>
      <w:r w:rsidR="0020795D" w:rsidRPr="00311E3F">
        <w:rPr>
          <w:rFonts w:ascii="Times New Roman" w:hAnsi="Times New Roman" w:cs="Times New Roman"/>
          <w:color w:val="000000"/>
          <w:spacing w:val="0"/>
          <w:sz w:val="24"/>
          <w:szCs w:val="24"/>
          <w:lang w:eastAsia="lt-LT"/>
        </w:rPr>
        <w:t>,</w:t>
      </w:r>
      <w:r w:rsidRPr="00311E3F">
        <w:rPr>
          <w:rFonts w:ascii="Times New Roman" w:hAnsi="Times New Roman" w:cs="Times New Roman"/>
          <w:color w:val="000000"/>
          <w:spacing w:val="0"/>
          <w:sz w:val="24"/>
          <w:szCs w:val="24"/>
          <w:lang w:eastAsia="lt-LT"/>
        </w:rPr>
        <w:t xml:space="preserve"> „</w:t>
      </w:r>
      <w:r w:rsidR="00392B43" w:rsidRPr="00311E3F">
        <w:rPr>
          <w:rFonts w:ascii="Times New Roman" w:hAnsi="Times New Roman" w:cs="Times New Roman"/>
          <w:color w:val="000000"/>
          <w:spacing w:val="0"/>
          <w:sz w:val="24"/>
          <w:szCs w:val="24"/>
          <w:lang w:eastAsia="lt-LT"/>
        </w:rPr>
        <w:t>Pasakojimo meno ir metodo modelio sukūrimas Lietuvos bibliotekose</w:t>
      </w:r>
      <w:r w:rsidR="001D44AD"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w:t>
      </w:r>
      <w:r w:rsidR="00392B43" w:rsidRPr="00311E3F">
        <w:rPr>
          <w:rFonts w:ascii="Times New Roman" w:hAnsi="Times New Roman" w:cs="Times New Roman"/>
          <w:color w:val="000000"/>
          <w:spacing w:val="0"/>
          <w:sz w:val="24"/>
          <w:szCs w:val="24"/>
          <w:lang w:eastAsia="lt-LT"/>
        </w:rPr>
        <w:t>Panevėžio regiono viešųjų bibliotekų darbuotojų psichologinio atsparumo įgūdžių ir socialinių-emocinių kompetencijų stiprinimas pasitelkiant kultūros ir meno intervencijas“</w:t>
      </w:r>
      <w:r w:rsidRPr="00311E3F">
        <w:rPr>
          <w:rFonts w:ascii="Times New Roman" w:hAnsi="Times New Roman" w:cs="Times New Roman"/>
          <w:color w:val="000000"/>
          <w:spacing w:val="0"/>
          <w:sz w:val="24"/>
          <w:szCs w:val="24"/>
          <w:lang w:eastAsia="lt-LT"/>
        </w:rPr>
        <w:t>,</w:t>
      </w:r>
      <w:r w:rsidR="003E389E" w:rsidRPr="00311E3F">
        <w:rPr>
          <w:rFonts w:ascii="Times New Roman" w:hAnsi="Times New Roman" w:cs="Times New Roman"/>
          <w:color w:val="000000"/>
          <w:spacing w:val="0"/>
          <w:sz w:val="24"/>
          <w:szCs w:val="24"/>
          <w:lang w:eastAsia="lt-LT"/>
        </w:rPr>
        <w:t xml:space="preserve"> „</w:t>
      </w:r>
      <w:r w:rsidR="00392B43" w:rsidRPr="00311E3F">
        <w:rPr>
          <w:rFonts w:ascii="Times New Roman" w:hAnsi="Times New Roman" w:cs="Times New Roman"/>
          <w:color w:val="000000"/>
          <w:spacing w:val="0"/>
          <w:sz w:val="24"/>
          <w:szCs w:val="24"/>
          <w:lang w:eastAsia="lt-LT"/>
        </w:rPr>
        <w:t>Istorijos saugotųjų istorija“, „TBA paslaugos organizavimas“</w:t>
      </w:r>
      <w:r w:rsidR="0051144F" w:rsidRPr="00311E3F">
        <w:rPr>
          <w:rFonts w:ascii="Times New Roman" w:hAnsi="Times New Roman" w:cs="Times New Roman"/>
          <w:color w:val="000000"/>
          <w:spacing w:val="0"/>
          <w:sz w:val="24"/>
          <w:szCs w:val="24"/>
          <w:lang w:eastAsia="lt-LT"/>
        </w:rPr>
        <w:t xml:space="preserve"> ir kt.</w:t>
      </w:r>
      <w:r w:rsidR="00392B43" w:rsidRPr="00311E3F">
        <w:rPr>
          <w:rFonts w:ascii="Times New Roman" w:hAnsi="Times New Roman" w:cs="Times New Roman"/>
          <w:color w:val="000000"/>
          <w:spacing w:val="0"/>
          <w:sz w:val="24"/>
          <w:szCs w:val="24"/>
          <w:lang w:eastAsia="lt-LT"/>
        </w:rPr>
        <w:t xml:space="preserve"> </w:t>
      </w:r>
      <w:r w:rsidR="0051144F" w:rsidRPr="00311E3F">
        <w:rPr>
          <w:rFonts w:ascii="Times New Roman" w:hAnsi="Times New Roman" w:cs="Times New Roman"/>
          <w:color w:val="000000"/>
          <w:spacing w:val="0"/>
          <w:sz w:val="24"/>
          <w:szCs w:val="24"/>
          <w:lang w:eastAsia="lt-LT"/>
        </w:rPr>
        <w:t xml:space="preserve">Bibliotekos specialistai dalyvavo nuotoliniuose seminaruose, mokymuose, konferencijose, tiesioginėse transliacijoje. 2022 m. 27 darbuotojai dalyvavo projektinės veiklos stebėjimo ir darbo patirties stažuotėse Suomijos, Švedijos, Latvijos, Estijos, Prancūzijos, Italijos, Islandijos bibliotekose. </w:t>
      </w:r>
      <w:r w:rsidR="00B6178C" w:rsidRPr="00311E3F">
        <w:rPr>
          <w:rFonts w:ascii="Times New Roman" w:hAnsi="Times New Roman" w:cs="Times New Roman"/>
          <w:color w:val="000000"/>
          <w:spacing w:val="0"/>
          <w:sz w:val="24"/>
          <w:szCs w:val="24"/>
          <w:lang w:eastAsia="lt-LT"/>
        </w:rPr>
        <w:t>Stažuočių tematika „Neformaliojo suaugusiųjų švietimo paslaugų teikėjų vadybinės kompetencijos ir lyderystė“, „Skaitmeninė komunikacija“, „Se</w:t>
      </w:r>
      <w:r w:rsidR="007D4D5E" w:rsidRPr="00311E3F">
        <w:rPr>
          <w:rFonts w:ascii="Times New Roman" w:hAnsi="Times New Roman" w:cs="Times New Roman"/>
          <w:color w:val="000000"/>
          <w:spacing w:val="0"/>
          <w:sz w:val="24"/>
          <w:szCs w:val="24"/>
          <w:lang w:eastAsia="lt-LT"/>
        </w:rPr>
        <w:t>n</w:t>
      </w:r>
      <w:r w:rsidR="00B6178C" w:rsidRPr="00311E3F">
        <w:rPr>
          <w:rFonts w:ascii="Times New Roman" w:hAnsi="Times New Roman" w:cs="Times New Roman"/>
          <w:color w:val="000000"/>
          <w:spacing w:val="0"/>
          <w:sz w:val="24"/>
          <w:szCs w:val="24"/>
          <w:lang w:eastAsia="lt-LT"/>
        </w:rPr>
        <w:t xml:space="preserve">jorų ir pažeidžiamų asmenų </w:t>
      </w:r>
      <w:proofErr w:type="spellStart"/>
      <w:r w:rsidR="00B6178C" w:rsidRPr="00311E3F">
        <w:rPr>
          <w:rFonts w:ascii="Times New Roman" w:hAnsi="Times New Roman" w:cs="Times New Roman"/>
          <w:color w:val="000000"/>
          <w:spacing w:val="0"/>
          <w:sz w:val="24"/>
          <w:szCs w:val="24"/>
          <w:lang w:eastAsia="lt-LT"/>
        </w:rPr>
        <w:t>socioedukacinė</w:t>
      </w:r>
      <w:proofErr w:type="spellEnd"/>
      <w:r w:rsidR="00B6178C" w:rsidRPr="00311E3F">
        <w:rPr>
          <w:rFonts w:ascii="Times New Roman" w:hAnsi="Times New Roman" w:cs="Times New Roman"/>
          <w:color w:val="000000"/>
          <w:spacing w:val="0"/>
          <w:sz w:val="24"/>
          <w:szCs w:val="24"/>
          <w:lang w:eastAsia="lt-LT"/>
        </w:rPr>
        <w:t xml:space="preserve"> </w:t>
      </w:r>
      <w:proofErr w:type="spellStart"/>
      <w:r w:rsidR="00B6178C" w:rsidRPr="00311E3F">
        <w:rPr>
          <w:rFonts w:ascii="Times New Roman" w:hAnsi="Times New Roman" w:cs="Times New Roman"/>
          <w:color w:val="000000"/>
          <w:spacing w:val="0"/>
          <w:sz w:val="24"/>
          <w:szCs w:val="24"/>
          <w:lang w:eastAsia="lt-LT"/>
        </w:rPr>
        <w:t>įtrauktis</w:t>
      </w:r>
      <w:proofErr w:type="spellEnd"/>
      <w:r w:rsidR="00B6178C" w:rsidRPr="00311E3F">
        <w:rPr>
          <w:rFonts w:ascii="Times New Roman" w:hAnsi="Times New Roman" w:cs="Times New Roman"/>
          <w:color w:val="000000"/>
          <w:spacing w:val="0"/>
          <w:sz w:val="24"/>
          <w:szCs w:val="24"/>
          <w:lang w:eastAsia="lt-LT"/>
        </w:rPr>
        <w:t>“.</w:t>
      </w:r>
    </w:p>
    <w:p w14:paraId="67487F5E" w14:textId="77777777" w:rsidR="003A2A96" w:rsidRPr="00311E3F" w:rsidRDefault="003A2A96" w:rsidP="00311E3F">
      <w:pPr>
        <w:spacing w:after="0"/>
        <w:ind w:left="0" w:firstLine="567"/>
        <w:jc w:val="both"/>
        <w:rPr>
          <w:rFonts w:ascii="Times New Roman" w:hAnsi="Times New Roman" w:cs="Times New Roman"/>
          <w:color w:val="000000"/>
          <w:spacing w:val="0"/>
          <w:sz w:val="16"/>
          <w:szCs w:val="16"/>
          <w:lang w:eastAsia="lt-LT"/>
        </w:rPr>
      </w:pPr>
    </w:p>
    <w:p w14:paraId="1F3EB1E4" w14:textId="2BBF2702" w:rsidR="00791FCD" w:rsidRPr="00311E3F" w:rsidRDefault="007035CF" w:rsidP="00311E3F">
      <w:pPr>
        <w:spacing w:after="0"/>
        <w:ind w:left="0"/>
        <w:jc w:val="center"/>
        <w:rPr>
          <w:rFonts w:ascii="Times New Roman" w:hAnsi="Times New Roman" w:cs="Times New Roman"/>
          <w:b/>
          <w:color w:val="000000"/>
          <w:spacing w:val="0"/>
          <w:sz w:val="24"/>
          <w:szCs w:val="24"/>
          <w:lang w:eastAsia="lt-LT"/>
        </w:rPr>
      </w:pPr>
      <w:r w:rsidRPr="00311E3F">
        <w:rPr>
          <w:rFonts w:ascii="Times New Roman" w:hAnsi="Times New Roman" w:cs="Times New Roman"/>
          <w:b/>
          <w:color w:val="000000"/>
          <w:spacing w:val="0"/>
          <w:sz w:val="24"/>
          <w:szCs w:val="24"/>
          <w:lang w:eastAsia="lt-LT"/>
        </w:rPr>
        <w:t xml:space="preserve">IV. </w:t>
      </w:r>
      <w:r w:rsidR="009C2A8A" w:rsidRPr="00311E3F">
        <w:rPr>
          <w:rFonts w:ascii="Times New Roman" w:hAnsi="Times New Roman" w:cs="Times New Roman"/>
          <w:b/>
          <w:color w:val="000000"/>
          <w:spacing w:val="0"/>
          <w:sz w:val="24"/>
          <w:szCs w:val="24"/>
          <w:lang w:eastAsia="lt-LT"/>
        </w:rPr>
        <w:t>VALDYMO SPRENDIMAI</w:t>
      </w:r>
    </w:p>
    <w:p w14:paraId="7014A6E6" w14:textId="77777777" w:rsidR="009C2A8A" w:rsidRPr="00311E3F" w:rsidRDefault="009C2A8A" w:rsidP="00311E3F">
      <w:pPr>
        <w:spacing w:after="0"/>
        <w:ind w:left="0"/>
        <w:jc w:val="center"/>
        <w:rPr>
          <w:rFonts w:ascii="Times New Roman" w:hAnsi="Times New Roman" w:cs="Times New Roman"/>
          <w:b/>
          <w:color w:val="000000"/>
          <w:spacing w:val="0"/>
          <w:sz w:val="16"/>
          <w:szCs w:val="16"/>
          <w:lang w:eastAsia="lt-LT"/>
        </w:rPr>
      </w:pPr>
    </w:p>
    <w:p w14:paraId="78C47EC6" w14:textId="20A581B5" w:rsidR="009C2A8A" w:rsidRPr="00311E3F" w:rsidRDefault="0064112B" w:rsidP="00311E3F">
      <w:pPr>
        <w:spacing w:after="0"/>
        <w:ind w:left="0" w:firstLine="567"/>
        <w:jc w:val="both"/>
        <w:rPr>
          <w:rFonts w:ascii="Times New Roman" w:hAnsi="Times New Roman" w:cs="Times New Roman"/>
          <w:bCs/>
          <w:spacing w:val="0"/>
          <w:sz w:val="24"/>
          <w:szCs w:val="24"/>
          <w:lang w:eastAsia="lt-LT"/>
        </w:rPr>
      </w:pPr>
      <w:r w:rsidRPr="00311E3F">
        <w:rPr>
          <w:rFonts w:ascii="Times New Roman" w:hAnsi="Times New Roman" w:cs="Times New Roman"/>
          <w:b/>
          <w:color w:val="000000"/>
          <w:spacing w:val="0"/>
          <w:sz w:val="24"/>
          <w:szCs w:val="24"/>
          <w:lang w:eastAsia="lt-LT"/>
        </w:rPr>
        <w:t xml:space="preserve">Darbo </w:t>
      </w:r>
      <w:r w:rsidR="00E64F5D" w:rsidRPr="00311E3F">
        <w:rPr>
          <w:rFonts w:ascii="Times New Roman" w:hAnsi="Times New Roman" w:cs="Times New Roman"/>
          <w:b/>
          <w:color w:val="000000"/>
          <w:spacing w:val="0"/>
          <w:sz w:val="24"/>
          <w:szCs w:val="24"/>
          <w:lang w:eastAsia="lt-LT"/>
        </w:rPr>
        <w:t>aplinkos</w:t>
      </w:r>
      <w:r w:rsidR="00224AFF" w:rsidRPr="00311E3F">
        <w:rPr>
          <w:rFonts w:ascii="Times New Roman" w:hAnsi="Times New Roman" w:cs="Times New Roman"/>
          <w:b/>
          <w:color w:val="000000"/>
          <w:spacing w:val="0"/>
          <w:sz w:val="24"/>
          <w:szCs w:val="24"/>
          <w:lang w:eastAsia="lt-LT"/>
        </w:rPr>
        <w:t xml:space="preserve"> </w:t>
      </w:r>
      <w:r w:rsidR="00224AFF" w:rsidRPr="00311E3F">
        <w:rPr>
          <w:rFonts w:ascii="Times New Roman" w:hAnsi="Times New Roman" w:cs="Times New Roman"/>
          <w:bCs/>
          <w:color w:val="000000"/>
          <w:spacing w:val="0"/>
          <w:sz w:val="24"/>
          <w:szCs w:val="24"/>
          <w:lang w:eastAsia="lt-LT"/>
        </w:rPr>
        <w:t>saugumo ir estetikos gerinimui</w:t>
      </w:r>
      <w:r w:rsidR="003652F7" w:rsidRPr="00311E3F">
        <w:rPr>
          <w:rFonts w:ascii="Times New Roman" w:hAnsi="Times New Roman" w:cs="Times New Roman"/>
          <w:bCs/>
          <w:color w:val="000000"/>
          <w:spacing w:val="0"/>
          <w:sz w:val="24"/>
          <w:szCs w:val="24"/>
          <w:lang w:eastAsia="lt-LT"/>
        </w:rPr>
        <w:t xml:space="preserve"> </w:t>
      </w:r>
      <w:r w:rsidR="00224AFF" w:rsidRPr="00311E3F">
        <w:rPr>
          <w:rFonts w:ascii="Times New Roman" w:hAnsi="Times New Roman" w:cs="Times New Roman"/>
          <w:bCs/>
          <w:color w:val="000000"/>
          <w:spacing w:val="0"/>
          <w:sz w:val="24"/>
          <w:szCs w:val="24"/>
          <w:lang w:eastAsia="lt-LT"/>
        </w:rPr>
        <w:t>a</w:t>
      </w:r>
      <w:r w:rsidR="00E64F5D" w:rsidRPr="00311E3F">
        <w:rPr>
          <w:rFonts w:ascii="Times New Roman" w:hAnsi="Times New Roman" w:cs="Times New Roman"/>
          <w:bCs/>
          <w:color w:val="000000"/>
          <w:spacing w:val="0"/>
          <w:sz w:val="24"/>
          <w:szCs w:val="24"/>
          <w:lang w:eastAsia="lt-LT"/>
        </w:rPr>
        <w:t xml:space="preserve">tlikti 28 langų apdailos darbai Pandėlio miesto bibliotekoje. </w:t>
      </w:r>
      <w:r w:rsidR="00224AFF" w:rsidRPr="00311E3F">
        <w:rPr>
          <w:rFonts w:ascii="Times New Roman" w:hAnsi="Times New Roman" w:cs="Times New Roman"/>
          <w:bCs/>
          <w:color w:val="000000"/>
          <w:spacing w:val="0"/>
          <w:sz w:val="24"/>
          <w:szCs w:val="24"/>
          <w:lang w:eastAsia="lt-LT"/>
        </w:rPr>
        <w:t>Suremontuoti v</w:t>
      </w:r>
      <w:r w:rsidR="00E64F5D" w:rsidRPr="00311E3F">
        <w:rPr>
          <w:rFonts w:ascii="Times New Roman" w:hAnsi="Times New Roman" w:cs="Times New Roman"/>
          <w:bCs/>
          <w:color w:val="000000"/>
          <w:spacing w:val="0"/>
          <w:sz w:val="24"/>
          <w:szCs w:val="24"/>
          <w:lang w:eastAsia="lt-LT"/>
        </w:rPr>
        <w:t>iešosios bibliotekos Vaikų ir jaunimo skyriaus lauko laipt</w:t>
      </w:r>
      <w:r w:rsidR="00224AFF" w:rsidRPr="00311E3F">
        <w:rPr>
          <w:rFonts w:ascii="Times New Roman" w:hAnsi="Times New Roman" w:cs="Times New Roman"/>
          <w:bCs/>
          <w:color w:val="000000"/>
          <w:spacing w:val="0"/>
          <w:sz w:val="24"/>
          <w:szCs w:val="24"/>
          <w:lang w:eastAsia="lt-LT"/>
        </w:rPr>
        <w:t xml:space="preserve">ai, perdažytos šio skyriaus abonemento sienos. Rajono bibliotekų tinklo kompiuterizuotose vartotojų darbo vietose pasiektas auštas interneto greitis – </w:t>
      </w:r>
      <w:r w:rsidR="00224AFF" w:rsidRPr="00311E3F">
        <w:rPr>
          <w:rFonts w:ascii="Times New Roman" w:hAnsi="Times New Roman" w:cs="Times New Roman"/>
          <w:bCs/>
          <w:spacing w:val="0"/>
          <w:sz w:val="24"/>
          <w:szCs w:val="24"/>
          <w:lang w:eastAsia="lt-LT"/>
        </w:rPr>
        <w:t>30</w:t>
      </w:r>
      <w:r w:rsidR="00E34D12" w:rsidRPr="00311E3F">
        <w:rPr>
          <w:rFonts w:ascii="Times New Roman" w:hAnsi="Times New Roman" w:cs="Times New Roman"/>
          <w:bCs/>
          <w:spacing w:val="0"/>
          <w:sz w:val="24"/>
          <w:szCs w:val="24"/>
          <w:lang w:eastAsia="lt-LT"/>
        </w:rPr>
        <w:t xml:space="preserve"> </w:t>
      </w:r>
      <w:proofErr w:type="spellStart"/>
      <w:r w:rsidR="00E34D12" w:rsidRPr="00311E3F">
        <w:rPr>
          <w:rFonts w:ascii="Times New Roman" w:hAnsi="Times New Roman" w:cs="Times New Roman"/>
          <w:bCs/>
          <w:spacing w:val="0"/>
          <w:sz w:val="24"/>
          <w:szCs w:val="24"/>
          <w:lang w:eastAsia="lt-LT"/>
        </w:rPr>
        <w:t>Mbps</w:t>
      </w:r>
      <w:proofErr w:type="spellEnd"/>
      <w:r w:rsidR="00224AFF" w:rsidRPr="00311E3F">
        <w:rPr>
          <w:rFonts w:ascii="Times New Roman" w:hAnsi="Times New Roman" w:cs="Times New Roman"/>
          <w:bCs/>
          <w:spacing w:val="0"/>
          <w:sz w:val="24"/>
          <w:szCs w:val="24"/>
          <w:lang w:eastAsia="lt-LT"/>
        </w:rPr>
        <w:t>. Visi filialai aprūpinti daugiafunkciniais spausdintuvais ir vaizdo projektoriais. Darbo sąlygų pagerinimui įgyta nauja įranga Vaikų ir jaunimo skyriuje</w:t>
      </w:r>
      <w:r w:rsidR="00C8584B" w:rsidRPr="00311E3F">
        <w:rPr>
          <w:rFonts w:ascii="Times New Roman" w:hAnsi="Times New Roman" w:cs="Times New Roman"/>
          <w:bCs/>
          <w:spacing w:val="0"/>
          <w:sz w:val="24"/>
          <w:szCs w:val="24"/>
          <w:lang w:eastAsia="lt-LT"/>
        </w:rPr>
        <w:t xml:space="preserve"> - </w:t>
      </w:r>
      <w:proofErr w:type="spellStart"/>
      <w:r w:rsidR="00224AFF" w:rsidRPr="00311E3F">
        <w:rPr>
          <w:rFonts w:ascii="Times New Roman" w:hAnsi="Times New Roman" w:cs="Times New Roman"/>
          <w:bCs/>
          <w:spacing w:val="0"/>
          <w:sz w:val="24"/>
          <w:szCs w:val="24"/>
          <w:lang w:eastAsia="lt-LT"/>
        </w:rPr>
        <w:t>knygomatas</w:t>
      </w:r>
      <w:proofErr w:type="spellEnd"/>
      <w:r w:rsidR="00224AFF" w:rsidRPr="00311E3F">
        <w:rPr>
          <w:rFonts w:ascii="Times New Roman" w:hAnsi="Times New Roman" w:cs="Times New Roman"/>
          <w:bCs/>
          <w:spacing w:val="0"/>
          <w:sz w:val="24"/>
          <w:szCs w:val="24"/>
          <w:lang w:eastAsia="lt-LT"/>
        </w:rPr>
        <w:t xml:space="preserve"> ir </w:t>
      </w:r>
      <w:proofErr w:type="spellStart"/>
      <w:r w:rsidR="00224AFF" w:rsidRPr="00311E3F">
        <w:rPr>
          <w:rFonts w:ascii="Times New Roman" w:hAnsi="Times New Roman" w:cs="Times New Roman"/>
          <w:bCs/>
          <w:spacing w:val="0"/>
          <w:sz w:val="24"/>
          <w:szCs w:val="24"/>
          <w:lang w:eastAsia="lt-LT"/>
        </w:rPr>
        <w:t>multifunkcinis</w:t>
      </w:r>
      <w:proofErr w:type="spellEnd"/>
      <w:r w:rsidR="00224AFF" w:rsidRPr="00311E3F">
        <w:rPr>
          <w:rFonts w:ascii="Times New Roman" w:hAnsi="Times New Roman" w:cs="Times New Roman"/>
          <w:bCs/>
          <w:spacing w:val="0"/>
          <w:sz w:val="24"/>
          <w:szCs w:val="24"/>
          <w:lang w:eastAsia="lt-LT"/>
        </w:rPr>
        <w:t xml:space="preserve"> ekranas.</w:t>
      </w:r>
    </w:p>
    <w:p w14:paraId="086DCD36" w14:textId="77777777" w:rsidR="001A160D" w:rsidRPr="00311E3F" w:rsidRDefault="001A160D" w:rsidP="00311E3F">
      <w:pPr>
        <w:spacing w:after="0"/>
        <w:ind w:left="0" w:firstLine="567"/>
        <w:jc w:val="both"/>
        <w:rPr>
          <w:rFonts w:ascii="Times New Roman" w:hAnsi="Times New Roman" w:cs="Times New Roman"/>
          <w:spacing w:val="0"/>
          <w:sz w:val="24"/>
          <w:szCs w:val="24"/>
          <w:lang w:eastAsia="lt-LT"/>
        </w:rPr>
      </w:pPr>
    </w:p>
    <w:p w14:paraId="460B2BB8" w14:textId="3FE261E3" w:rsidR="00E14BA8" w:rsidRPr="00A82D77" w:rsidRDefault="00657AD5" w:rsidP="00311E3F">
      <w:pPr>
        <w:spacing w:after="0"/>
        <w:ind w:left="0" w:firstLine="567"/>
        <w:jc w:val="both"/>
        <w:rPr>
          <w:rFonts w:ascii="Times New Roman" w:hAnsi="Times New Roman" w:cs="Times New Roman"/>
          <w:spacing w:val="0"/>
          <w:sz w:val="24"/>
          <w:szCs w:val="24"/>
        </w:rPr>
      </w:pPr>
      <w:r w:rsidRPr="00311E3F">
        <w:rPr>
          <w:rFonts w:ascii="Times New Roman" w:hAnsi="Times New Roman" w:cs="Times New Roman"/>
          <w:b/>
          <w:color w:val="000000"/>
          <w:spacing w:val="0"/>
          <w:sz w:val="24"/>
          <w:szCs w:val="24"/>
          <w:lang w:eastAsia="lt-LT"/>
        </w:rPr>
        <w:t>Skatinimo priemonės.</w:t>
      </w:r>
      <w:r w:rsidR="00987699"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202</w:t>
      </w:r>
      <w:r w:rsidR="00740769" w:rsidRPr="00311E3F">
        <w:rPr>
          <w:rFonts w:ascii="Times New Roman" w:hAnsi="Times New Roman" w:cs="Times New Roman"/>
          <w:color w:val="000000"/>
          <w:spacing w:val="0"/>
          <w:sz w:val="24"/>
          <w:szCs w:val="24"/>
          <w:lang w:eastAsia="lt-LT"/>
        </w:rPr>
        <w:t>2</w:t>
      </w:r>
      <w:r w:rsidRPr="00311E3F">
        <w:rPr>
          <w:rFonts w:ascii="Times New Roman" w:hAnsi="Times New Roman" w:cs="Times New Roman"/>
          <w:color w:val="000000"/>
          <w:spacing w:val="0"/>
          <w:sz w:val="24"/>
          <w:szCs w:val="24"/>
          <w:lang w:eastAsia="lt-LT"/>
        </w:rPr>
        <w:t xml:space="preserve"> m. didėjo darbo užmokestis tiems </w:t>
      </w:r>
      <w:r w:rsidR="00380C83" w:rsidRPr="00311E3F">
        <w:rPr>
          <w:rFonts w:ascii="Times New Roman" w:hAnsi="Times New Roman" w:cs="Times New Roman"/>
          <w:color w:val="000000"/>
          <w:spacing w:val="0"/>
          <w:sz w:val="24"/>
          <w:szCs w:val="24"/>
          <w:lang w:eastAsia="lt-LT"/>
        </w:rPr>
        <w:t>b</w:t>
      </w:r>
      <w:r w:rsidR="00FC7872" w:rsidRPr="00311E3F">
        <w:rPr>
          <w:rFonts w:ascii="Times New Roman" w:hAnsi="Times New Roman" w:cs="Times New Roman"/>
          <w:color w:val="000000"/>
          <w:spacing w:val="0"/>
          <w:sz w:val="24"/>
          <w:szCs w:val="24"/>
          <w:lang w:eastAsia="lt-LT"/>
        </w:rPr>
        <w:t>ibliotekos</w:t>
      </w:r>
      <w:r w:rsidRPr="00311E3F">
        <w:rPr>
          <w:rFonts w:ascii="Times New Roman" w:hAnsi="Times New Roman" w:cs="Times New Roman"/>
          <w:color w:val="000000"/>
          <w:spacing w:val="0"/>
          <w:sz w:val="24"/>
          <w:szCs w:val="24"/>
          <w:lang w:eastAsia="lt-LT"/>
        </w:rPr>
        <w:t xml:space="preserve"> darbuotojams, kurie priskiriami kultūros ir meno darbuotojų kategorijai</w:t>
      </w:r>
      <w:r w:rsidR="00F96813" w:rsidRPr="00311E3F">
        <w:rPr>
          <w:rFonts w:ascii="Times New Roman" w:hAnsi="Times New Roman" w:cs="Times New Roman"/>
          <w:color w:val="000000"/>
          <w:spacing w:val="0"/>
          <w:sz w:val="24"/>
          <w:szCs w:val="24"/>
          <w:lang w:eastAsia="lt-LT"/>
        </w:rPr>
        <w:t xml:space="preserve">. Didėjo atlygis gaunantiems minimalią mėnesinę algą. </w:t>
      </w:r>
      <w:r w:rsidR="00FC48C3" w:rsidRPr="00311E3F">
        <w:rPr>
          <w:rFonts w:ascii="Times New Roman" w:hAnsi="Times New Roman" w:cs="Times New Roman"/>
          <w:spacing w:val="0"/>
          <w:sz w:val="24"/>
          <w:szCs w:val="24"/>
        </w:rPr>
        <w:t>202</w:t>
      </w:r>
      <w:r w:rsidR="00740769" w:rsidRPr="00311E3F">
        <w:rPr>
          <w:rFonts w:ascii="Times New Roman" w:hAnsi="Times New Roman" w:cs="Times New Roman"/>
          <w:spacing w:val="0"/>
          <w:sz w:val="24"/>
          <w:szCs w:val="24"/>
        </w:rPr>
        <w:t>2</w:t>
      </w:r>
      <w:r w:rsidR="00FC48C3" w:rsidRPr="00311E3F">
        <w:rPr>
          <w:rFonts w:ascii="Times New Roman" w:hAnsi="Times New Roman" w:cs="Times New Roman"/>
          <w:spacing w:val="0"/>
          <w:sz w:val="24"/>
          <w:szCs w:val="24"/>
        </w:rPr>
        <w:t xml:space="preserve"> met</w:t>
      </w:r>
      <w:r w:rsidR="00F96813" w:rsidRPr="00311E3F">
        <w:rPr>
          <w:rFonts w:ascii="Times New Roman" w:hAnsi="Times New Roman" w:cs="Times New Roman"/>
          <w:spacing w:val="0"/>
          <w:sz w:val="24"/>
          <w:szCs w:val="24"/>
        </w:rPr>
        <w:t xml:space="preserve">ais </w:t>
      </w:r>
      <w:r w:rsidR="00F539FC" w:rsidRPr="00311E3F">
        <w:rPr>
          <w:rFonts w:ascii="Times New Roman" w:hAnsi="Times New Roman" w:cs="Times New Roman"/>
          <w:spacing w:val="0"/>
          <w:sz w:val="24"/>
          <w:szCs w:val="24"/>
        </w:rPr>
        <w:t>14</w:t>
      </w:r>
      <w:r w:rsidR="00F96813" w:rsidRPr="00311E3F">
        <w:rPr>
          <w:rFonts w:ascii="Times New Roman" w:hAnsi="Times New Roman" w:cs="Times New Roman"/>
          <w:spacing w:val="0"/>
          <w:sz w:val="24"/>
          <w:szCs w:val="24"/>
        </w:rPr>
        <w:t xml:space="preserve"> darbuotoj</w:t>
      </w:r>
      <w:r w:rsidR="00E21A02" w:rsidRPr="00311E3F">
        <w:rPr>
          <w:rFonts w:ascii="Times New Roman" w:hAnsi="Times New Roman" w:cs="Times New Roman"/>
          <w:spacing w:val="0"/>
          <w:sz w:val="24"/>
          <w:szCs w:val="24"/>
        </w:rPr>
        <w:t>ų</w:t>
      </w:r>
      <w:r w:rsidR="00F96813" w:rsidRPr="00311E3F">
        <w:rPr>
          <w:rFonts w:ascii="Times New Roman" w:hAnsi="Times New Roman" w:cs="Times New Roman"/>
          <w:spacing w:val="0"/>
          <w:sz w:val="24"/>
          <w:szCs w:val="24"/>
        </w:rPr>
        <w:t xml:space="preserve"> už </w:t>
      </w:r>
      <w:r w:rsidR="00F539FC" w:rsidRPr="00311E3F">
        <w:rPr>
          <w:rFonts w:ascii="Times New Roman" w:hAnsi="Times New Roman" w:cs="Times New Roman"/>
          <w:spacing w:val="0"/>
          <w:sz w:val="24"/>
          <w:szCs w:val="24"/>
        </w:rPr>
        <w:t>pr</w:t>
      </w:r>
      <w:r w:rsidR="00F96813" w:rsidRPr="00311E3F">
        <w:rPr>
          <w:rFonts w:ascii="Times New Roman" w:hAnsi="Times New Roman" w:cs="Times New Roman"/>
          <w:spacing w:val="0"/>
          <w:sz w:val="24"/>
          <w:szCs w:val="24"/>
        </w:rPr>
        <w:t xml:space="preserve">ojektinę </w:t>
      </w:r>
      <w:r w:rsidR="00E21A02" w:rsidRPr="00311E3F">
        <w:rPr>
          <w:rFonts w:ascii="Times New Roman" w:hAnsi="Times New Roman" w:cs="Times New Roman"/>
          <w:spacing w:val="0"/>
          <w:sz w:val="24"/>
          <w:szCs w:val="24"/>
        </w:rPr>
        <w:t>ir edukacinę veiklą</w:t>
      </w:r>
      <w:r w:rsidR="00F96813" w:rsidRPr="00311E3F">
        <w:rPr>
          <w:rFonts w:ascii="Times New Roman" w:hAnsi="Times New Roman" w:cs="Times New Roman"/>
          <w:spacing w:val="0"/>
          <w:sz w:val="24"/>
          <w:szCs w:val="24"/>
        </w:rPr>
        <w:t xml:space="preserve"> išmokėt</w:t>
      </w:r>
      <w:r w:rsidR="00565FF7" w:rsidRPr="00311E3F">
        <w:rPr>
          <w:rFonts w:ascii="Times New Roman" w:hAnsi="Times New Roman" w:cs="Times New Roman"/>
          <w:spacing w:val="0"/>
          <w:sz w:val="24"/>
          <w:szCs w:val="24"/>
        </w:rPr>
        <w:t>os</w:t>
      </w:r>
      <w:r w:rsidR="00F96813" w:rsidRPr="00311E3F">
        <w:rPr>
          <w:rFonts w:ascii="Times New Roman" w:hAnsi="Times New Roman" w:cs="Times New Roman"/>
          <w:spacing w:val="0"/>
          <w:sz w:val="24"/>
          <w:szCs w:val="24"/>
        </w:rPr>
        <w:t xml:space="preserve"> p</w:t>
      </w:r>
      <w:r w:rsidR="00E21A02" w:rsidRPr="00311E3F">
        <w:rPr>
          <w:rFonts w:ascii="Times New Roman" w:hAnsi="Times New Roman" w:cs="Times New Roman"/>
          <w:spacing w:val="0"/>
          <w:sz w:val="24"/>
          <w:szCs w:val="24"/>
        </w:rPr>
        <w:t>remijos.</w:t>
      </w:r>
      <w:r w:rsidR="00565FF7" w:rsidRPr="00311E3F">
        <w:rPr>
          <w:rFonts w:ascii="Times New Roman" w:hAnsi="Times New Roman" w:cs="Times New Roman"/>
          <w:spacing w:val="0"/>
          <w:sz w:val="24"/>
          <w:szCs w:val="24"/>
        </w:rPr>
        <w:t xml:space="preserve"> </w:t>
      </w:r>
      <w:r w:rsidR="00431891" w:rsidRPr="00311E3F">
        <w:rPr>
          <w:rFonts w:ascii="Times New Roman" w:hAnsi="Times New Roman" w:cs="Times New Roman"/>
          <w:color w:val="000000"/>
          <w:spacing w:val="0"/>
          <w:sz w:val="24"/>
          <w:szCs w:val="24"/>
          <w:lang w:eastAsia="lt-LT"/>
        </w:rPr>
        <w:t>Darbuotojus motyvuoja</w:t>
      </w:r>
      <w:r w:rsidR="00E936B0" w:rsidRPr="00311E3F">
        <w:rPr>
          <w:rFonts w:ascii="Times New Roman" w:hAnsi="Times New Roman" w:cs="Times New Roman"/>
          <w:color w:val="000000"/>
          <w:spacing w:val="0"/>
          <w:sz w:val="24"/>
          <w:szCs w:val="24"/>
          <w:lang w:eastAsia="lt-LT"/>
        </w:rPr>
        <w:t xml:space="preserve"> </w:t>
      </w:r>
      <w:r w:rsidR="00FA35F2" w:rsidRPr="00311E3F">
        <w:rPr>
          <w:rFonts w:ascii="Times New Roman" w:hAnsi="Times New Roman" w:cs="Times New Roman"/>
          <w:color w:val="000000"/>
          <w:spacing w:val="0"/>
          <w:sz w:val="24"/>
          <w:szCs w:val="24"/>
          <w:lang w:eastAsia="lt-LT"/>
        </w:rPr>
        <w:t xml:space="preserve">ir kitos </w:t>
      </w:r>
      <w:r w:rsidR="00431891" w:rsidRPr="00311E3F">
        <w:rPr>
          <w:rFonts w:ascii="Times New Roman" w:hAnsi="Times New Roman" w:cs="Times New Roman"/>
          <w:color w:val="000000"/>
          <w:spacing w:val="0"/>
          <w:sz w:val="24"/>
          <w:szCs w:val="24"/>
          <w:lang w:eastAsia="lt-LT"/>
        </w:rPr>
        <w:t>skatinančios priemonės. 202</w:t>
      </w:r>
      <w:r w:rsidR="00740769" w:rsidRPr="00311E3F">
        <w:rPr>
          <w:rFonts w:ascii="Times New Roman" w:hAnsi="Times New Roman" w:cs="Times New Roman"/>
          <w:color w:val="000000"/>
          <w:spacing w:val="0"/>
          <w:sz w:val="24"/>
          <w:szCs w:val="24"/>
          <w:lang w:eastAsia="lt-LT"/>
        </w:rPr>
        <w:t>2</w:t>
      </w:r>
      <w:r w:rsidR="00431891" w:rsidRPr="00311E3F">
        <w:rPr>
          <w:rFonts w:ascii="Times New Roman" w:hAnsi="Times New Roman" w:cs="Times New Roman"/>
          <w:color w:val="000000"/>
          <w:spacing w:val="0"/>
          <w:sz w:val="24"/>
          <w:szCs w:val="24"/>
          <w:lang w:eastAsia="lt-LT"/>
        </w:rPr>
        <w:t xml:space="preserve"> m.</w:t>
      </w:r>
      <w:r w:rsidR="00F73093" w:rsidRPr="00311E3F">
        <w:rPr>
          <w:rFonts w:ascii="Times New Roman" w:hAnsi="Times New Roman" w:cs="Times New Roman"/>
          <w:color w:val="000000"/>
          <w:spacing w:val="0"/>
          <w:sz w:val="24"/>
          <w:szCs w:val="24"/>
          <w:lang w:eastAsia="lt-LT"/>
        </w:rPr>
        <w:t xml:space="preserve"> </w:t>
      </w:r>
      <w:r w:rsidR="0026446F" w:rsidRPr="00311E3F">
        <w:rPr>
          <w:rFonts w:ascii="Times New Roman" w:hAnsi="Times New Roman" w:cs="Times New Roman"/>
          <w:color w:val="000000"/>
          <w:spacing w:val="0"/>
          <w:sz w:val="24"/>
          <w:szCs w:val="24"/>
          <w:lang w:eastAsia="lt-LT"/>
        </w:rPr>
        <w:t>Panevėžio apskrities G</w:t>
      </w:r>
      <w:r w:rsidR="00380C83" w:rsidRPr="00311E3F">
        <w:rPr>
          <w:rFonts w:ascii="Times New Roman" w:hAnsi="Times New Roman" w:cs="Times New Roman"/>
          <w:color w:val="000000"/>
          <w:spacing w:val="0"/>
          <w:sz w:val="24"/>
          <w:szCs w:val="24"/>
          <w:lang w:eastAsia="lt-LT"/>
        </w:rPr>
        <w:t xml:space="preserve">abrielės </w:t>
      </w:r>
      <w:r w:rsidR="0026446F" w:rsidRPr="00311E3F">
        <w:rPr>
          <w:rFonts w:ascii="Times New Roman" w:hAnsi="Times New Roman" w:cs="Times New Roman"/>
          <w:color w:val="000000"/>
          <w:spacing w:val="0"/>
          <w:sz w:val="24"/>
          <w:szCs w:val="24"/>
          <w:lang w:eastAsia="lt-LT"/>
        </w:rPr>
        <w:t>Petkevičaitės</w:t>
      </w:r>
      <w:r w:rsidR="00380C83" w:rsidRPr="00311E3F">
        <w:rPr>
          <w:rFonts w:ascii="Times New Roman" w:hAnsi="Times New Roman" w:cs="Times New Roman"/>
          <w:color w:val="000000"/>
          <w:spacing w:val="0"/>
          <w:sz w:val="24"/>
          <w:szCs w:val="24"/>
          <w:lang w:eastAsia="lt-LT"/>
        </w:rPr>
        <w:t>-</w:t>
      </w:r>
      <w:r w:rsidR="0026446F" w:rsidRPr="00311E3F">
        <w:rPr>
          <w:rFonts w:ascii="Times New Roman" w:hAnsi="Times New Roman" w:cs="Times New Roman"/>
          <w:color w:val="000000"/>
          <w:spacing w:val="0"/>
          <w:sz w:val="24"/>
          <w:szCs w:val="24"/>
          <w:lang w:eastAsia="lt-LT"/>
        </w:rPr>
        <w:t xml:space="preserve">Bitės viešosios bibliotekos direktoriaus </w:t>
      </w:r>
      <w:r w:rsidR="001A45AD" w:rsidRPr="00311E3F">
        <w:rPr>
          <w:rFonts w:ascii="Times New Roman" w:hAnsi="Times New Roman" w:cs="Times New Roman"/>
          <w:color w:val="000000"/>
          <w:spacing w:val="0"/>
          <w:sz w:val="24"/>
          <w:szCs w:val="24"/>
          <w:lang w:eastAsia="lt-LT"/>
        </w:rPr>
        <w:t>p</w:t>
      </w:r>
      <w:r w:rsidR="0026446F" w:rsidRPr="00311E3F">
        <w:rPr>
          <w:rFonts w:ascii="Times New Roman" w:hAnsi="Times New Roman" w:cs="Times New Roman"/>
          <w:color w:val="000000"/>
          <w:spacing w:val="0"/>
          <w:sz w:val="24"/>
          <w:szCs w:val="24"/>
          <w:lang w:eastAsia="lt-LT"/>
        </w:rPr>
        <w:t>adėkomis</w:t>
      </w:r>
      <w:r w:rsidR="00740769" w:rsidRPr="00311E3F">
        <w:rPr>
          <w:rFonts w:ascii="Times New Roman" w:hAnsi="Times New Roman" w:cs="Times New Roman"/>
          <w:color w:val="000000"/>
          <w:spacing w:val="0"/>
          <w:sz w:val="24"/>
          <w:szCs w:val="24"/>
          <w:lang w:eastAsia="lt-LT"/>
        </w:rPr>
        <w:t xml:space="preserve"> </w:t>
      </w:r>
      <w:r w:rsidR="00726B87" w:rsidRPr="00311E3F">
        <w:rPr>
          <w:rFonts w:ascii="Times New Roman" w:hAnsi="Times New Roman" w:cs="Times New Roman"/>
          <w:color w:val="000000"/>
          <w:spacing w:val="0"/>
          <w:sz w:val="24"/>
          <w:szCs w:val="24"/>
          <w:lang w:eastAsia="lt-LT"/>
        </w:rPr>
        <w:t>apdovanoti 3</w:t>
      </w:r>
      <w:r w:rsidR="00A16B24" w:rsidRPr="00311E3F">
        <w:rPr>
          <w:rFonts w:ascii="Times New Roman" w:hAnsi="Times New Roman" w:cs="Times New Roman"/>
          <w:color w:val="000000"/>
          <w:spacing w:val="0"/>
          <w:sz w:val="24"/>
          <w:szCs w:val="24"/>
          <w:lang w:eastAsia="lt-LT"/>
        </w:rPr>
        <w:t xml:space="preserve"> Rokiškio</w:t>
      </w:r>
      <w:r w:rsidR="00726B87" w:rsidRPr="00311E3F">
        <w:rPr>
          <w:rFonts w:ascii="Times New Roman" w:hAnsi="Times New Roman" w:cs="Times New Roman"/>
          <w:color w:val="000000"/>
          <w:spacing w:val="0"/>
          <w:sz w:val="24"/>
          <w:szCs w:val="24"/>
          <w:lang w:eastAsia="lt-LT"/>
        </w:rPr>
        <w:t xml:space="preserve"> viešosios bibliotekos darbuotojai, </w:t>
      </w:r>
      <w:r w:rsidR="00431891" w:rsidRPr="00311E3F">
        <w:rPr>
          <w:rFonts w:ascii="Times New Roman" w:hAnsi="Times New Roman" w:cs="Times New Roman"/>
          <w:color w:val="000000"/>
          <w:spacing w:val="0"/>
          <w:sz w:val="24"/>
          <w:szCs w:val="24"/>
          <w:lang w:eastAsia="lt-LT"/>
        </w:rPr>
        <w:t xml:space="preserve">rajono savivaldybės </w:t>
      </w:r>
      <w:r w:rsidR="00726B87" w:rsidRPr="00311E3F">
        <w:rPr>
          <w:rFonts w:ascii="Times New Roman" w:hAnsi="Times New Roman" w:cs="Times New Roman"/>
          <w:color w:val="000000"/>
          <w:spacing w:val="0"/>
          <w:sz w:val="24"/>
          <w:szCs w:val="24"/>
          <w:lang w:eastAsia="lt-LT"/>
        </w:rPr>
        <w:t>Komunikacijos ir kultūros skyriaus vedėjos</w:t>
      </w:r>
      <w:r w:rsidR="00431891" w:rsidRPr="00311E3F">
        <w:rPr>
          <w:rFonts w:ascii="Times New Roman" w:hAnsi="Times New Roman" w:cs="Times New Roman"/>
          <w:color w:val="000000"/>
          <w:spacing w:val="0"/>
          <w:sz w:val="24"/>
          <w:szCs w:val="24"/>
          <w:lang w:eastAsia="lt-LT"/>
        </w:rPr>
        <w:t xml:space="preserve"> </w:t>
      </w:r>
      <w:r w:rsidR="006933E0" w:rsidRPr="00311E3F">
        <w:rPr>
          <w:rFonts w:ascii="Times New Roman" w:hAnsi="Times New Roman" w:cs="Times New Roman"/>
          <w:color w:val="000000"/>
          <w:spacing w:val="0"/>
          <w:sz w:val="24"/>
          <w:szCs w:val="24"/>
          <w:lang w:eastAsia="lt-LT"/>
        </w:rPr>
        <w:t>p</w:t>
      </w:r>
      <w:r w:rsidR="00431891" w:rsidRPr="00311E3F">
        <w:rPr>
          <w:rFonts w:ascii="Times New Roman" w:hAnsi="Times New Roman" w:cs="Times New Roman"/>
          <w:color w:val="000000"/>
          <w:spacing w:val="0"/>
          <w:sz w:val="24"/>
          <w:szCs w:val="24"/>
          <w:lang w:eastAsia="lt-LT"/>
        </w:rPr>
        <w:t>adėkos rašta</w:t>
      </w:r>
      <w:r w:rsidR="00726B87" w:rsidRPr="00311E3F">
        <w:rPr>
          <w:rFonts w:ascii="Times New Roman" w:hAnsi="Times New Roman" w:cs="Times New Roman"/>
          <w:color w:val="000000"/>
          <w:spacing w:val="0"/>
          <w:sz w:val="24"/>
          <w:szCs w:val="24"/>
          <w:lang w:eastAsia="lt-LT"/>
        </w:rPr>
        <w:t>is apdovanoti 3 rajono bibliotekininkai, b</w:t>
      </w:r>
      <w:r w:rsidR="00156AE1" w:rsidRPr="00311E3F">
        <w:rPr>
          <w:rFonts w:ascii="Times New Roman" w:hAnsi="Times New Roman" w:cs="Times New Roman"/>
          <w:color w:val="000000"/>
          <w:spacing w:val="0"/>
          <w:sz w:val="24"/>
          <w:szCs w:val="24"/>
          <w:lang w:eastAsia="lt-LT"/>
        </w:rPr>
        <w:t>ibliotekos direktor</w:t>
      </w:r>
      <w:r w:rsidR="00726B87" w:rsidRPr="00311E3F">
        <w:rPr>
          <w:rFonts w:ascii="Times New Roman" w:hAnsi="Times New Roman" w:cs="Times New Roman"/>
          <w:color w:val="000000"/>
          <w:spacing w:val="0"/>
          <w:sz w:val="24"/>
          <w:szCs w:val="24"/>
          <w:lang w:eastAsia="lt-LT"/>
        </w:rPr>
        <w:t>ė</w:t>
      </w:r>
      <w:r w:rsidR="00156AE1" w:rsidRPr="00311E3F">
        <w:rPr>
          <w:rFonts w:ascii="Times New Roman" w:hAnsi="Times New Roman" w:cs="Times New Roman"/>
          <w:color w:val="000000"/>
          <w:spacing w:val="0"/>
          <w:sz w:val="24"/>
          <w:szCs w:val="24"/>
          <w:lang w:eastAsia="lt-LT"/>
        </w:rPr>
        <w:t xml:space="preserve"> Alicija Matiukien</w:t>
      </w:r>
      <w:r w:rsidR="00726B87" w:rsidRPr="00311E3F">
        <w:rPr>
          <w:rFonts w:ascii="Times New Roman" w:hAnsi="Times New Roman" w:cs="Times New Roman"/>
          <w:color w:val="000000"/>
          <w:spacing w:val="0"/>
          <w:sz w:val="24"/>
          <w:szCs w:val="24"/>
          <w:lang w:eastAsia="lt-LT"/>
        </w:rPr>
        <w:t xml:space="preserve">ė </w:t>
      </w:r>
      <w:r w:rsidR="006933E0" w:rsidRPr="00311E3F">
        <w:rPr>
          <w:rFonts w:ascii="Times New Roman" w:hAnsi="Times New Roman" w:cs="Times New Roman"/>
          <w:color w:val="000000"/>
          <w:spacing w:val="0"/>
          <w:sz w:val="24"/>
          <w:szCs w:val="24"/>
          <w:lang w:eastAsia="lt-LT"/>
        </w:rPr>
        <w:t>p</w:t>
      </w:r>
      <w:r w:rsidR="00726B87" w:rsidRPr="00311E3F">
        <w:rPr>
          <w:rFonts w:ascii="Times New Roman" w:hAnsi="Times New Roman" w:cs="Times New Roman"/>
          <w:color w:val="000000"/>
          <w:spacing w:val="0"/>
          <w:sz w:val="24"/>
          <w:szCs w:val="24"/>
          <w:lang w:eastAsia="lt-LT"/>
        </w:rPr>
        <w:t xml:space="preserve">adėkomis </w:t>
      </w:r>
      <w:r w:rsidR="00726B87" w:rsidRPr="00A82D77">
        <w:rPr>
          <w:rFonts w:ascii="Times New Roman" w:hAnsi="Times New Roman" w:cs="Times New Roman"/>
          <w:spacing w:val="0"/>
          <w:sz w:val="24"/>
          <w:szCs w:val="24"/>
          <w:lang w:eastAsia="lt-LT"/>
        </w:rPr>
        <w:t xml:space="preserve">įvertino 3 darbuotojus. </w:t>
      </w:r>
      <w:r w:rsidR="001A45AD" w:rsidRPr="00A82D77">
        <w:rPr>
          <w:rFonts w:ascii="Times New Roman" w:hAnsi="Times New Roman" w:cs="Times New Roman"/>
          <w:spacing w:val="0"/>
          <w:sz w:val="24"/>
          <w:szCs w:val="24"/>
          <w:lang w:eastAsia="lt-LT"/>
        </w:rPr>
        <w:t xml:space="preserve">Už aktyvų dalyvavimą „Saugesnio interneto savaitės“ iniciatyvoje </w:t>
      </w:r>
      <w:r w:rsidR="00A16B24" w:rsidRPr="00A82D77">
        <w:rPr>
          <w:rFonts w:ascii="Times New Roman" w:hAnsi="Times New Roman" w:cs="Times New Roman"/>
          <w:spacing w:val="0"/>
          <w:sz w:val="24"/>
          <w:szCs w:val="24"/>
          <w:lang w:eastAsia="lt-LT"/>
        </w:rPr>
        <w:t>Rokiškio v</w:t>
      </w:r>
      <w:r w:rsidR="001A45AD" w:rsidRPr="00A82D77">
        <w:rPr>
          <w:rFonts w:ascii="Times New Roman" w:hAnsi="Times New Roman" w:cs="Times New Roman"/>
          <w:spacing w:val="0"/>
          <w:sz w:val="24"/>
          <w:szCs w:val="24"/>
          <w:lang w:eastAsia="lt-LT"/>
        </w:rPr>
        <w:t xml:space="preserve">iešajai bibliotekai pareikšta asociacijos „Langas į ateitį“ </w:t>
      </w:r>
      <w:r w:rsidR="006933E0" w:rsidRPr="00A82D77">
        <w:rPr>
          <w:rFonts w:ascii="Times New Roman" w:hAnsi="Times New Roman" w:cs="Times New Roman"/>
          <w:spacing w:val="0"/>
          <w:sz w:val="24"/>
          <w:szCs w:val="24"/>
          <w:lang w:eastAsia="lt-LT"/>
        </w:rPr>
        <w:t>p</w:t>
      </w:r>
      <w:r w:rsidR="001A45AD" w:rsidRPr="00A82D77">
        <w:rPr>
          <w:rFonts w:ascii="Times New Roman" w:hAnsi="Times New Roman" w:cs="Times New Roman"/>
          <w:spacing w:val="0"/>
          <w:sz w:val="24"/>
          <w:szCs w:val="24"/>
          <w:lang w:eastAsia="lt-LT"/>
        </w:rPr>
        <w:t xml:space="preserve">adėka. VU direktorė viešajai  bibliotekai įteikė </w:t>
      </w:r>
      <w:r w:rsidR="006933E0" w:rsidRPr="00A82D77">
        <w:rPr>
          <w:rFonts w:ascii="Times New Roman" w:hAnsi="Times New Roman" w:cs="Times New Roman"/>
          <w:spacing w:val="0"/>
          <w:sz w:val="24"/>
          <w:szCs w:val="24"/>
          <w:lang w:eastAsia="lt-LT"/>
        </w:rPr>
        <w:t>p</w:t>
      </w:r>
      <w:r w:rsidR="001A45AD" w:rsidRPr="00A82D77">
        <w:rPr>
          <w:rFonts w:ascii="Times New Roman" w:hAnsi="Times New Roman" w:cs="Times New Roman"/>
          <w:spacing w:val="0"/>
          <w:sz w:val="24"/>
          <w:szCs w:val="24"/>
          <w:lang w:eastAsia="lt-LT"/>
        </w:rPr>
        <w:t>adėką už bendradarbiavimą įgyvendinant projektą „Lie</w:t>
      </w:r>
      <w:r w:rsidR="006933E0" w:rsidRPr="00A82D77">
        <w:rPr>
          <w:rFonts w:ascii="Times New Roman" w:hAnsi="Times New Roman" w:cs="Times New Roman"/>
          <w:spacing w:val="0"/>
          <w:sz w:val="24"/>
          <w:szCs w:val="24"/>
          <w:lang w:eastAsia="lt-LT"/>
        </w:rPr>
        <w:t>t</w:t>
      </w:r>
      <w:r w:rsidR="001A45AD" w:rsidRPr="00A82D77">
        <w:rPr>
          <w:rFonts w:ascii="Times New Roman" w:hAnsi="Times New Roman" w:cs="Times New Roman"/>
          <w:spacing w:val="0"/>
          <w:sz w:val="24"/>
          <w:szCs w:val="24"/>
          <w:lang w:eastAsia="lt-LT"/>
        </w:rPr>
        <w:t>uva Vilniaus universiteto bibliotekoje“</w:t>
      </w:r>
      <w:r w:rsidR="00AB5E77" w:rsidRPr="00A82D77">
        <w:rPr>
          <w:rFonts w:ascii="Times New Roman" w:hAnsi="Times New Roman" w:cs="Times New Roman"/>
          <w:spacing w:val="0"/>
          <w:sz w:val="24"/>
          <w:szCs w:val="24"/>
          <w:lang w:eastAsia="lt-LT"/>
        </w:rPr>
        <w:t>. Viešajai b</w:t>
      </w:r>
      <w:r w:rsidR="00A576C5" w:rsidRPr="00A82D77">
        <w:rPr>
          <w:rFonts w:ascii="Times New Roman" w:hAnsi="Times New Roman" w:cs="Times New Roman"/>
          <w:spacing w:val="0"/>
          <w:sz w:val="24"/>
          <w:szCs w:val="24"/>
          <w:lang w:eastAsia="lt-LT"/>
        </w:rPr>
        <w:t>ib</w:t>
      </w:r>
      <w:r w:rsidR="00AB5E77" w:rsidRPr="00A82D77">
        <w:rPr>
          <w:rFonts w:ascii="Times New Roman" w:hAnsi="Times New Roman" w:cs="Times New Roman"/>
          <w:spacing w:val="0"/>
          <w:sz w:val="24"/>
          <w:szCs w:val="24"/>
          <w:lang w:eastAsia="lt-LT"/>
        </w:rPr>
        <w:t xml:space="preserve">liotekai įteikta Švietimo, mokslo ir sporto ministrės J. </w:t>
      </w:r>
      <w:proofErr w:type="spellStart"/>
      <w:r w:rsidR="00AB5E77" w:rsidRPr="00A82D77">
        <w:rPr>
          <w:rFonts w:ascii="Times New Roman" w:hAnsi="Times New Roman" w:cs="Times New Roman"/>
          <w:spacing w:val="0"/>
          <w:sz w:val="24"/>
          <w:szCs w:val="24"/>
          <w:lang w:eastAsia="lt-LT"/>
        </w:rPr>
        <w:t>Šiugždinienės</w:t>
      </w:r>
      <w:proofErr w:type="spellEnd"/>
      <w:r w:rsidR="00AB5E77" w:rsidRPr="00A82D77">
        <w:rPr>
          <w:rFonts w:ascii="Times New Roman" w:hAnsi="Times New Roman" w:cs="Times New Roman"/>
          <w:spacing w:val="0"/>
          <w:sz w:val="24"/>
          <w:szCs w:val="24"/>
          <w:lang w:eastAsia="lt-LT"/>
        </w:rPr>
        <w:t xml:space="preserve"> padėka už iniciatyvą „Atverk duris vasarai“. </w:t>
      </w:r>
      <w:r w:rsidR="00FE094F" w:rsidRPr="00A82D77">
        <w:rPr>
          <w:rFonts w:ascii="Times New Roman" w:hAnsi="Times New Roman" w:cs="Times New Roman"/>
          <w:spacing w:val="0"/>
          <w:sz w:val="24"/>
          <w:szCs w:val="24"/>
          <w:lang w:eastAsia="lt-LT"/>
        </w:rPr>
        <w:t>Kolektyvo tradicijų tęstinumui buvo suorganizuota tradicinė 5</w:t>
      </w:r>
      <w:r w:rsidR="00726B87" w:rsidRPr="00A82D77">
        <w:rPr>
          <w:rFonts w:ascii="Times New Roman" w:hAnsi="Times New Roman" w:cs="Times New Roman"/>
          <w:spacing w:val="0"/>
          <w:sz w:val="24"/>
          <w:szCs w:val="24"/>
          <w:lang w:eastAsia="lt-LT"/>
        </w:rPr>
        <w:t>4</w:t>
      </w:r>
      <w:r w:rsidR="00FC7F20" w:rsidRPr="00A82D77">
        <w:rPr>
          <w:rFonts w:ascii="Times New Roman" w:hAnsi="Times New Roman" w:cs="Times New Roman"/>
          <w:spacing w:val="0"/>
          <w:sz w:val="24"/>
          <w:szCs w:val="24"/>
          <w:lang w:eastAsia="lt-LT"/>
        </w:rPr>
        <w:t xml:space="preserve">-oji </w:t>
      </w:r>
      <w:r w:rsidR="00E14BA8" w:rsidRPr="00A82D77">
        <w:rPr>
          <w:rFonts w:ascii="Times New Roman" w:hAnsi="Times New Roman" w:cs="Times New Roman"/>
          <w:spacing w:val="0"/>
          <w:sz w:val="24"/>
          <w:szCs w:val="24"/>
          <w:lang w:eastAsia="lt-LT"/>
        </w:rPr>
        <w:t>B</w:t>
      </w:r>
      <w:r w:rsidR="00FC7F20" w:rsidRPr="00A82D77">
        <w:rPr>
          <w:rFonts w:ascii="Times New Roman" w:hAnsi="Times New Roman" w:cs="Times New Roman"/>
          <w:spacing w:val="0"/>
          <w:sz w:val="24"/>
          <w:szCs w:val="24"/>
          <w:lang w:eastAsia="lt-LT"/>
        </w:rPr>
        <w:t>ibliotekinink</w:t>
      </w:r>
      <w:r w:rsidR="00E14BA8" w:rsidRPr="00A82D77">
        <w:rPr>
          <w:rFonts w:ascii="Times New Roman" w:hAnsi="Times New Roman" w:cs="Times New Roman"/>
          <w:spacing w:val="0"/>
          <w:sz w:val="24"/>
          <w:szCs w:val="24"/>
          <w:lang w:eastAsia="lt-LT"/>
        </w:rPr>
        <w:t>o</w:t>
      </w:r>
      <w:r w:rsidR="00FC7F20" w:rsidRPr="00A82D77">
        <w:rPr>
          <w:rFonts w:ascii="Times New Roman" w:hAnsi="Times New Roman" w:cs="Times New Roman"/>
          <w:spacing w:val="0"/>
          <w:sz w:val="24"/>
          <w:szCs w:val="24"/>
          <w:lang w:eastAsia="lt-LT"/>
        </w:rPr>
        <w:t xml:space="preserve"> diena.</w:t>
      </w:r>
      <w:r w:rsidR="009331CA" w:rsidRPr="00A82D77">
        <w:rPr>
          <w:rFonts w:ascii="Times New Roman" w:hAnsi="Times New Roman" w:cs="Times New Roman"/>
          <w:spacing w:val="0"/>
          <w:sz w:val="24"/>
          <w:szCs w:val="24"/>
          <w:lang w:eastAsia="lt-LT"/>
        </w:rPr>
        <w:t xml:space="preserve"> </w:t>
      </w:r>
      <w:r w:rsidR="009331CA" w:rsidRPr="00A82D77">
        <w:rPr>
          <w:rFonts w:ascii="Times New Roman" w:hAnsi="Times New Roman" w:cs="Times New Roman"/>
          <w:spacing w:val="0"/>
          <w:sz w:val="24"/>
          <w:szCs w:val="24"/>
        </w:rPr>
        <w:t>202</w:t>
      </w:r>
      <w:r w:rsidR="00DD6860" w:rsidRPr="00A82D77">
        <w:rPr>
          <w:rFonts w:ascii="Times New Roman" w:hAnsi="Times New Roman" w:cs="Times New Roman"/>
          <w:spacing w:val="0"/>
          <w:sz w:val="24"/>
          <w:szCs w:val="24"/>
        </w:rPr>
        <w:t>2</w:t>
      </w:r>
      <w:r w:rsidR="009331CA" w:rsidRPr="00A82D77">
        <w:rPr>
          <w:rFonts w:ascii="Times New Roman" w:hAnsi="Times New Roman" w:cs="Times New Roman"/>
          <w:spacing w:val="0"/>
          <w:sz w:val="24"/>
          <w:szCs w:val="24"/>
        </w:rPr>
        <w:t xml:space="preserve"> m. įvairiuose leidiniuose publikuota</w:t>
      </w:r>
      <w:r w:rsidR="00F53375" w:rsidRPr="00A82D77">
        <w:rPr>
          <w:rFonts w:ascii="Times New Roman" w:hAnsi="Times New Roman" w:cs="Times New Roman"/>
          <w:spacing w:val="0"/>
          <w:sz w:val="24"/>
          <w:szCs w:val="24"/>
        </w:rPr>
        <w:t xml:space="preserve"> </w:t>
      </w:r>
      <w:r w:rsidR="00DD6860" w:rsidRPr="00A82D77">
        <w:rPr>
          <w:rFonts w:ascii="Times New Roman" w:hAnsi="Times New Roman" w:cs="Times New Roman"/>
          <w:spacing w:val="0"/>
          <w:sz w:val="24"/>
          <w:szCs w:val="24"/>
        </w:rPr>
        <w:t>263 (2021 m.  buvo 185)</w:t>
      </w:r>
      <w:r w:rsidR="00F53375" w:rsidRPr="00A82D77">
        <w:rPr>
          <w:rFonts w:ascii="Times New Roman" w:hAnsi="Times New Roman" w:cs="Times New Roman"/>
          <w:spacing w:val="0"/>
          <w:sz w:val="24"/>
          <w:szCs w:val="24"/>
        </w:rPr>
        <w:t xml:space="preserve"> </w:t>
      </w:r>
      <w:r w:rsidR="009331CA" w:rsidRPr="00A82D77">
        <w:rPr>
          <w:rFonts w:ascii="Times New Roman" w:hAnsi="Times New Roman" w:cs="Times New Roman"/>
          <w:spacing w:val="0"/>
          <w:sz w:val="24"/>
          <w:szCs w:val="24"/>
        </w:rPr>
        <w:t>straipsniai apie rajono bibliotekų veiklą, įskaitant ir pačių bibliotekinink</w:t>
      </w:r>
      <w:r w:rsidR="00380C83" w:rsidRPr="00A82D77">
        <w:rPr>
          <w:rFonts w:ascii="Times New Roman" w:hAnsi="Times New Roman" w:cs="Times New Roman"/>
          <w:spacing w:val="0"/>
          <w:sz w:val="24"/>
          <w:szCs w:val="24"/>
        </w:rPr>
        <w:t>ų</w:t>
      </w:r>
      <w:r w:rsidR="009331CA" w:rsidRPr="00A82D77">
        <w:rPr>
          <w:rFonts w:ascii="Times New Roman" w:hAnsi="Times New Roman" w:cs="Times New Roman"/>
          <w:spacing w:val="0"/>
          <w:sz w:val="24"/>
          <w:szCs w:val="24"/>
        </w:rPr>
        <w:t xml:space="preserve"> straipsnius. </w:t>
      </w:r>
      <w:r w:rsidR="00DA2162" w:rsidRPr="00A82D77">
        <w:rPr>
          <w:rFonts w:ascii="Times New Roman" w:hAnsi="Times New Roman" w:cs="Times New Roman"/>
          <w:spacing w:val="0"/>
          <w:sz w:val="24"/>
          <w:szCs w:val="24"/>
        </w:rPr>
        <w:t>R</w:t>
      </w:r>
      <w:r w:rsidR="009331CA" w:rsidRPr="00A82D77">
        <w:rPr>
          <w:rFonts w:ascii="Times New Roman" w:hAnsi="Times New Roman" w:cs="Times New Roman"/>
          <w:spacing w:val="0"/>
          <w:sz w:val="24"/>
          <w:szCs w:val="24"/>
        </w:rPr>
        <w:t>espublikinėje spaudoje tokių publikacijų būta </w:t>
      </w:r>
      <w:r w:rsidR="00DD6860" w:rsidRPr="00A82D77">
        <w:rPr>
          <w:rFonts w:ascii="Times New Roman" w:hAnsi="Times New Roman" w:cs="Times New Roman"/>
          <w:spacing w:val="0"/>
          <w:sz w:val="24"/>
          <w:szCs w:val="24"/>
        </w:rPr>
        <w:t>14</w:t>
      </w:r>
      <w:r w:rsidR="009331CA" w:rsidRPr="00A82D77">
        <w:rPr>
          <w:rFonts w:ascii="Times New Roman" w:hAnsi="Times New Roman" w:cs="Times New Roman"/>
          <w:spacing w:val="0"/>
          <w:sz w:val="24"/>
          <w:szCs w:val="24"/>
        </w:rPr>
        <w:t>,</w:t>
      </w:r>
      <w:r w:rsidR="009331CA" w:rsidRPr="00A82D77">
        <w:rPr>
          <w:rFonts w:ascii="Times New Roman" w:hAnsi="Times New Roman" w:cs="Times New Roman"/>
          <w:b/>
          <w:bCs/>
          <w:spacing w:val="0"/>
          <w:sz w:val="24"/>
          <w:szCs w:val="24"/>
        </w:rPr>
        <w:t> </w:t>
      </w:r>
      <w:r w:rsidR="009331CA" w:rsidRPr="00A82D77">
        <w:rPr>
          <w:rFonts w:ascii="Times New Roman" w:hAnsi="Times New Roman" w:cs="Times New Roman"/>
          <w:spacing w:val="0"/>
          <w:sz w:val="24"/>
          <w:szCs w:val="24"/>
        </w:rPr>
        <w:t>rajoninėje žiniasklaidoje</w:t>
      </w:r>
      <w:r w:rsidR="00DA2162" w:rsidRPr="00A82D77">
        <w:rPr>
          <w:rFonts w:ascii="Times New Roman" w:hAnsi="Times New Roman" w:cs="Times New Roman"/>
          <w:spacing w:val="0"/>
          <w:sz w:val="24"/>
          <w:szCs w:val="24"/>
        </w:rPr>
        <w:t xml:space="preserve"> </w:t>
      </w:r>
      <w:r w:rsidR="000C5CFF" w:rsidRPr="00A82D77">
        <w:rPr>
          <w:rFonts w:ascii="Times New Roman" w:hAnsi="Times New Roman" w:cs="Times New Roman"/>
          <w:spacing w:val="0"/>
          <w:sz w:val="24"/>
          <w:szCs w:val="24"/>
        </w:rPr>
        <w:t>–</w:t>
      </w:r>
      <w:r w:rsidR="009331CA" w:rsidRPr="00A82D77">
        <w:rPr>
          <w:rFonts w:ascii="Times New Roman" w:hAnsi="Times New Roman" w:cs="Times New Roman"/>
          <w:b/>
          <w:bCs/>
          <w:spacing w:val="0"/>
          <w:sz w:val="24"/>
          <w:szCs w:val="24"/>
        </w:rPr>
        <w:t xml:space="preserve"> </w:t>
      </w:r>
      <w:r w:rsidR="00DD6860" w:rsidRPr="00A82D77">
        <w:rPr>
          <w:rFonts w:ascii="Times New Roman" w:hAnsi="Times New Roman" w:cs="Times New Roman"/>
          <w:spacing w:val="0"/>
          <w:sz w:val="24"/>
          <w:szCs w:val="24"/>
        </w:rPr>
        <w:t>249</w:t>
      </w:r>
      <w:r w:rsidR="009331CA" w:rsidRPr="00A82D77">
        <w:rPr>
          <w:rFonts w:ascii="Times New Roman" w:hAnsi="Times New Roman" w:cs="Times New Roman"/>
          <w:spacing w:val="0"/>
          <w:sz w:val="24"/>
          <w:szCs w:val="24"/>
        </w:rPr>
        <w:t xml:space="preserve">. Bibliotekininkų straipsnių </w:t>
      </w:r>
      <w:r w:rsidR="005E5B37" w:rsidRPr="00A82D77">
        <w:rPr>
          <w:rFonts w:ascii="Times New Roman" w:hAnsi="Times New Roman" w:cs="Times New Roman"/>
          <w:spacing w:val="0"/>
          <w:sz w:val="24"/>
          <w:szCs w:val="24"/>
        </w:rPr>
        <w:t>buvo</w:t>
      </w:r>
      <w:r w:rsidR="00F53375" w:rsidRPr="00A82D77">
        <w:rPr>
          <w:rFonts w:ascii="Times New Roman" w:hAnsi="Times New Roman" w:cs="Times New Roman"/>
          <w:spacing w:val="0"/>
          <w:sz w:val="24"/>
          <w:szCs w:val="24"/>
        </w:rPr>
        <w:t xml:space="preserve"> </w:t>
      </w:r>
      <w:r w:rsidR="009331CA" w:rsidRPr="00A82D77">
        <w:rPr>
          <w:rFonts w:ascii="Times New Roman" w:hAnsi="Times New Roman" w:cs="Times New Roman"/>
          <w:spacing w:val="0"/>
          <w:sz w:val="24"/>
          <w:szCs w:val="24"/>
        </w:rPr>
        <w:t>76: rajono leidiniuose</w:t>
      </w:r>
      <w:r w:rsidR="00BB2290" w:rsidRPr="00A82D77">
        <w:rPr>
          <w:rFonts w:ascii="Times New Roman" w:hAnsi="Times New Roman" w:cs="Times New Roman"/>
          <w:spacing w:val="0"/>
          <w:sz w:val="24"/>
          <w:szCs w:val="24"/>
        </w:rPr>
        <w:t xml:space="preserve"> </w:t>
      </w:r>
      <w:r w:rsidR="000C5CFF" w:rsidRPr="00A82D77">
        <w:rPr>
          <w:rFonts w:ascii="Times New Roman" w:hAnsi="Times New Roman" w:cs="Times New Roman"/>
          <w:spacing w:val="0"/>
          <w:sz w:val="24"/>
          <w:szCs w:val="24"/>
        </w:rPr>
        <w:t>–</w:t>
      </w:r>
      <w:r w:rsidR="00BB2290" w:rsidRPr="00A82D77">
        <w:rPr>
          <w:rFonts w:ascii="Times New Roman" w:hAnsi="Times New Roman" w:cs="Times New Roman"/>
          <w:spacing w:val="0"/>
          <w:sz w:val="24"/>
          <w:szCs w:val="24"/>
        </w:rPr>
        <w:t xml:space="preserve"> </w:t>
      </w:r>
      <w:r w:rsidR="009331CA" w:rsidRPr="00A82D77">
        <w:rPr>
          <w:rFonts w:ascii="Times New Roman" w:hAnsi="Times New Roman" w:cs="Times New Roman"/>
          <w:spacing w:val="0"/>
          <w:sz w:val="24"/>
          <w:szCs w:val="24"/>
        </w:rPr>
        <w:t>6</w:t>
      </w:r>
      <w:r w:rsidR="00DD6860" w:rsidRPr="00A82D77">
        <w:rPr>
          <w:rFonts w:ascii="Times New Roman" w:hAnsi="Times New Roman" w:cs="Times New Roman"/>
          <w:spacing w:val="0"/>
          <w:sz w:val="24"/>
          <w:szCs w:val="24"/>
        </w:rPr>
        <w:t>1</w:t>
      </w:r>
      <w:r w:rsidR="009331CA" w:rsidRPr="00A82D77">
        <w:rPr>
          <w:rFonts w:ascii="Times New Roman" w:hAnsi="Times New Roman" w:cs="Times New Roman"/>
          <w:spacing w:val="0"/>
          <w:sz w:val="24"/>
          <w:szCs w:val="24"/>
        </w:rPr>
        <w:t>, respublikinėje spaudoje</w:t>
      </w:r>
      <w:r w:rsidR="00F47A54" w:rsidRPr="00A82D77">
        <w:rPr>
          <w:rFonts w:ascii="Times New Roman" w:hAnsi="Times New Roman" w:cs="Times New Roman"/>
          <w:spacing w:val="0"/>
          <w:sz w:val="24"/>
          <w:szCs w:val="24"/>
        </w:rPr>
        <w:t xml:space="preserve"> – 15 (žurnalai „Naujoji Romuva“, „Tarp knygų, „XXVII knygos mėgėjų metraštis, 7 tomas)</w:t>
      </w:r>
      <w:r w:rsidR="009331CA" w:rsidRPr="00A82D77">
        <w:rPr>
          <w:rFonts w:ascii="Times New Roman" w:hAnsi="Times New Roman" w:cs="Times New Roman"/>
          <w:spacing w:val="0"/>
          <w:sz w:val="24"/>
          <w:szCs w:val="24"/>
        </w:rPr>
        <w:t>.</w:t>
      </w:r>
    </w:p>
    <w:p w14:paraId="4EA7BA53" w14:textId="77664F1B" w:rsidR="004E7151" w:rsidRPr="00311E3F" w:rsidRDefault="001B3816" w:rsidP="00311E3F">
      <w:pPr>
        <w:spacing w:after="0"/>
        <w:ind w:left="0" w:firstLine="567"/>
        <w:jc w:val="both"/>
        <w:rPr>
          <w:rFonts w:ascii="Times New Roman" w:hAnsi="Times New Roman" w:cs="Times New Roman"/>
          <w:spacing w:val="0"/>
          <w:sz w:val="24"/>
          <w:szCs w:val="24"/>
          <w:lang w:eastAsia="lt-LT"/>
        </w:rPr>
      </w:pPr>
      <w:r w:rsidRPr="00311E3F">
        <w:rPr>
          <w:rFonts w:ascii="Times New Roman" w:hAnsi="Times New Roman" w:cs="Times New Roman"/>
          <w:spacing w:val="0"/>
          <w:sz w:val="24"/>
          <w:szCs w:val="24"/>
          <w:lang w:eastAsia="lt-LT"/>
        </w:rPr>
        <w:lastRenderedPageBreak/>
        <w:t xml:space="preserve">Ataskaitiniais metais </w:t>
      </w:r>
      <w:r w:rsidR="006E558D" w:rsidRPr="00311E3F">
        <w:rPr>
          <w:rFonts w:ascii="Times New Roman" w:hAnsi="Times New Roman" w:cs="Times New Roman"/>
          <w:spacing w:val="0"/>
          <w:sz w:val="24"/>
          <w:szCs w:val="24"/>
          <w:lang w:eastAsia="lt-LT"/>
        </w:rPr>
        <w:t>parengti ir patvirtinti</w:t>
      </w:r>
      <w:r w:rsidRPr="00311E3F">
        <w:rPr>
          <w:rFonts w:ascii="Times New Roman" w:hAnsi="Times New Roman" w:cs="Times New Roman"/>
          <w:spacing w:val="0"/>
          <w:sz w:val="24"/>
          <w:szCs w:val="24"/>
          <w:lang w:eastAsia="lt-LT"/>
        </w:rPr>
        <w:t xml:space="preserve"> šie vidaus veiklą re</w:t>
      </w:r>
      <w:r w:rsidR="00871C3C" w:rsidRPr="00311E3F">
        <w:rPr>
          <w:rFonts w:ascii="Times New Roman" w:hAnsi="Times New Roman" w:cs="Times New Roman"/>
          <w:spacing w:val="0"/>
          <w:sz w:val="24"/>
          <w:szCs w:val="24"/>
          <w:lang w:eastAsia="lt-LT"/>
        </w:rPr>
        <w:t>g</w:t>
      </w:r>
      <w:r w:rsidR="00FC7F20" w:rsidRPr="00311E3F">
        <w:rPr>
          <w:rFonts w:ascii="Times New Roman" w:hAnsi="Times New Roman" w:cs="Times New Roman"/>
          <w:spacing w:val="0"/>
          <w:sz w:val="24"/>
          <w:szCs w:val="24"/>
          <w:lang w:eastAsia="lt-LT"/>
        </w:rPr>
        <w:t>lamentuojantys dokumentai</w:t>
      </w:r>
      <w:r w:rsidRPr="00311E3F">
        <w:rPr>
          <w:rFonts w:ascii="Times New Roman" w:hAnsi="Times New Roman" w:cs="Times New Roman"/>
          <w:spacing w:val="0"/>
          <w:sz w:val="24"/>
          <w:szCs w:val="24"/>
          <w:lang w:eastAsia="lt-LT"/>
        </w:rPr>
        <w:t>:</w:t>
      </w:r>
      <w:r w:rsidR="006E558D" w:rsidRPr="00311E3F">
        <w:rPr>
          <w:rFonts w:ascii="Times New Roman" w:hAnsi="Times New Roman" w:cs="Times New Roman"/>
          <w:spacing w:val="0"/>
          <w:sz w:val="24"/>
          <w:szCs w:val="24"/>
          <w:lang w:eastAsia="lt-LT"/>
        </w:rPr>
        <w:t xml:space="preserve"> </w:t>
      </w:r>
      <w:r w:rsidR="00FF4D06" w:rsidRPr="00311E3F">
        <w:rPr>
          <w:rFonts w:ascii="Times New Roman" w:hAnsi="Times New Roman" w:cs="Times New Roman"/>
          <w:spacing w:val="0"/>
          <w:sz w:val="24"/>
          <w:szCs w:val="24"/>
          <w:lang w:eastAsia="lt-LT"/>
        </w:rPr>
        <w:t>darbuotojo saugos ir sveikatos instrukcija, dirbant mobiliose kėlimo platformose</w:t>
      </w:r>
      <w:r w:rsidR="00E14BA8" w:rsidRPr="00311E3F">
        <w:rPr>
          <w:rFonts w:ascii="Times New Roman" w:hAnsi="Times New Roman" w:cs="Times New Roman"/>
          <w:spacing w:val="0"/>
          <w:sz w:val="24"/>
          <w:szCs w:val="24"/>
          <w:lang w:eastAsia="lt-LT"/>
        </w:rPr>
        <w:t>;</w:t>
      </w:r>
      <w:r w:rsidR="00FF4D06" w:rsidRPr="00311E3F">
        <w:rPr>
          <w:rFonts w:ascii="Times New Roman" w:hAnsi="Times New Roman" w:cs="Times New Roman"/>
          <w:spacing w:val="0"/>
          <w:sz w:val="24"/>
          <w:szCs w:val="24"/>
          <w:lang w:eastAsia="lt-LT"/>
        </w:rPr>
        <w:t xml:space="preserve"> darbuotojo saugos ir sveikatos įvadinė instrukcija bei instruktavimo tvarka</w:t>
      </w:r>
      <w:r w:rsidR="00E14BA8" w:rsidRPr="00311E3F">
        <w:rPr>
          <w:rFonts w:ascii="Times New Roman" w:hAnsi="Times New Roman" w:cs="Times New Roman"/>
          <w:spacing w:val="0"/>
          <w:sz w:val="24"/>
          <w:szCs w:val="24"/>
          <w:lang w:eastAsia="lt-LT"/>
        </w:rPr>
        <w:t>;</w:t>
      </w:r>
      <w:r w:rsidR="00FF4D06" w:rsidRPr="00311E3F">
        <w:rPr>
          <w:rFonts w:ascii="Times New Roman" w:hAnsi="Times New Roman" w:cs="Times New Roman"/>
          <w:spacing w:val="0"/>
          <w:sz w:val="24"/>
          <w:szCs w:val="24"/>
          <w:lang w:eastAsia="lt-LT"/>
        </w:rPr>
        <w:t xml:space="preserve"> bibliotekos dokumentų fondo apsaugos tvarkos aprašas</w:t>
      </w:r>
      <w:r w:rsidR="00E14BA8" w:rsidRPr="00311E3F">
        <w:rPr>
          <w:rFonts w:ascii="Times New Roman" w:hAnsi="Times New Roman" w:cs="Times New Roman"/>
          <w:spacing w:val="0"/>
          <w:sz w:val="24"/>
          <w:szCs w:val="24"/>
          <w:lang w:eastAsia="lt-LT"/>
        </w:rPr>
        <w:t>;</w:t>
      </w:r>
      <w:r w:rsidR="00FF4D06" w:rsidRPr="00311E3F">
        <w:rPr>
          <w:rFonts w:ascii="Times New Roman" w:hAnsi="Times New Roman" w:cs="Times New Roman"/>
          <w:spacing w:val="0"/>
          <w:sz w:val="24"/>
          <w:szCs w:val="24"/>
          <w:lang w:eastAsia="lt-LT"/>
        </w:rPr>
        <w:t xml:space="preserve"> viešosios bibliotekos edukacinių programų sąrašas</w:t>
      </w:r>
      <w:r w:rsidR="00E14BA8" w:rsidRPr="00311E3F">
        <w:rPr>
          <w:rFonts w:ascii="Times New Roman" w:hAnsi="Times New Roman" w:cs="Times New Roman"/>
          <w:spacing w:val="0"/>
          <w:sz w:val="24"/>
          <w:szCs w:val="24"/>
          <w:lang w:eastAsia="lt-LT"/>
        </w:rPr>
        <w:t>;</w:t>
      </w:r>
      <w:r w:rsidR="00FF4D06" w:rsidRPr="00311E3F">
        <w:rPr>
          <w:rFonts w:ascii="Times New Roman" w:hAnsi="Times New Roman" w:cs="Times New Roman"/>
          <w:spacing w:val="0"/>
          <w:sz w:val="24"/>
          <w:szCs w:val="24"/>
          <w:lang w:eastAsia="lt-LT"/>
        </w:rPr>
        <w:t xml:space="preserve"> smurto ir priekabiavimo darbe prevencijos politika</w:t>
      </w:r>
      <w:r w:rsidR="00E14BA8" w:rsidRPr="00311E3F">
        <w:rPr>
          <w:rFonts w:ascii="Times New Roman" w:hAnsi="Times New Roman" w:cs="Times New Roman"/>
          <w:spacing w:val="0"/>
          <w:sz w:val="24"/>
          <w:szCs w:val="24"/>
          <w:lang w:eastAsia="lt-LT"/>
        </w:rPr>
        <w:t>;</w:t>
      </w:r>
      <w:r w:rsidR="00FF4D06" w:rsidRPr="00311E3F">
        <w:rPr>
          <w:rFonts w:ascii="Times New Roman" w:hAnsi="Times New Roman" w:cs="Times New Roman"/>
          <w:spacing w:val="0"/>
          <w:sz w:val="24"/>
          <w:szCs w:val="24"/>
          <w:lang w:eastAsia="lt-LT"/>
        </w:rPr>
        <w:t xml:space="preserve"> darbuotojų veiksmų, kilus gaisrui pastate, esančiame Nepriklausomybės</w:t>
      </w:r>
      <w:r w:rsidR="007C047C" w:rsidRPr="00311E3F">
        <w:rPr>
          <w:rFonts w:ascii="Times New Roman" w:hAnsi="Times New Roman" w:cs="Times New Roman"/>
          <w:spacing w:val="0"/>
          <w:sz w:val="24"/>
          <w:szCs w:val="24"/>
          <w:lang w:eastAsia="lt-LT"/>
        </w:rPr>
        <w:t xml:space="preserve"> a. </w:t>
      </w:r>
      <w:r w:rsidR="00FF4D06" w:rsidRPr="00311E3F">
        <w:rPr>
          <w:rFonts w:ascii="Times New Roman" w:hAnsi="Times New Roman" w:cs="Times New Roman"/>
          <w:spacing w:val="0"/>
          <w:sz w:val="24"/>
          <w:szCs w:val="24"/>
          <w:lang w:eastAsia="lt-LT"/>
        </w:rPr>
        <w:t>16 Rokiškyje, planas.</w:t>
      </w:r>
      <w:r w:rsidR="000A5C5A" w:rsidRPr="00311E3F">
        <w:rPr>
          <w:rFonts w:ascii="Times New Roman" w:hAnsi="Times New Roman" w:cs="Times New Roman"/>
          <w:spacing w:val="0"/>
          <w:sz w:val="24"/>
          <w:szCs w:val="24"/>
          <w:lang w:eastAsia="lt-LT"/>
        </w:rPr>
        <w:t xml:space="preserve"> Patvirtintas Viešosios bibliotekos 2023 m. veiklos planas.</w:t>
      </w:r>
    </w:p>
    <w:p w14:paraId="2AF5AB62" w14:textId="77777777" w:rsidR="001A160D" w:rsidRPr="00311E3F" w:rsidRDefault="001A160D" w:rsidP="00311E3F">
      <w:pPr>
        <w:spacing w:after="0"/>
        <w:ind w:left="0" w:firstLine="567"/>
        <w:jc w:val="both"/>
        <w:rPr>
          <w:rFonts w:ascii="Times New Roman" w:hAnsi="Times New Roman" w:cs="Times New Roman"/>
          <w:spacing w:val="0"/>
          <w:sz w:val="24"/>
          <w:szCs w:val="24"/>
          <w:lang w:eastAsia="lt-LT"/>
        </w:rPr>
      </w:pPr>
    </w:p>
    <w:p w14:paraId="70636DEC" w14:textId="4352D864" w:rsidR="00497AFD" w:rsidRPr="00311E3F" w:rsidRDefault="00FC7872" w:rsidP="00311E3F">
      <w:pPr>
        <w:spacing w:after="0"/>
        <w:ind w:left="0" w:firstLine="567"/>
        <w:jc w:val="both"/>
        <w:rPr>
          <w:rFonts w:ascii="Times New Roman" w:hAnsi="Times New Roman" w:cs="Times New Roman"/>
          <w:spacing w:val="0"/>
          <w:sz w:val="24"/>
          <w:szCs w:val="24"/>
        </w:rPr>
      </w:pPr>
      <w:r w:rsidRPr="00311E3F">
        <w:rPr>
          <w:rFonts w:ascii="Times New Roman" w:hAnsi="Times New Roman" w:cs="Times New Roman"/>
          <w:b/>
          <w:color w:val="000000"/>
          <w:spacing w:val="0"/>
          <w:sz w:val="24"/>
          <w:szCs w:val="24"/>
          <w:lang w:eastAsia="lt-LT"/>
        </w:rPr>
        <w:t>Bibliotekos</w:t>
      </w:r>
      <w:r w:rsidR="0037206D" w:rsidRPr="00311E3F">
        <w:rPr>
          <w:rFonts w:ascii="Times New Roman" w:hAnsi="Times New Roman" w:cs="Times New Roman"/>
          <w:b/>
          <w:color w:val="000000"/>
          <w:spacing w:val="0"/>
          <w:sz w:val="24"/>
          <w:szCs w:val="24"/>
          <w:lang w:eastAsia="lt-LT"/>
        </w:rPr>
        <w:t xml:space="preserve"> tarybos veikla</w:t>
      </w:r>
      <w:r w:rsidR="00FC7F20" w:rsidRPr="00311E3F">
        <w:rPr>
          <w:rFonts w:ascii="Times New Roman" w:hAnsi="Times New Roman" w:cs="Times New Roman"/>
          <w:b/>
          <w:color w:val="000000"/>
          <w:spacing w:val="0"/>
          <w:sz w:val="24"/>
          <w:szCs w:val="24"/>
          <w:lang w:eastAsia="lt-LT"/>
        </w:rPr>
        <w:t>.</w:t>
      </w:r>
      <w:r w:rsidR="00DC216F" w:rsidRPr="00311E3F">
        <w:rPr>
          <w:rFonts w:ascii="Times New Roman" w:hAnsi="Times New Roman" w:cs="Times New Roman"/>
          <w:b/>
          <w:color w:val="000000"/>
          <w:spacing w:val="0"/>
          <w:sz w:val="24"/>
          <w:szCs w:val="24"/>
          <w:lang w:eastAsia="lt-LT"/>
        </w:rPr>
        <w:t xml:space="preserve"> </w:t>
      </w:r>
      <w:r w:rsidR="00497AFD" w:rsidRPr="00311E3F">
        <w:rPr>
          <w:rFonts w:ascii="Times New Roman" w:hAnsi="Times New Roman" w:cs="Times New Roman"/>
          <w:spacing w:val="0"/>
          <w:sz w:val="24"/>
          <w:szCs w:val="24"/>
        </w:rPr>
        <w:t>Bibliotekos taryba 2022 metais buvo susirinkusi 3 kartus, sprendžiant aktualius klausimus: dėl Rokiškio Juozo Keliuočio viešosios bibliotekos vasaros darbo laiko derinimo, dėl 2022-2024 metų strateginio veiklos plano ir dėl 2023 m plano patvirtinimo. Tarybos nariai supažindinti ir su bibliotekos prašymu, pateiktu Rokiškio rajono savivaldybės administracijos direktoriui dėl siekio vieną Rokiškio miesto gatvių pavadinti Juozo Keliuočio vardu.</w:t>
      </w:r>
    </w:p>
    <w:p w14:paraId="34FC3DBF" w14:textId="77777777" w:rsidR="001A160D" w:rsidRPr="00311E3F" w:rsidRDefault="001A160D" w:rsidP="00311E3F">
      <w:pPr>
        <w:spacing w:after="0"/>
        <w:ind w:left="0"/>
        <w:jc w:val="both"/>
        <w:rPr>
          <w:rFonts w:ascii="Times New Roman" w:hAnsi="Times New Roman" w:cs="Times New Roman"/>
          <w:spacing w:val="0"/>
          <w:sz w:val="24"/>
          <w:szCs w:val="24"/>
        </w:rPr>
      </w:pPr>
    </w:p>
    <w:p w14:paraId="010452B6" w14:textId="6BD8A29C" w:rsidR="00490ECA" w:rsidRPr="00311E3F" w:rsidRDefault="002E5B0E" w:rsidP="00311E3F">
      <w:pPr>
        <w:spacing w:after="0"/>
        <w:ind w:left="0" w:firstLine="567"/>
        <w:jc w:val="both"/>
        <w:rPr>
          <w:rFonts w:ascii="Times New Roman" w:hAnsi="Times New Roman" w:cs="Times New Roman"/>
          <w:spacing w:val="0"/>
          <w:sz w:val="24"/>
          <w:szCs w:val="24"/>
          <w:shd w:val="clear" w:color="auto" w:fill="FFFFFF"/>
        </w:rPr>
      </w:pPr>
      <w:r w:rsidRPr="00311E3F">
        <w:rPr>
          <w:rFonts w:ascii="Times New Roman" w:hAnsi="Times New Roman" w:cs="Times New Roman"/>
          <w:b/>
          <w:bCs/>
          <w:color w:val="000000"/>
          <w:spacing w:val="0"/>
          <w:sz w:val="24"/>
          <w:szCs w:val="24"/>
          <w:lang w:eastAsia="lt-LT"/>
        </w:rPr>
        <w:t>Veiklos rezultatų a</w:t>
      </w:r>
      <w:r w:rsidR="001634EB" w:rsidRPr="00311E3F">
        <w:rPr>
          <w:rFonts w:ascii="Times New Roman" w:hAnsi="Times New Roman" w:cs="Times New Roman"/>
          <w:b/>
          <w:bCs/>
          <w:color w:val="000000"/>
          <w:spacing w:val="0"/>
          <w:sz w:val="24"/>
          <w:szCs w:val="24"/>
          <w:lang w:eastAsia="lt-LT"/>
        </w:rPr>
        <w:t>pi</w:t>
      </w:r>
      <w:r w:rsidR="00E70DD9" w:rsidRPr="00311E3F">
        <w:rPr>
          <w:rFonts w:ascii="Times New Roman" w:hAnsi="Times New Roman" w:cs="Times New Roman"/>
          <w:b/>
          <w:bCs/>
          <w:color w:val="000000"/>
          <w:spacing w:val="0"/>
          <w:sz w:val="24"/>
          <w:szCs w:val="24"/>
          <w:lang w:eastAsia="lt-LT"/>
        </w:rPr>
        <w:t>b</w:t>
      </w:r>
      <w:r w:rsidR="001634EB" w:rsidRPr="00311E3F">
        <w:rPr>
          <w:rFonts w:ascii="Times New Roman" w:hAnsi="Times New Roman" w:cs="Times New Roman"/>
          <w:b/>
          <w:bCs/>
          <w:color w:val="000000"/>
          <w:spacing w:val="0"/>
          <w:sz w:val="24"/>
          <w:szCs w:val="24"/>
          <w:lang w:eastAsia="lt-LT"/>
        </w:rPr>
        <w:t>endrinimas ir išvados.</w:t>
      </w:r>
      <w:r w:rsidR="00F0244E" w:rsidRPr="00311E3F">
        <w:rPr>
          <w:rFonts w:ascii="Times New Roman" w:hAnsi="Times New Roman" w:cs="Times New Roman"/>
          <w:color w:val="000000"/>
          <w:spacing w:val="0"/>
          <w:sz w:val="24"/>
          <w:szCs w:val="24"/>
          <w:lang w:eastAsia="lt-LT"/>
        </w:rPr>
        <w:t xml:space="preserve"> </w:t>
      </w:r>
      <w:r w:rsidR="00055F32" w:rsidRPr="00311E3F">
        <w:rPr>
          <w:rFonts w:ascii="Times New Roman" w:hAnsi="Times New Roman" w:cs="Times New Roman"/>
          <w:color w:val="000000"/>
          <w:spacing w:val="0"/>
          <w:sz w:val="24"/>
          <w:szCs w:val="24"/>
          <w:lang w:eastAsia="lt-LT"/>
        </w:rPr>
        <w:t xml:space="preserve">Visi </w:t>
      </w:r>
      <w:r w:rsidR="00973500" w:rsidRPr="00311E3F">
        <w:rPr>
          <w:rFonts w:ascii="Times New Roman" w:hAnsi="Times New Roman" w:cs="Times New Roman"/>
          <w:color w:val="000000"/>
          <w:spacing w:val="0"/>
          <w:sz w:val="24"/>
          <w:szCs w:val="24"/>
          <w:lang w:eastAsia="lt-LT"/>
        </w:rPr>
        <w:t xml:space="preserve">2022 m. rajono bibliotekų statistikos rodikliai, </w:t>
      </w:r>
      <w:r w:rsidR="00A82D77">
        <w:rPr>
          <w:rFonts w:ascii="Times New Roman" w:hAnsi="Times New Roman" w:cs="Times New Roman"/>
          <w:color w:val="000000"/>
          <w:spacing w:val="0"/>
          <w:sz w:val="24"/>
          <w:szCs w:val="24"/>
          <w:lang w:eastAsia="lt-LT"/>
        </w:rPr>
        <w:t>palyginti</w:t>
      </w:r>
      <w:r w:rsidR="00973500" w:rsidRPr="00311E3F">
        <w:rPr>
          <w:rFonts w:ascii="Times New Roman" w:hAnsi="Times New Roman" w:cs="Times New Roman"/>
          <w:color w:val="000000"/>
          <w:spacing w:val="0"/>
          <w:sz w:val="24"/>
          <w:szCs w:val="24"/>
          <w:lang w:eastAsia="lt-LT"/>
        </w:rPr>
        <w:t xml:space="preserve"> su 2021 m.</w:t>
      </w:r>
      <w:r w:rsidR="00A82D77">
        <w:rPr>
          <w:rFonts w:ascii="Times New Roman" w:hAnsi="Times New Roman" w:cs="Times New Roman"/>
          <w:color w:val="000000"/>
          <w:spacing w:val="0"/>
          <w:sz w:val="24"/>
          <w:szCs w:val="24"/>
          <w:lang w:eastAsia="lt-LT"/>
        </w:rPr>
        <w:t>,</w:t>
      </w:r>
      <w:r w:rsidR="00973500" w:rsidRPr="00311E3F">
        <w:rPr>
          <w:rFonts w:ascii="Times New Roman" w:hAnsi="Times New Roman" w:cs="Times New Roman"/>
          <w:color w:val="000000"/>
          <w:spacing w:val="0"/>
          <w:sz w:val="24"/>
          <w:szCs w:val="24"/>
          <w:lang w:eastAsia="lt-LT"/>
        </w:rPr>
        <w:t xml:space="preserve"> yra išaugę</w:t>
      </w:r>
      <w:r w:rsidR="00055F32" w:rsidRPr="00311E3F">
        <w:rPr>
          <w:rFonts w:ascii="Times New Roman" w:hAnsi="Times New Roman" w:cs="Times New Roman"/>
          <w:color w:val="000000"/>
          <w:spacing w:val="0"/>
          <w:sz w:val="24"/>
          <w:szCs w:val="24"/>
          <w:lang w:eastAsia="lt-LT"/>
        </w:rPr>
        <w:t>.</w:t>
      </w:r>
      <w:r w:rsidR="00973500" w:rsidRPr="00311E3F">
        <w:rPr>
          <w:rFonts w:ascii="Times New Roman" w:hAnsi="Times New Roman" w:cs="Times New Roman"/>
          <w:color w:val="000000"/>
          <w:spacing w:val="0"/>
          <w:sz w:val="24"/>
          <w:szCs w:val="24"/>
          <w:lang w:eastAsia="lt-LT"/>
        </w:rPr>
        <w:t xml:space="preserve"> Tą sąlygojo 2022 metais bibliotekų darbas jau be </w:t>
      </w:r>
      <w:proofErr w:type="spellStart"/>
      <w:r w:rsidR="00973500" w:rsidRPr="00311E3F">
        <w:rPr>
          <w:rFonts w:ascii="Times New Roman" w:hAnsi="Times New Roman" w:cs="Times New Roman"/>
          <w:color w:val="000000"/>
          <w:spacing w:val="0"/>
          <w:sz w:val="24"/>
          <w:szCs w:val="24"/>
          <w:lang w:eastAsia="lt-LT"/>
        </w:rPr>
        <w:t>pandeminių</w:t>
      </w:r>
      <w:proofErr w:type="spellEnd"/>
      <w:r w:rsidR="00973500" w:rsidRPr="00311E3F">
        <w:rPr>
          <w:rFonts w:ascii="Times New Roman" w:hAnsi="Times New Roman" w:cs="Times New Roman"/>
          <w:color w:val="000000"/>
          <w:spacing w:val="0"/>
          <w:sz w:val="24"/>
          <w:szCs w:val="24"/>
          <w:lang w:eastAsia="lt-LT"/>
        </w:rPr>
        <w:t xml:space="preserve"> ribojimų</w:t>
      </w:r>
      <w:r w:rsidR="00055F32" w:rsidRPr="00311E3F">
        <w:rPr>
          <w:rFonts w:ascii="Times New Roman" w:hAnsi="Times New Roman" w:cs="Times New Roman"/>
          <w:color w:val="000000"/>
          <w:spacing w:val="0"/>
          <w:sz w:val="24"/>
          <w:szCs w:val="24"/>
          <w:lang w:eastAsia="lt-LT"/>
        </w:rPr>
        <w:t>. Tik</w:t>
      </w:r>
      <w:r w:rsidR="004D6BDE" w:rsidRPr="00311E3F">
        <w:rPr>
          <w:rFonts w:ascii="Times New Roman" w:hAnsi="Times New Roman" w:cs="Times New Roman"/>
          <w:color w:val="000000"/>
          <w:spacing w:val="0"/>
          <w:sz w:val="24"/>
          <w:szCs w:val="24"/>
          <w:lang w:eastAsia="lt-LT"/>
        </w:rPr>
        <w:t xml:space="preserve"> viena pozicija </w:t>
      </w:r>
      <w:r w:rsidR="00A82D77" w:rsidRPr="00311E3F">
        <w:rPr>
          <w:rFonts w:ascii="Times New Roman" w:hAnsi="Times New Roman" w:cs="Times New Roman"/>
          <w:color w:val="000000"/>
          <w:spacing w:val="0"/>
          <w:sz w:val="24"/>
          <w:szCs w:val="24"/>
          <w:lang w:eastAsia="lt-LT"/>
        </w:rPr>
        <w:t>–</w:t>
      </w:r>
      <w:r w:rsidR="00055F32" w:rsidRPr="00311E3F">
        <w:rPr>
          <w:rFonts w:ascii="Times New Roman" w:hAnsi="Times New Roman" w:cs="Times New Roman"/>
          <w:color w:val="000000"/>
          <w:spacing w:val="0"/>
          <w:sz w:val="24"/>
          <w:szCs w:val="24"/>
          <w:lang w:eastAsia="lt-LT"/>
        </w:rPr>
        <w:t xml:space="preserve"> naujų knygų gavimo rodiklis </w:t>
      </w:r>
      <w:r w:rsidR="00A82D77" w:rsidRPr="00311E3F">
        <w:rPr>
          <w:rFonts w:ascii="Times New Roman" w:hAnsi="Times New Roman" w:cs="Times New Roman"/>
          <w:color w:val="000000"/>
          <w:spacing w:val="0"/>
          <w:sz w:val="24"/>
          <w:szCs w:val="24"/>
          <w:lang w:eastAsia="lt-LT"/>
        </w:rPr>
        <w:t>–</w:t>
      </w:r>
      <w:r w:rsidR="004D6BDE" w:rsidRPr="00311E3F">
        <w:rPr>
          <w:rFonts w:ascii="Times New Roman" w:hAnsi="Times New Roman" w:cs="Times New Roman"/>
          <w:color w:val="000000"/>
          <w:spacing w:val="0"/>
          <w:sz w:val="24"/>
          <w:szCs w:val="24"/>
          <w:lang w:eastAsia="lt-LT"/>
        </w:rPr>
        <w:t xml:space="preserve"> </w:t>
      </w:r>
      <w:r w:rsidR="00055F32" w:rsidRPr="00311E3F">
        <w:rPr>
          <w:rFonts w:ascii="Times New Roman" w:hAnsi="Times New Roman" w:cs="Times New Roman"/>
          <w:color w:val="000000"/>
          <w:spacing w:val="0"/>
          <w:sz w:val="24"/>
          <w:szCs w:val="24"/>
          <w:lang w:eastAsia="lt-LT"/>
        </w:rPr>
        <w:t>yra sumažėjęs dėl išaugusių knygų kainų.</w:t>
      </w:r>
      <w:r w:rsidR="00491ECF" w:rsidRPr="00311E3F">
        <w:rPr>
          <w:rFonts w:ascii="Times New Roman" w:hAnsi="Times New Roman" w:cs="Times New Roman"/>
          <w:spacing w:val="0"/>
          <w:sz w:val="24"/>
          <w:szCs w:val="24"/>
          <w:shd w:val="clear" w:color="auto" w:fill="FFFFFF"/>
        </w:rPr>
        <w:t xml:space="preserve"> </w:t>
      </w:r>
      <w:r w:rsidR="009E2701" w:rsidRPr="00311E3F">
        <w:rPr>
          <w:rFonts w:ascii="Times New Roman" w:hAnsi="Times New Roman" w:cs="Times New Roman"/>
          <w:spacing w:val="0"/>
          <w:sz w:val="24"/>
          <w:szCs w:val="24"/>
          <w:shd w:val="clear" w:color="auto" w:fill="FFFFFF"/>
        </w:rPr>
        <w:t>2022</w:t>
      </w:r>
      <w:r w:rsidR="00491ECF" w:rsidRPr="00311E3F">
        <w:rPr>
          <w:rFonts w:ascii="Times New Roman" w:hAnsi="Times New Roman" w:cs="Times New Roman"/>
          <w:spacing w:val="0"/>
          <w:sz w:val="24"/>
          <w:szCs w:val="24"/>
          <w:shd w:val="clear" w:color="auto" w:fill="FFFFFF"/>
        </w:rPr>
        <w:t xml:space="preserve"> metais projektinių lėšų pritraukta 30900,61 </w:t>
      </w:r>
      <w:proofErr w:type="spellStart"/>
      <w:r w:rsidR="00491ECF" w:rsidRPr="00311E3F">
        <w:rPr>
          <w:rFonts w:ascii="Times New Roman" w:hAnsi="Times New Roman" w:cs="Times New Roman"/>
          <w:spacing w:val="0"/>
          <w:sz w:val="24"/>
          <w:szCs w:val="24"/>
          <w:shd w:val="clear" w:color="auto" w:fill="FFFFFF"/>
        </w:rPr>
        <w:t>Eur</w:t>
      </w:r>
      <w:proofErr w:type="spellEnd"/>
      <w:r w:rsidR="00491ECF" w:rsidRPr="00311E3F">
        <w:rPr>
          <w:rFonts w:ascii="Times New Roman" w:hAnsi="Times New Roman" w:cs="Times New Roman"/>
          <w:spacing w:val="0"/>
          <w:sz w:val="24"/>
          <w:szCs w:val="24"/>
          <w:shd w:val="clear" w:color="auto" w:fill="FFFFFF"/>
        </w:rPr>
        <w:t xml:space="preserve"> daugiau, nei </w:t>
      </w:r>
      <w:r w:rsidR="009E2701" w:rsidRPr="00311E3F">
        <w:rPr>
          <w:rFonts w:ascii="Times New Roman" w:hAnsi="Times New Roman" w:cs="Times New Roman"/>
          <w:spacing w:val="0"/>
          <w:sz w:val="24"/>
          <w:szCs w:val="24"/>
          <w:shd w:val="clear" w:color="auto" w:fill="FFFFFF"/>
        </w:rPr>
        <w:t>2021 m</w:t>
      </w:r>
    </w:p>
    <w:p w14:paraId="3C0907A2" w14:textId="32042C04" w:rsidR="00490ECA" w:rsidRPr="00311E3F" w:rsidRDefault="00490ECA"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 xml:space="preserve"> </w:t>
      </w:r>
      <w:r w:rsidR="00296500" w:rsidRPr="00311E3F">
        <w:rPr>
          <w:rFonts w:ascii="Times New Roman" w:hAnsi="Times New Roman" w:cs="Times New Roman"/>
          <w:color w:val="000000"/>
          <w:spacing w:val="0"/>
          <w:sz w:val="24"/>
          <w:szCs w:val="24"/>
          <w:lang w:eastAsia="lt-LT"/>
        </w:rPr>
        <w:t>Ataskaitinia</w:t>
      </w:r>
      <w:r w:rsidR="00F2068C" w:rsidRPr="00311E3F">
        <w:rPr>
          <w:rFonts w:ascii="Times New Roman" w:hAnsi="Times New Roman" w:cs="Times New Roman"/>
          <w:color w:val="000000"/>
          <w:spacing w:val="0"/>
          <w:sz w:val="24"/>
          <w:szCs w:val="24"/>
          <w:lang w:eastAsia="lt-LT"/>
        </w:rPr>
        <w:t xml:space="preserve">is </w:t>
      </w:r>
      <w:r w:rsidR="00296500" w:rsidRPr="00311E3F">
        <w:rPr>
          <w:rFonts w:ascii="Times New Roman" w:hAnsi="Times New Roman" w:cs="Times New Roman"/>
          <w:color w:val="000000"/>
          <w:spacing w:val="0"/>
          <w:sz w:val="24"/>
          <w:szCs w:val="24"/>
          <w:lang w:eastAsia="lt-LT"/>
        </w:rPr>
        <w:t>metais</w:t>
      </w:r>
      <w:r w:rsidR="00F2068C" w:rsidRPr="00311E3F">
        <w:rPr>
          <w:rFonts w:ascii="Times New Roman" w:hAnsi="Times New Roman" w:cs="Times New Roman"/>
          <w:color w:val="000000"/>
          <w:spacing w:val="0"/>
          <w:sz w:val="24"/>
          <w:szCs w:val="24"/>
          <w:lang w:eastAsia="lt-LT"/>
        </w:rPr>
        <w:t xml:space="preserve"> </w:t>
      </w:r>
      <w:r w:rsidR="00296500" w:rsidRPr="00311E3F">
        <w:rPr>
          <w:rFonts w:ascii="Times New Roman" w:hAnsi="Times New Roman" w:cs="Times New Roman"/>
          <w:color w:val="000000"/>
          <w:spacing w:val="0"/>
          <w:sz w:val="24"/>
          <w:szCs w:val="24"/>
          <w:lang w:eastAsia="lt-LT"/>
        </w:rPr>
        <w:t>prasmingai paminėt</w:t>
      </w:r>
      <w:r w:rsidR="00F2068C" w:rsidRPr="00311E3F">
        <w:rPr>
          <w:rFonts w:ascii="Times New Roman" w:hAnsi="Times New Roman" w:cs="Times New Roman"/>
          <w:color w:val="000000"/>
          <w:spacing w:val="0"/>
          <w:sz w:val="24"/>
          <w:szCs w:val="24"/>
          <w:lang w:eastAsia="lt-LT"/>
        </w:rPr>
        <w:t>o</w:t>
      </w:r>
      <w:r w:rsidR="00296500" w:rsidRPr="00311E3F">
        <w:rPr>
          <w:rFonts w:ascii="Times New Roman" w:hAnsi="Times New Roman" w:cs="Times New Roman"/>
          <w:color w:val="000000"/>
          <w:spacing w:val="0"/>
          <w:sz w:val="24"/>
          <w:szCs w:val="24"/>
          <w:lang w:eastAsia="lt-LT"/>
        </w:rPr>
        <w:t xml:space="preserve">s Juozo Keliuočio 120-osios gimimo metinės, sėkminga buvo leidybinė veikla. </w:t>
      </w:r>
    </w:p>
    <w:p w14:paraId="3D549DA6" w14:textId="77777777" w:rsidR="00490ECA" w:rsidRPr="00311E3F" w:rsidRDefault="00296500" w:rsidP="00311E3F">
      <w:pPr>
        <w:spacing w:after="0"/>
        <w:ind w:left="0" w:firstLine="567"/>
        <w:jc w:val="both"/>
        <w:rPr>
          <w:rFonts w:ascii="Times New Roman" w:hAnsi="Times New Roman" w:cs="Times New Roman"/>
          <w:color w:val="000000"/>
          <w:spacing w:val="0"/>
          <w:sz w:val="24"/>
          <w:szCs w:val="24"/>
          <w:lang w:eastAsia="lt-LT"/>
        </w:rPr>
      </w:pPr>
      <w:r w:rsidRPr="00311E3F">
        <w:rPr>
          <w:rFonts w:ascii="Times New Roman" w:hAnsi="Times New Roman" w:cs="Times New Roman"/>
          <w:color w:val="000000"/>
          <w:spacing w:val="0"/>
          <w:sz w:val="24"/>
          <w:szCs w:val="24"/>
          <w:lang w:eastAsia="lt-LT"/>
        </w:rPr>
        <w:t>Aktualizuotos paslaugos virtualioje erdvėje: duomenų bazės, virtualios</w:t>
      </w:r>
      <w:r w:rsidR="0034779B"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 xml:space="preserve">parodos, skaitmeniniai ištekliai, pradėtas </w:t>
      </w:r>
      <w:proofErr w:type="spellStart"/>
      <w:r w:rsidRPr="00311E3F">
        <w:rPr>
          <w:rFonts w:ascii="Times New Roman" w:hAnsi="Times New Roman" w:cs="Times New Roman"/>
          <w:color w:val="000000"/>
          <w:spacing w:val="0"/>
          <w:sz w:val="24"/>
          <w:szCs w:val="24"/>
          <w:lang w:eastAsia="lt-LT"/>
        </w:rPr>
        <w:t>Rankraštyno</w:t>
      </w:r>
      <w:proofErr w:type="spellEnd"/>
      <w:r w:rsidRPr="00311E3F">
        <w:rPr>
          <w:rFonts w:ascii="Times New Roman" w:hAnsi="Times New Roman" w:cs="Times New Roman"/>
          <w:color w:val="000000"/>
          <w:spacing w:val="0"/>
          <w:sz w:val="24"/>
          <w:szCs w:val="24"/>
          <w:lang w:eastAsia="lt-LT"/>
        </w:rPr>
        <w:t xml:space="preserve"> katalogavimas. </w:t>
      </w:r>
      <w:r w:rsidR="00EB02C6" w:rsidRPr="00311E3F">
        <w:rPr>
          <w:rFonts w:ascii="Times New Roman" w:hAnsi="Times New Roman" w:cs="Times New Roman"/>
          <w:color w:val="000000"/>
          <w:spacing w:val="0"/>
          <w:sz w:val="24"/>
          <w:szCs w:val="24"/>
          <w:lang w:eastAsia="lt-LT"/>
        </w:rPr>
        <w:t>Įdiegtos vartotojams</w:t>
      </w:r>
      <w:r w:rsidRPr="00311E3F">
        <w:rPr>
          <w:rFonts w:ascii="Times New Roman" w:hAnsi="Times New Roman" w:cs="Times New Roman"/>
          <w:color w:val="000000"/>
          <w:spacing w:val="0"/>
          <w:sz w:val="24"/>
          <w:szCs w:val="24"/>
          <w:lang w:eastAsia="lt-LT"/>
        </w:rPr>
        <w:t xml:space="preserve"> naujos interaktyvios paslaugos: sukurta interaktyvi žaidimų platforma HOME, atnaujinta tarpbibliotekinio abonemento nemokama paslauga, įdiegt</w:t>
      </w:r>
      <w:r w:rsidR="00EB02C6" w:rsidRPr="00311E3F">
        <w:rPr>
          <w:rFonts w:ascii="Times New Roman" w:hAnsi="Times New Roman" w:cs="Times New Roman"/>
          <w:color w:val="000000"/>
          <w:spacing w:val="0"/>
          <w:sz w:val="24"/>
          <w:szCs w:val="24"/>
          <w:lang w:eastAsia="lt-LT"/>
        </w:rPr>
        <w:t>i</w:t>
      </w:r>
      <w:r w:rsidRPr="00311E3F">
        <w:rPr>
          <w:rFonts w:ascii="Times New Roman" w:hAnsi="Times New Roman" w:cs="Times New Roman"/>
          <w:color w:val="000000"/>
          <w:spacing w:val="0"/>
          <w:sz w:val="24"/>
          <w:szCs w:val="24"/>
          <w:lang w:eastAsia="lt-LT"/>
        </w:rPr>
        <w:t xml:space="preserve"> </w:t>
      </w:r>
      <w:proofErr w:type="spellStart"/>
      <w:r w:rsidRPr="00311E3F">
        <w:rPr>
          <w:rFonts w:ascii="Times New Roman" w:hAnsi="Times New Roman" w:cs="Times New Roman"/>
          <w:color w:val="000000"/>
          <w:spacing w:val="0"/>
          <w:sz w:val="24"/>
          <w:szCs w:val="24"/>
          <w:lang w:eastAsia="lt-LT"/>
        </w:rPr>
        <w:t>knygomata</w:t>
      </w:r>
      <w:r w:rsidR="00EB02C6" w:rsidRPr="00311E3F">
        <w:rPr>
          <w:rFonts w:ascii="Times New Roman" w:hAnsi="Times New Roman" w:cs="Times New Roman"/>
          <w:color w:val="000000"/>
          <w:spacing w:val="0"/>
          <w:sz w:val="24"/>
          <w:szCs w:val="24"/>
          <w:lang w:eastAsia="lt-LT"/>
        </w:rPr>
        <w:t>i</w:t>
      </w:r>
      <w:proofErr w:type="spellEnd"/>
      <w:r w:rsidRPr="00311E3F">
        <w:rPr>
          <w:rFonts w:ascii="Times New Roman" w:hAnsi="Times New Roman" w:cs="Times New Roman"/>
          <w:color w:val="000000"/>
          <w:spacing w:val="0"/>
          <w:sz w:val="24"/>
          <w:szCs w:val="24"/>
          <w:lang w:eastAsia="lt-LT"/>
        </w:rPr>
        <w:t>.</w:t>
      </w:r>
      <w:r w:rsidR="00490ECA" w:rsidRPr="00311E3F">
        <w:rPr>
          <w:rFonts w:ascii="Times New Roman" w:hAnsi="Times New Roman" w:cs="Times New Roman"/>
          <w:color w:val="000000"/>
          <w:spacing w:val="0"/>
          <w:sz w:val="24"/>
          <w:szCs w:val="24"/>
          <w:lang w:eastAsia="lt-LT"/>
        </w:rPr>
        <w:t xml:space="preserve"> </w:t>
      </w:r>
    </w:p>
    <w:p w14:paraId="30A22643" w14:textId="77777777" w:rsidR="00490ECA" w:rsidRPr="00311E3F" w:rsidRDefault="00296500" w:rsidP="00311E3F">
      <w:pPr>
        <w:spacing w:after="0"/>
        <w:ind w:left="0" w:firstLine="567"/>
        <w:jc w:val="both"/>
        <w:rPr>
          <w:rFonts w:ascii="Times New Roman" w:hAnsi="Times New Roman" w:cs="Times New Roman"/>
          <w:spacing w:val="0"/>
          <w:sz w:val="24"/>
          <w:szCs w:val="24"/>
          <w:shd w:val="clear" w:color="auto" w:fill="FFFFFF"/>
        </w:rPr>
      </w:pPr>
      <w:r w:rsidRPr="00311E3F">
        <w:rPr>
          <w:rFonts w:ascii="Times New Roman" w:hAnsi="Times New Roman" w:cs="Times New Roman"/>
          <w:color w:val="000000"/>
          <w:spacing w:val="0"/>
          <w:sz w:val="24"/>
          <w:szCs w:val="24"/>
          <w:lang w:eastAsia="lt-LT"/>
        </w:rPr>
        <w:t xml:space="preserve"> 2022 m. baigtas įgyvendinti </w:t>
      </w:r>
      <w:proofErr w:type="spellStart"/>
      <w:r w:rsidRPr="00311E3F">
        <w:rPr>
          <w:rFonts w:ascii="Times New Roman" w:hAnsi="Times New Roman" w:cs="Times New Roman"/>
          <w:color w:val="000000"/>
          <w:spacing w:val="0"/>
          <w:sz w:val="24"/>
          <w:szCs w:val="24"/>
          <w:lang w:eastAsia="lt-LT"/>
        </w:rPr>
        <w:t>Interreg</w:t>
      </w:r>
      <w:proofErr w:type="spellEnd"/>
      <w:r w:rsidRPr="00311E3F">
        <w:rPr>
          <w:rFonts w:ascii="Times New Roman" w:hAnsi="Times New Roman" w:cs="Times New Roman"/>
          <w:color w:val="000000"/>
          <w:spacing w:val="0"/>
          <w:sz w:val="24"/>
          <w:szCs w:val="24"/>
          <w:lang w:eastAsia="lt-LT"/>
        </w:rPr>
        <w:t xml:space="preserve"> projektas HOME. Viešoji biblioteka kartu su partneriais dalyvavo nacionaliniuose proj</w:t>
      </w:r>
      <w:r w:rsidR="00725292" w:rsidRPr="00311E3F">
        <w:rPr>
          <w:rFonts w:ascii="Times New Roman" w:hAnsi="Times New Roman" w:cs="Times New Roman"/>
          <w:color w:val="000000"/>
          <w:spacing w:val="0"/>
          <w:sz w:val="24"/>
          <w:szCs w:val="24"/>
          <w:lang w:eastAsia="lt-LT"/>
        </w:rPr>
        <w:t>e</w:t>
      </w:r>
      <w:r w:rsidRPr="00311E3F">
        <w:rPr>
          <w:rFonts w:ascii="Times New Roman" w:hAnsi="Times New Roman" w:cs="Times New Roman"/>
          <w:color w:val="000000"/>
          <w:spacing w:val="0"/>
          <w:sz w:val="24"/>
          <w:szCs w:val="24"/>
          <w:lang w:eastAsia="lt-LT"/>
        </w:rPr>
        <w:t>ktuose „Biblioteka</w:t>
      </w:r>
      <w:r w:rsidR="00BC0113" w:rsidRPr="00311E3F">
        <w:rPr>
          <w:rFonts w:ascii="Times New Roman" w:hAnsi="Times New Roman" w:cs="Times New Roman"/>
          <w:color w:val="000000"/>
          <w:spacing w:val="0"/>
          <w:sz w:val="24"/>
          <w:szCs w:val="24"/>
          <w:lang w:eastAsia="lt-LT"/>
        </w:rPr>
        <w:t xml:space="preserve"> –</w:t>
      </w:r>
      <w:r w:rsidRPr="00311E3F">
        <w:rPr>
          <w:rFonts w:ascii="Times New Roman" w:hAnsi="Times New Roman" w:cs="Times New Roman"/>
          <w:color w:val="000000"/>
          <w:spacing w:val="0"/>
          <w:sz w:val="24"/>
          <w:szCs w:val="24"/>
          <w:lang w:eastAsia="lt-LT"/>
        </w:rPr>
        <w:t xml:space="preserve"> visiems“, „Knygų startas“</w:t>
      </w:r>
      <w:r w:rsidR="008C17E5" w:rsidRPr="00311E3F">
        <w:rPr>
          <w:rFonts w:ascii="Times New Roman" w:hAnsi="Times New Roman" w:cs="Times New Roman"/>
          <w:color w:val="000000"/>
          <w:spacing w:val="0"/>
          <w:sz w:val="24"/>
          <w:szCs w:val="24"/>
          <w:lang w:eastAsia="lt-LT"/>
        </w:rPr>
        <w:t xml:space="preserve">. </w:t>
      </w:r>
      <w:r w:rsidR="008C17E5" w:rsidRPr="00311E3F">
        <w:rPr>
          <w:rFonts w:ascii="Times New Roman" w:hAnsi="Times New Roman" w:cs="Times New Roman"/>
          <w:spacing w:val="0"/>
          <w:sz w:val="24"/>
          <w:szCs w:val="24"/>
          <w:shd w:val="clear" w:color="auto" w:fill="FFFFFF"/>
        </w:rPr>
        <w:t>Projektą „</w:t>
      </w:r>
      <w:proofErr w:type="spellStart"/>
      <w:r w:rsidR="008C17E5" w:rsidRPr="00311E3F">
        <w:rPr>
          <w:rFonts w:ascii="Times New Roman" w:hAnsi="Times New Roman" w:cs="Times New Roman"/>
          <w:spacing w:val="0"/>
          <w:sz w:val="24"/>
          <w:szCs w:val="24"/>
          <w:shd w:val="clear" w:color="auto" w:fill="FFFFFF"/>
        </w:rPr>
        <w:t>Inovatyvūs</w:t>
      </w:r>
      <w:proofErr w:type="spellEnd"/>
      <w:r w:rsidR="008C17E5" w:rsidRPr="00311E3F">
        <w:rPr>
          <w:rFonts w:ascii="Times New Roman" w:hAnsi="Times New Roman" w:cs="Times New Roman"/>
          <w:spacing w:val="0"/>
          <w:sz w:val="24"/>
          <w:szCs w:val="24"/>
          <w:shd w:val="clear" w:color="auto" w:fill="FFFFFF"/>
        </w:rPr>
        <w:t xml:space="preserve"> Lietuvos bibliotekų skaitymo skatinimo sprendimai vaikų ir jaunimo socialinių santykių kūrimui su aplinka“, kurį finansuoja EEE ir Norvegijos finansiniai mechanizmai </w:t>
      </w:r>
      <w:r w:rsidR="0014398B" w:rsidRPr="00311E3F">
        <w:rPr>
          <w:rFonts w:ascii="Times New Roman" w:hAnsi="Times New Roman" w:cs="Times New Roman"/>
          <w:spacing w:val="0"/>
          <w:sz w:val="24"/>
          <w:szCs w:val="24"/>
          <w:shd w:val="clear" w:color="auto" w:fill="FFFFFF"/>
        </w:rPr>
        <w:t>įgyvend</w:t>
      </w:r>
      <w:r w:rsidR="008C17E5" w:rsidRPr="00311E3F">
        <w:rPr>
          <w:rFonts w:ascii="Times New Roman" w:hAnsi="Times New Roman" w:cs="Times New Roman"/>
          <w:spacing w:val="0"/>
          <w:sz w:val="24"/>
          <w:szCs w:val="24"/>
          <w:shd w:val="clear" w:color="auto" w:fill="FFFFFF"/>
        </w:rPr>
        <w:t>inome drauge su Panevėžio regiono bibliotekomis.</w:t>
      </w:r>
      <w:r w:rsidR="00F2068C" w:rsidRPr="00311E3F">
        <w:rPr>
          <w:rFonts w:ascii="Times New Roman" w:hAnsi="Times New Roman" w:cs="Times New Roman"/>
          <w:spacing w:val="0"/>
          <w:sz w:val="24"/>
          <w:szCs w:val="24"/>
          <w:shd w:val="clear" w:color="auto" w:fill="FFFFFF"/>
        </w:rPr>
        <w:t xml:space="preserve"> Regioninį projektą „Penkių kūrėjų kelias“ įgyvendino Rokiškio, Panevėžio ir Biržų bibliotekos.</w:t>
      </w:r>
      <w:r w:rsidR="00490ECA" w:rsidRPr="00311E3F">
        <w:rPr>
          <w:rFonts w:ascii="Times New Roman" w:hAnsi="Times New Roman" w:cs="Times New Roman"/>
          <w:spacing w:val="0"/>
          <w:sz w:val="24"/>
          <w:szCs w:val="24"/>
          <w:shd w:val="clear" w:color="auto" w:fill="FFFFFF"/>
        </w:rPr>
        <w:t xml:space="preserve"> </w:t>
      </w:r>
    </w:p>
    <w:p w14:paraId="0DE57D96" w14:textId="70E33853" w:rsidR="00E54549" w:rsidRPr="00311E3F" w:rsidRDefault="00F2068C" w:rsidP="00311E3F">
      <w:pPr>
        <w:spacing w:after="0"/>
        <w:ind w:left="0" w:firstLine="567"/>
        <w:jc w:val="both"/>
        <w:rPr>
          <w:rFonts w:ascii="Times New Roman" w:hAnsi="Times New Roman" w:cs="Times New Roman"/>
          <w:spacing w:val="0"/>
          <w:sz w:val="24"/>
          <w:szCs w:val="24"/>
          <w:shd w:val="clear" w:color="auto" w:fill="FFFFFF"/>
        </w:rPr>
      </w:pPr>
      <w:r w:rsidRPr="00311E3F">
        <w:rPr>
          <w:rFonts w:ascii="Times New Roman" w:hAnsi="Times New Roman" w:cs="Times New Roman"/>
          <w:spacing w:val="0"/>
          <w:sz w:val="24"/>
          <w:szCs w:val="24"/>
          <w:shd w:val="clear" w:color="auto" w:fill="FFFFFF"/>
        </w:rPr>
        <w:t>Stipri bibliotekos edukacinė veikla Kultūros paso programoje.</w:t>
      </w:r>
    </w:p>
    <w:p w14:paraId="5EA7E080" w14:textId="57F4B985" w:rsidR="00490ECA" w:rsidRPr="00311E3F" w:rsidRDefault="00F2068C" w:rsidP="00311E3F">
      <w:pPr>
        <w:spacing w:after="0"/>
        <w:ind w:left="0" w:firstLine="567"/>
        <w:jc w:val="both"/>
        <w:rPr>
          <w:rFonts w:ascii="Times New Roman" w:hAnsi="Times New Roman" w:cs="Times New Roman"/>
          <w:spacing w:val="0"/>
          <w:sz w:val="24"/>
          <w:szCs w:val="24"/>
          <w:shd w:val="clear" w:color="auto" w:fill="FFFFFF"/>
        </w:rPr>
      </w:pPr>
      <w:r w:rsidRPr="00311E3F">
        <w:rPr>
          <w:rFonts w:ascii="Times New Roman" w:hAnsi="Times New Roman" w:cs="Times New Roman"/>
          <w:spacing w:val="0"/>
          <w:sz w:val="24"/>
          <w:szCs w:val="24"/>
          <w:shd w:val="clear" w:color="auto" w:fill="FFFFFF"/>
        </w:rPr>
        <w:t>Sėkmingai buvo organizuojamas neįgaliųjų ir senyvo amžiaus skaitytojų aprūpinimas knyga, gauta knygų ukrainieč</w:t>
      </w:r>
      <w:r w:rsidR="008C3A7F" w:rsidRPr="00311E3F">
        <w:rPr>
          <w:rFonts w:ascii="Times New Roman" w:hAnsi="Times New Roman" w:cs="Times New Roman"/>
          <w:spacing w:val="0"/>
          <w:sz w:val="24"/>
          <w:szCs w:val="24"/>
          <w:shd w:val="clear" w:color="auto" w:fill="FFFFFF"/>
        </w:rPr>
        <w:t>i</w:t>
      </w:r>
      <w:r w:rsidRPr="00311E3F">
        <w:rPr>
          <w:rFonts w:ascii="Times New Roman" w:hAnsi="Times New Roman" w:cs="Times New Roman"/>
          <w:spacing w:val="0"/>
          <w:sz w:val="24"/>
          <w:szCs w:val="24"/>
          <w:shd w:val="clear" w:color="auto" w:fill="FFFFFF"/>
        </w:rPr>
        <w:t>ų kalba. Aktualūs buvo el.</w:t>
      </w:r>
      <w:r w:rsidR="001B42C1" w:rsidRPr="00311E3F">
        <w:rPr>
          <w:rFonts w:ascii="Times New Roman" w:hAnsi="Times New Roman" w:cs="Times New Roman"/>
          <w:spacing w:val="0"/>
          <w:sz w:val="24"/>
          <w:szCs w:val="24"/>
          <w:shd w:val="clear" w:color="auto" w:fill="FFFFFF"/>
        </w:rPr>
        <w:t xml:space="preserve"> </w:t>
      </w:r>
      <w:r w:rsidRPr="00311E3F">
        <w:rPr>
          <w:rFonts w:ascii="Times New Roman" w:hAnsi="Times New Roman" w:cs="Times New Roman"/>
          <w:spacing w:val="0"/>
          <w:sz w:val="24"/>
          <w:szCs w:val="24"/>
          <w:shd w:val="clear" w:color="auto" w:fill="FFFFFF"/>
        </w:rPr>
        <w:t>paslaugų ir skaitmeninio raštingumo mokymai gyventojams. Suorganizuotas tarptautinis šeimų festivalis</w:t>
      </w:r>
      <w:r w:rsidR="001B42C1" w:rsidRPr="00311E3F">
        <w:rPr>
          <w:rFonts w:ascii="Times New Roman" w:hAnsi="Times New Roman" w:cs="Times New Roman"/>
          <w:spacing w:val="0"/>
          <w:sz w:val="24"/>
          <w:szCs w:val="24"/>
          <w:shd w:val="clear" w:color="auto" w:fill="FFFFFF"/>
        </w:rPr>
        <w:t>.</w:t>
      </w:r>
      <w:r w:rsidR="00F52B94" w:rsidRPr="00311E3F">
        <w:rPr>
          <w:rFonts w:ascii="Times New Roman" w:hAnsi="Times New Roman" w:cs="Times New Roman"/>
          <w:spacing w:val="0"/>
          <w:sz w:val="24"/>
          <w:szCs w:val="24"/>
          <w:shd w:val="clear" w:color="auto" w:fill="FFFFFF"/>
        </w:rPr>
        <w:t xml:space="preserve"> </w:t>
      </w:r>
      <w:r w:rsidR="008C3A7F" w:rsidRPr="00311E3F">
        <w:rPr>
          <w:rFonts w:ascii="Times New Roman" w:hAnsi="Times New Roman" w:cs="Times New Roman"/>
          <w:spacing w:val="0"/>
          <w:sz w:val="24"/>
          <w:szCs w:val="24"/>
          <w:shd w:val="clear" w:color="auto" w:fill="FFFFFF"/>
        </w:rPr>
        <w:t>Išliko stabilus b</w:t>
      </w:r>
      <w:r w:rsidR="00F52B94" w:rsidRPr="00311E3F">
        <w:rPr>
          <w:rFonts w:ascii="Times New Roman" w:hAnsi="Times New Roman" w:cs="Times New Roman"/>
          <w:spacing w:val="0"/>
          <w:sz w:val="24"/>
          <w:szCs w:val="24"/>
          <w:shd w:val="clear" w:color="auto" w:fill="FFFFFF"/>
        </w:rPr>
        <w:t>ibliotekų tinklas</w:t>
      </w:r>
      <w:r w:rsidR="008C3A7F" w:rsidRPr="00311E3F">
        <w:rPr>
          <w:rFonts w:ascii="Times New Roman" w:hAnsi="Times New Roman" w:cs="Times New Roman"/>
          <w:spacing w:val="0"/>
          <w:sz w:val="24"/>
          <w:szCs w:val="24"/>
          <w:shd w:val="clear" w:color="auto" w:fill="FFFFFF"/>
        </w:rPr>
        <w:t>.</w:t>
      </w:r>
      <w:r w:rsidR="00F52B94" w:rsidRPr="00311E3F">
        <w:rPr>
          <w:rFonts w:ascii="Times New Roman" w:hAnsi="Times New Roman" w:cs="Times New Roman"/>
          <w:spacing w:val="0"/>
          <w:sz w:val="24"/>
          <w:szCs w:val="24"/>
          <w:shd w:val="clear" w:color="auto" w:fill="FFFFFF"/>
        </w:rPr>
        <w:t xml:space="preserve"> Vaikų ir jaunimo skyrius aprūpintas</w:t>
      </w:r>
      <w:r w:rsidR="008245D3" w:rsidRPr="00311E3F">
        <w:rPr>
          <w:rFonts w:ascii="Times New Roman" w:hAnsi="Times New Roman" w:cs="Times New Roman"/>
          <w:spacing w:val="0"/>
          <w:sz w:val="24"/>
          <w:szCs w:val="24"/>
          <w:shd w:val="clear" w:color="auto" w:fill="FFFFFF"/>
        </w:rPr>
        <w:t xml:space="preserve"> </w:t>
      </w:r>
      <w:r w:rsidR="00F52B94" w:rsidRPr="00311E3F">
        <w:rPr>
          <w:rFonts w:ascii="Times New Roman" w:hAnsi="Times New Roman" w:cs="Times New Roman"/>
          <w:spacing w:val="0"/>
          <w:sz w:val="24"/>
          <w:szCs w:val="24"/>
          <w:shd w:val="clear" w:color="auto" w:fill="FFFFFF"/>
        </w:rPr>
        <w:t xml:space="preserve">naujomis lentynomis ir įranga. </w:t>
      </w:r>
    </w:p>
    <w:p w14:paraId="406589BC" w14:textId="627DF669" w:rsidR="001634EB" w:rsidRDefault="00FD1A84" w:rsidP="00311E3F">
      <w:pPr>
        <w:spacing w:after="0"/>
        <w:ind w:left="0" w:firstLine="567"/>
        <w:jc w:val="both"/>
        <w:rPr>
          <w:rFonts w:ascii="Times New Roman" w:hAnsi="Times New Roman" w:cs="Times New Roman"/>
          <w:spacing w:val="0"/>
          <w:sz w:val="24"/>
          <w:szCs w:val="24"/>
          <w:shd w:val="clear" w:color="auto" w:fill="FFFFFF"/>
        </w:rPr>
      </w:pPr>
      <w:r w:rsidRPr="00311E3F">
        <w:rPr>
          <w:rFonts w:ascii="Times New Roman" w:hAnsi="Times New Roman" w:cs="Times New Roman"/>
          <w:spacing w:val="0"/>
          <w:sz w:val="24"/>
          <w:szCs w:val="24"/>
          <w:shd w:val="clear" w:color="auto" w:fill="FFFFFF"/>
        </w:rPr>
        <w:t xml:space="preserve">2022 metais </w:t>
      </w:r>
      <w:r w:rsidR="008C3A7F" w:rsidRPr="00311E3F">
        <w:rPr>
          <w:rFonts w:ascii="Times New Roman" w:hAnsi="Times New Roman" w:cs="Times New Roman"/>
          <w:spacing w:val="0"/>
          <w:sz w:val="24"/>
          <w:szCs w:val="24"/>
          <w:shd w:val="clear" w:color="auto" w:fill="FFFFFF"/>
        </w:rPr>
        <w:t>b</w:t>
      </w:r>
      <w:r w:rsidRPr="00311E3F">
        <w:rPr>
          <w:rFonts w:ascii="Times New Roman" w:hAnsi="Times New Roman" w:cs="Times New Roman"/>
          <w:spacing w:val="0"/>
          <w:sz w:val="24"/>
          <w:szCs w:val="24"/>
          <w:shd w:val="clear" w:color="auto" w:fill="FFFFFF"/>
        </w:rPr>
        <w:t>ibliotekos darbuotojai sėkmingai įgyvendino nacionalin</w:t>
      </w:r>
      <w:r w:rsidR="00670FDF" w:rsidRPr="00311E3F">
        <w:rPr>
          <w:rFonts w:ascii="Times New Roman" w:hAnsi="Times New Roman" w:cs="Times New Roman"/>
          <w:spacing w:val="0"/>
          <w:sz w:val="24"/>
          <w:szCs w:val="24"/>
          <w:shd w:val="clear" w:color="auto" w:fill="FFFFFF"/>
        </w:rPr>
        <w:t>io</w:t>
      </w:r>
      <w:r w:rsidRPr="00311E3F">
        <w:rPr>
          <w:rFonts w:ascii="Times New Roman" w:hAnsi="Times New Roman" w:cs="Times New Roman"/>
          <w:spacing w:val="0"/>
          <w:sz w:val="24"/>
          <w:szCs w:val="24"/>
          <w:shd w:val="clear" w:color="auto" w:fill="FFFFFF"/>
        </w:rPr>
        <w:t xml:space="preserve"> projekt</w:t>
      </w:r>
      <w:r w:rsidR="00670FDF" w:rsidRPr="00311E3F">
        <w:rPr>
          <w:rFonts w:ascii="Times New Roman" w:hAnsi="Times New Roman" w:cs="Times New Roman"/>
          <w:spacing w:val="0"/>
          <w:sz w:val="24"/>
          <w:szCs w:val="24"/>
          <w:shd w:val="clear" w:color="auto" w:fill="FFFFFF"/>
        </w:rPr>
        <w:t>o</w:t>
      </w:r>
      <w:r w:rsidRPr="00311E3F">
        <w:rPr>
          <w:rFonts w:ascii="Times New Roman" w:hAnsi="Times New Roman" w:cs="Times New Roman"/>
          <w:spacing w:val="0"/>
          <w:sz w:val="24"/>
          <w:szCs w:val="24"/>
          <w:shd w:val="clear" w:color="auto" w:fill="FFFFFF"/>
        </w:rPr>
        <w:t xml:space="preserve"> METIS (Modernaus elektroninio turinio išsaugojimas ir sklaida)</w:t>
      </w:r>
      <w:r w:rsidR="00670FDF" w:rsidRPr="00311E3F">
        <w:rPr>
          <w:rFonts w:ascii="Times New Roman" w:hAnsi="Times New Roman" w:cs="Times New Roman"/>
          <w:spacing w:val="0"/>
          <w:sz w:val="24"/>
          <w:szCs w:val="24"/>
          <w:shd w:val="clear" w:color="auto" w:fill="FFFFFF"/>
        </w:rPr>
        <w:t xml:space="preserve"> veiklas</w:t>
      </w:r>
      <w:r w:rsidRPr="00311E3F">
        <w:rPr>
          <w:rFonts w:ascii="Times New Roman" w:hAnsi="Times New Roman" w:cs="Times New Roman"/>
          <w:spacing w:val="0"/>
          <w:sz w:val="24"/>
          <w:szCs w:val="24"/>
          <w:shd w:val="clear" w:color="auto" w:fill="FFFFFF"/>
        </w:rPr>
        <w:t>, moderniz</w:t>
      </w:r>
      <w:r w:rsidR="00AD42C0" w:rsidRPr="00311E3F">
        <w:rPr>
          <w:rFonts w:ascii="Times New Roman" w:hAnsi="Times New Roman" w:cs="Times New Roman"/>
          <w:spacing w:val="0"/>
          <w:sz w:val="24"/>
          <w:szCs w:val="24"/>
          <w:shd w:val="clear" w:color="auto" w:fill="FFFFFF"/>
        </w:rPr>
        <w:t>uojant</w:t>
      </w:r>
      <w:r w:rsidRPr="00311E3F">
        <w:rPr>
          <w:rFonts w:ascii="Times New Roman" w:hAnsi="Times New Roman" w:cs="Times New Roman"/>
          <w:spacing w:val="0"/>
          <w:sz w:val="24"/>
          <w:szCs w:val="24"/>
          <w:shd w:val="clear" w:color="auto" w:fill="FFFFFF"/>
        </w:rPr>
        <w:t xml:space="preserve"> LIBIS sistemą ir ją integr</w:t>
      </w:r>
      <w:r w:rsidR="00444D13" w:rsidRPr="00311E3F">
        <w:rPr>
          <w:rFonts w:ascii="Times New Roman" w:hAnsi="Times New Roman" w:cs="Times New Roman"/>
          <w:spacing w:val="0"/>
          <w:sz w:val="24"/>
          <w:szCs w:val="24"/>
          <w:shd w:val="clear" w:color="auto" w:fill="FFFFFF"/>
        </w:rPr>
        <w:t>uojant</w:t>
      </w:r>
      <w:r w:rsidRPr="00311E3F">
        <w:rPr>
          <w:rFonts w:ascii="Times New Roman" w:hAnsi="Times New Roman" w:cs="Times New Roman"/>
          <w:spacing w:val="0"/>
          <w:sz w:val="24"/>
          <w:szCs w:val="24"/>
          <w:shd w:val="clear" w:color="auto" w:fill="FFFFFF"/>
        </w:rPr>
        <w:t xml:space="preserve"> į valstybės debesų kompiuterijos infrastruktūrą,</w:t>
      </w:r>
      <w:r w:rsidR="009E17AB" w:rsidRPr="00311E3F">
        <w:rPr>
          <w:rFonts w:ascii="Times New Roman" w:hAnsi="Times New Roman" w:cs="Times New Roman"/>
          <w:spacing w:val="0"/>
          <w:sz w:val="24"/>
          <w:szCs w:val="24"/>
          <w:shd w:val="clear" w:color="auto" w:fill="FFFFFF"/>
        </w:rPr>
        <w:t xml:space="preserve"> tuo </w:t>
      </w:r>
      <w:r w:rsidR="004E0626" w:rsidRPr="00311E3F">
        <w:rPr>
          <w:rFonts w:ascii="Times New Roman" w:hAnsi="Times New Roman" w:cs="Times New Roman"/>
          <w:spacing w:val="0"/>
          <w:sz w:val="24"/>
          <w:szCs w:val="24"/>
          <w:shd w:val="clear" w:color="auto" w:fill="FFFFFF"/>
        </w:rPr>
        <w:t>užtikrin</w:t>
      </w:r>
      <w:r w:rsidR="009E17AB" w:rsidRPr="00311E3F">
        <w:rPr>
          <w:rFonts w:ascii="Times New Roman" w:hAnsi="Times New Roman" w:cs="Times New Roman"/>
          <w:spacing w:val="0"/>
          <w:sz w:val="24"/>
          <w:szCs w:val="24"/>
          <w:shd w:val="clear" w:color="auto" w:fill="FFFFFF"/>
        </w:rPr>
        <w:t>dami</w:t>
      </w:r>
      <w:r w:rsidRPr="00311E3F">
        <w:rPr>
          <w:rFonts w:ascii="Times New Roman" w:hAnsi="Times New Roman" w:cs="Times New Roman"/>
          <w:spacing w:val="0"/>
          <w:sz w:val="24"/>
          <w:szCs w:val="24"/>
          <w:shd w:val="clear" w:color="auto" w:fill="FFFFFF"/>
        </w:rPr>
        <w:t xml:space="preserve"> sąlygas dirbti ir teikti el. paslaugas „vieno langelio“ principu.</w:t>
      </w:r>
    </w:p>
    <w:p w14:paraId="290D7431" w14:textId="2768C250" w:rsidR="00CE0F8D" w:rsidRPr="00311E3F" w:rsidRDefault="00CE0F8D" w:rsidP="00311E3F">
      <w:pPr>
        <w:spacing w:after="0"/>
        <w:ind w:left="0" w:firstLine="567"/>
        <w:jc w:val="both"/>
        <w:rPr>
          <w:rFonts w:ascii="Times New Roman" w:hAnsi="Times New Roman" w:cs="Times New Roman"/>
          <w:spacing w:val="0"/>
          <w:sz w:val="24"/>
          <w:szCs w:val="24"/>
          <w:lang w:eastAsia="lt-LT"/>
        </w:rPr>
      </w:pPr>
      <w:r>
        <w:rPr>
          <w:rFonts w:ascii="Times New Roman" w:hAnsi="Times New Roman" w:cs="Times New Roman"/>
          <w:spacing w:val="0"/>
          <w:sz w:val="24"/>
          <w:szCs w:val="24"/>
          <w:shd w:val="clear" w:color="auto" w:fill="FFFFFF"/>
        </w:rPr>
        <w:t>Rokiškio rajono savivaldybės J. Keliuočio viešosios bibliotekos taryba įstaigos 2022 metų ataskaitai pritarė.</w:t>
      </w:r>
    </w:p>
    <w:p w14:paraId="536DD6AF" w14:textId="77777777" w:rsidR="00240AF5" w:rsidRPr="00311E3F" w:rsidRDefault="00240AF5" w:rsidP="00311E3F">
      <w:pPr>
        <w:spacing w:after="0"/>
        <w:ind w:left="0"/>
        <w:jc w:val="both"/>
        <w:rPr>
          <w:rFonts w:ascii="Times New Roman" w:hAnsi="Times New Roman" w:cs="Times New Roman"/>
          <w:color w:val="000000"/>
          <w:spacing w:val="0"/>
          <w:sz w:val="24"/>
          <w:szCs w:val="24"/>
          <w:lang w:eastAsia="lt-LT"/>
        </w:rPr>
      </w:pPr>
    </w:p>
    <w:p w14:paraId="37D1C833" w14:textId="1A827072" w:rsidR="00C84D50" w:rsidRPr="00311E3F" w:rsidRDefault="004F1BAA" w:rsidP="004F1BAA">
      <w:pPr>
        <w:spacing w:after="0"/>
        <w:ind w:left="0"/>
        <w:jc w:val="center"/>
        <w:rPr>
          <w:rFonts w:ascii="Times New Roman" w:hAnsi="Times New Roman" w:cs="Times New Roman"/>
          <w:color w:val="000000"/>
          <w:spacing w:val="0"/>
          <w:sz w:val="24"/>
          <w:szCs w:val="24"/>
          <w:lang w:eastAsia="lt-LT"/>
        </w:rPr>
      </w:pPr>
      <w:r>
        <w:rPr>
          <w:rFonts w:ascii="Times New Roman" w:hAnsi="Times New Roman" w:cs="Times New Roman"/>
          <w:color w:val="000000"/>
          <w:spacing w:val="0"/>
          <w:sz w:val="24"/>
          <w:szCs w:val="24"/>
          <w:lang w:eastAsia="lt-LT"/>
        </w:rPr>
        <w:t>______________________</w:t>
      </w:r>
    </w:p>
    <w:sectPr w:rsidR="00C84D50" w:rsidRPr="00311E3F" w:rsidSect="007C457B">
      <w:footerReference w:type="default" r:id="rId11"/>
      <w:endnotePr>
        <w:numFmt w:val="decimal"/>
      </w:endnotePr>
      <w:pgSz w:w="11906" w:h="16838" w:code="9"/>
      <w:pgMar w:top="1134" w:right="567"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0715" w14:textId="77777777" w:rsidR="004B1091" w:rsidRDefault="004B1091" w:rsidP="00D97598">
      <w:pPr>
        <w:spacing w:after="0"/>
      </w:pPr>
      <w:r>
        <w:separator/>
      </w:r>
    </w:p>
  </w:endnote>
  <w:endnote w:type="continuationSeparator" w:id="0">
    <w:p w14:paraId="2F25869A" w14:textId="77777777" w:rsidR="004B1091" w:rsidRDefault="004B1091" w:rsidP="00D97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65487"/>
      <w:docPartObj>
        <w:docPartGallery w:val="Page Numbers (Bottom of Page)"/>
        <w:docPartUnique/>
      </w:docPartObj>
    </w:sdtPr>
    <w:sdtEndPr/>
    <w:sdtContent>
      <w:p w14:paraId="3F917D94" w14:textId="77777777" w:rsidR="00365DD2" w:rsidRDefault="00365DD2">
        <w:pPr>
          <w:pStyle w:val="Porat"/>
          <w:jc w:val="right"/>
        </w:pPr>
        <w:r w:rsidRPr="00C84D50">
          <w:rPr>
            <w:rFonts w:ascii="Times New Roman" w:hAnsi="Times New Roman" w:cs="Times New Roman"/>
            <w:sz w:val="24"/>
            <w:szCs w:val="24"/>
          </w:rPr>
          <w:fldChar w:fldCharType="begin"/>
        </w:r>
        <w:r w:rsidRPr="00C84D50">
          <w:rPr>
            <w:rFonts w:ascii="Times New Roman" w:hAnsi="Times New Roman" w:cs="Times New Roman"/>
            <w:sz w:val="24"/>
            <w:szCs w:val="24"/>
          </w:rPr>
          <w:instrText>PAGE   \* MERGEFORMAT</w:instrText>
        </w:r>
        <w:r w:rsidRPr="00C84D50">
          <w:rPr>
            <w:rFonts w:ascii="Times New Roman" w:hAnsi="Times New Roman" w:cs="Times New Roman"/>
            <w:sz w:val="24"/>
            <w:szCs w:val="24"/>
          </w:rPr>
          <w:fldChar w:fldCharType="separate"/>
        </w:r>
        <w:r w:rsidR="00DA5C86">
          <w:rPr>
            <w:rFonts w:ascii="Times New Roman" w:hAnsi="Times New Roman" w:cs="Times New Roman"/>
            <w:noProof/>
            <w:sz w:val="24"/>
            <w:szCs w:val="24"/>
          </w:rPr>
          <w:t>9</w:t>
        </w:r>
        <w:r w:rsidRPr="00C84D50">
          <w:rPr>
            <w:rFonts w:ascii="Times New Roman" w:hAnsi="Times New Roman" w:cs="Times New Roman"/>
            <w:sz w:val="24"/>
            <w:szCs w:val="24"/>
          </w:rPr>
          <w:fldChar w:fldCharType="end"/>
        </w:r>
      </w:p>
    </w:sdtContent>
  </w:sdt>
  <w:p w14:paraId="4B8B7374" w14:textId="77777777" w:rsidR="00365DD2" w:rsidRDefault="00365DD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6EEB8" w14:textId="77777777" w:rsidR="004B1091" w:rsidRDefault="004B1091" w:rsidP="00D97598">
      <w:pPr>
        <w:spacing w:after="0"/>
      </w:pPr>
      <w:r>
        <w:separator/>
      </w:r>
    </w:p>
  </w:footnote>
  <w:footnote w:type="continuationSeparator" w:id="0">
    <w:p w14:paraId="26984B96" w14:textId="77777777" w:rsidR="004B1091" w:rsidRDefault="004B1091" w:rsidP="00D975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B7"/>
    <w:rsid w:val="000009BC"/>
    <w:rsid w:val="00000D85"/>
    <w:rsid w:val="00002EAC"/>
    <w:rsid w:val="0000469C"/>
    <w:rsid w:val="00006FF2"/>
    <w:rsid w:val="00010524"/>
    <w:rsid w:val="0001119C"/>
    <w:rsid w:val="00012B62"/>
    <w:rsid w:val="000131B6"/>
    <w:rsid w:val="000139D1"/>
    <w:rsid w:val="000173FE"/>
    <w:rsid w:val="000206C7"/>
    <w:rsid w:val="00022485"/>
    <w:rsid w:val="00024390"/>
    <w:rsid w:val="00026414"/>
    <w:rsid w:val="0003069C"/>
    <w:rsid w:val="000323B9"/>
    <w:rsid w:val="0003300B"/>
    <w:rsid w:val="00034435"/>
    <w:rsid w:val="000350BC"/>
    <w:rsid w:val="00035F66"/>
    <w:rsid w:val="000362D8"/>
    <w:rsid w:val="00040EE2"/>
    <w:rsid w:val="00042403"/>
    <w:rsid w:val="00042B9D"/>
    <w:rsid w:val="0004469F"/>
    <w:rsid w:val="00044DAE"/>
    <w:rsid w:val="0004724E"/>
    <w:rsid w:val="0005046A"/>
    <w:rsid w:val="00050896"/>
    <w:rsid w:val="00053155"/>
    <w:rsid w:val="00054E7A"/>
    <w:rsid w:val="00054E99"/>
    <w:rsid w:val="00055F32"/>
    <w:rsid w:val="00057C4A"/>
    <w:rsid w:val="00057EE5"/>
    <w:rsid w:val="00063202"/>
    <w:rsid w:val="00065FDD"/>
    <w:rsid w:val="00066749"/>
    <w:rsid w:val="00074AAF"/>
    <w:rsid w:val="0008110C"/>
    <w:rsid w:val="000823D2"/>
    <w:rsid w:val="00085B0D"/>
    <w:rsid w:val="00090801"/>
    <w:rsid w:val="00091EB0"/>
    <w:rsid w:val="00094939"/>
    <w:rsid w:val="000954BF"/>
    <w:rsid w:val="0009645D"/>
    <w:rsid w:val="00096A37"/>
    <w:rsid w:val="000974E6"/>
    <w:rsid w:val="000974EF"/>
    <w:rsid w:val="000A1756"/>
    <w:rsid w:val="000A3E1E"/>
    <w:rsid w:val="000A4FFE"/>
    <w:rsid w:val="000A55AF"/>
    <w:rsid w:val="000A5C5A"/>
    <w:rsid w:val="000A783B"/>
    <w:rsid w:val="000B0226"/>
    <w:rsid w:val="000B2227"/>
    <w:rsid w:val="000B4098"/>
    <w:rsid w:val="000B4508"/>
    <w:rsid w:val="000B5362"/>
    <w:rsid w:val="000B6FDA"/>
    <w:rsid w:val="000C1EAD"/>
    <w:rsid w:val="000C35B4"/>
    <w:rsid w:val="000C3BEB"/>
    <w:rsid w:val="000C4CD2"/>
    <w:rsid w:val="000C4D05"/>
    <w:rsid w:val="000C5208"/>
    <w:rsid w:val="000C5CFF"/>
    <w:rsid w:val="000C640B"/>
    <w:rsid w:val="000C6441"/>
    <w:rsid w:val="000C754C"/>
    <w:rsid w:val="000D03D1"/>
    <w:rsid w:val="000D218A"/>
    <w:rsid w:val="000D28AF"/>
    <w:rsid w:val="000D42A9"/>
    <w:rsid w:val="000D47E6"/>
    <w:rsid w:val="000D481F"/>
    <w:rsid w:val="000D4E7D"/>
    <w:rsid w:val="000D52F4"/>
    <w:rsid w:val="000D639B"/>
    <w:rsid w:val="000D687C"/>
    <w:rsid w:val="000E18F7"/>
    <w:rsid w:val="000E3E3C"/>
    <w:rsid w:val="000E4713"/>
    <w:rsid w:val="000E4F81"/>
    <w:rsid w:val="000E54D3"/>
    <w:rsid w:val="000E660D"/>
    <w:rsid w:val="000F0718"/>
    <w:rsid w:val="000F12AB"/>
    <w:rsid w:val="001001C8"/>
    <w:rsid w:val="00101D6B"/>
    <w:rsid w:val="0010219B"/>
    <w:rsid w:val="00102FBF"/>
    <w:rsid w:val="001047BA"/>
    <w:rsid w:val="00105393"/>
    <w:rsid w:val="001109F9"/>
    <w:rsid w:val="001122F4"/>
    <w:rsid w:val="001127F5"/>
    <w:rsid w:val="00116F3B"/>
    <w:rsid w:val="001200C8"/>
    <w:rsid w:val="00121341"/>
    <w:rsid w:val="00121BEE"/>
    <w:rsid w:val="001221F9"/>
    <w:rsid w:val="001230F4"/>
    <w:rsid w:val="00123950"/>
    <w:rsid w:val="00124176"/>
    <w:rsid w:val="00126EED"/>
    <w:rsid w:val="00127123"/>
    <w:rsid w:val="0012781E"/>
    <w:rsid w:val="00130214"/>
    <w:rsid w:val="00131DA9"/>
    <w:rsid w:val="00132551"/>
    <w:rsid w:val="00134617"/>
    <w:rsid w:val="00141CBC"/>
    <w:rsid w:val="00142310"/>
    <w:rsid w:val="00142AF1"/>
    <w:rsid w:val="0014398B"/>
    <w:rsid w:val="001479DA"/>
    <w:rsid w:val="00150724"/>
    <w:rsid w:val="0015161B"/>
    <w:rsid w:val="001536EB"/>
    <w:rsid w:val="00153A8C"/>
    <w:rsid w:val="001554B4"/>
    <w:rsid w:val="001554EE"/>
    <w:rsid w:val="00156AE1"/>
    <w:rsid w:val="00161732"/>
    <w:rsid w:val="001634EB"/>
    <w:rsid w:val="00163534"/>
    <w:rsid w:val="001644DF"/>
    <w:rsid w:val="00166005"/>
    <w:rsid w:val="001660C8"/>
    <w:rsid w:val="00166778"/>
    <w:rsid w:val="00166EA8"/>
    <w:rsid w:val="00170620"/>
    <w:rsid w:val="001712CE"/>
    <w:rsid w:val="00172B60"/>
    <w:rsid w:val="00174C69"/>
    <w:rsid w:val="0017637A"/>
    <w:rsid w:val="0018029A"/>
    <w:rsid w:val="0018084C"/>
    <w:rsid w:val="00180E87"/>
    <w:rsid w:val="001854E4"/>
    <w:rsid w:val="0019568A"/>
    <w:rsid w:val="001972E1"/>
    <w:rsid w:val="001A160D"/>
    <w:rsid w:val="001A455D"/>
    <w:rsid w:val="001A45AD"/>
    <w:rsid w:val="001A6292"/>
    <w:rsid w:val="001A6691"/>
    <w:rsid w:val="001A6EAB"/>
    <w:rsid w:val="001B3816"/>
    <w:rsid w:val="001B3BA5"/>
    <w:rsid w:val="001B3FE3"/>
    <w:rsid w:val="001B42C1"/>
    <w:rsid w:val="001B64BA"/>
    <w:rsid w:val="001B65C5"/>
    <w:rsid w:val="001B69E9"/>
    <w:rsid w:val="001C1C88"/>
    <w:rsid w:val="001C202E"/>
    <w:rsid w:val="001C226D"/>
    <w:rsid w:val="001C25A2"/>
    <w:rsid w:val="001C2D5C"/>
    <w:rsid w:val="001C4194"/>
    <w:rsid w:val="001C5B8A"/>
    <w:rsid w:val="001C5CE5"/>
    <w:rsid w:val="001C60C4"/>
    <w:rsid w:val="001C7DB2"/>
    <w:rsid w:val="001D2D51"/>
    <w:rsid w:val="001D3A6F"/>
    <w:rsid w:val="001D44AD"/>
    <w:rsid w:val="001D5E85"/>
    <w:rsid w:val="001E2858"/>
    <w:rsid w:val="001E434A"/>
    <w:rsid w:val="001E5282"/>
    <w:rsid w:val="001F015A"/>
    <w:rsid w:val="001F0C3A"/>
    <w:rsid w:val="001F3739"/>
    <w:rsid w:val="001F54CA"/>
    <w:rsid w:val="002001D5"/>
    <w:rsid w:val="00200323"/>
    <w:rsid w:val="00200806"/>
    <w:rsid w:val="00200FE9"/>
    <w:rsid w:val="00202EA8"/>
    <w:rsid w:val="002050FF"/>
    <w:rsid w:val="00206511"/>
    <w:rsid w:val="0020795D"/>
    <w:rsid w:val="00212B97"/>
    <w:rsid w:val="00213CE8"/>
    <w:rsid w:val="00215476"/>
    <w:rsid w:val="00216099"/>
    <w:rsid w:val="0022019B"/>
    <w:rsid w:val="00221450"/>
    <w:rsid w:val="0022220F"/>
    <w:rsid w:val="00223C4A"/>
    <w:rsid w:val="00224AFF"/>
    <w:rsid w:val="00225F48"/>
    <w:rsid w:val="002278E7"/>
    <w:rsid w:val="00230380"/>
    <w:rsid w:val="00230B79"/>
    <w:rsid w:val="0023214A"/>
    <w:rsid w:val="0023345B"/>
    <w:rsid w:val="00234758"/>
    <w:rsid w:val="00235F86"/>
    <w:rsid w:val="00236C8B"/>
    <w:rsid w:val="00237405"/>
    <w:rsid w:val="0024008B"/>
    <w:rsid w:val="00240AF5"/>
    <w:rsid w:val="002431DB"/>
    <w:rsid w:val="002439FF"/>
    <w:rsid w:val="00246092"/>
    <w:rsid w:val="00247366"/>
    <w:rsid w:val="00247EF1"/>
    <w:rsid w:val="002502BB"/>
    <w:rsid w:val="00252BE2"/>
    <w:rsid w:val="002542B6"/>
    <w:rsid w:val="002543CE"/>
    <w:rsid w:val="00257A6E"/>
    <w:rsid w:val="00262407"/>
    <w:rsid w:val="002628DD"/>
    <w:rsid w:val="00263BBD"/>
    <w:rsid w:val="0026446F"/>
    <w:rsid w:val="0026508B"/>
    <w:rsid w:val="00267ABC"/>
    <w:rsid w:val="00267ABD"/>
    <w:rsid w:val="00270ABE"/>
    <w:rsid w:val="00270F5D"/>
    <w:rsid w:val="0027168D"/>
    <w:rsid w:val="00273E74"/>
    <w:rsid w:val="00275C35"/>
    <w:rsid w:val="00276568"/>
    <w:rsid w:val="002766E3"/>
    <w:rsid w:val="00277BF4"/>
    <w:rsid w:val="00277F5D"/>
    <w:rsid w:val="00281CA5"/>
    <w:rsid w:val="00281CBE"/>
    <w:rsid w:val="002853C7"/>
    <w:rsid w:val="00285FEA"/>
    <w:rsid w:val="002904A8"/>
    <w:rsid w:val="00290C8F"/>
    <w:rsid w:val="00292D2C"/>
    <w:rsid w:val="002931A0"/>
    <w:rsid w:val="00294B9E"/>
    <w:rsid w:val="002962FF"/>
    <w:rsid w:val="00296500"/>
    <w:rsid w:val="002A1ACC"/>
    <w:rsid w:val="002A1D6F"/>
    <w:rsid w:val="002A3722"/>
    <w:rsid w:val="002A4480"/>
    <w:rsid w:val="002A4899"/>
    <w:rsid w:val="002A4A05"/>
    <w:rsid w:val="002A7D26"/>
    <w:rsid w:val="002B03D5"/>
    <w:rsid w:val="002B13AB"/>
    <w:rsid w:val="002B269B"/>
    <w:rsid w:val="002B5A3E"/>
    <w:rsid w:val="002B7BBC"/>
    <w:rsid w:val="002C0675"/>
    <w:rsid w:val="002C122E"/>
    <w:rsid w:val="002C132D"/>
    <w:rsid w:val="002C2F6D"/>
    <w:rsid w:val="002C2FA6"/>
    <w:rsid w:val="002C76D6"/>
    <w:rsid w:val="002C7A54"/>
    <w:rsid w:val="002D05B2"/>
    <w:rsid w:val="002D122D"/>
    <w:rsid w:val="002D1290"/>
    <w:rsid w:val="002D62D9"/>
    <w:rsid w:val="002D6407"/>
    <w:rsid w:val="002D6CD3"/>
    <w:rsid w:val="002E145F"/>
    <w:rsid w:val="002E3F2E"/>
    <w:rsid w:val="002E5459"/>
    <w:rsid w:val="002E5B0E"/>
    <w:rsid w:val="002F18BD"/>
    <w:rsid w:val="002F3862"/>
    <w:rsid w:val="002F49DA"/>
    <w:rsid w:val="002F57C5"/>
    <w:rsid w:val="002F7984"/>
    <w:rsid w:val="00301A80"/>
    <w:rsid w:val="0030216B"/>
    <w:rsid w:val="0030236B"/>
    <w:rsid w:val="00302B18"/>
    <w:rsid w:val="003036D4"/>
    <w:rsid w:val="00303CA9"/>
    <w:rsid w:val="00305D12"/>
    <w:rsid w:val="00305EA4"/>
    <w:rsid w:val="00307146"/>
    <w:rsid w:val="00311B01"/>
    <w:rsid w:val="00311E3F"/>
    <w:rsid w:val="00313865"/>
    <w:rsid w:val="003141A1"/>
    <w:rsid w:val="00314F8F"/>
    <w:rsid w:val="0032021D"/>
    <w:rsid w:val="00322A67"/>
    <w:rsid w:val="00322AC8"/>
    <w:rsid w:val="00324DAE"/>
    <w:rsid w:val="00325387"/>
    <w:rsid w:val="00332013"/>
    <w:rsid w:val="00332F47"/>
    <w:rsid w:val="0033579C"/>
    <w:rsid w:val="00335F17"/>
    <w:rsid w:val="00337F4B"/>
    <w:rsid w:val="00340649"/>
    <w:rsid w:val="00340AAA"/>
    <w:rsid w:val="003415D4"/>
    <w:rsid w:val="00341C1C"/>
    <w:rsid w:val="00341F97"/>
    <w:rsid w:val="00342C30"/>
    <w:rsid w:val="00344014"/>
    <w:rsid w:val="0034779B"/>
    <w:rsid w:val="00347C4C"/>
    <w:rsid w:val="003533D6"/>
    <w:rsid w:val="00356010"/>
    <w:rsid w:val="0036164D"/>
    <w:rsid w:val="00362B0D"/>
    <w:rsid w:val="003652F7"/>
    <w:rsid w:val="00365DD2"/>
    <w:rsid w:val="00371EE9"/>
    <w:rsid w:val="0037206D"/>
    <w:rsid w:val="00372089"/>
    <w:rsid w:val="00373B6E"/>
    <w:rsid w:val="003758F3"/>
    <w:rsid w:val="00375D07"/>
    <w:rsid w:val="0037647C"/>
    <w:rsid w:val="003767D2"/>
    <w:rsid w:val="0037764A"/>
    <w:rsid w:val="00380604"/>
    <w:rsid w:val="00380C83"/>
    <w:rsid w:val="0038134A"/>
    <w:rsid w:val="00382A1E"/>
    <w:rsid w:val="00382F17"/>
    <w:rsid w:val="003858E3"/>
    <w:rsid w:val="00387996"/>
    <w:rsid w:val="0039006C"/>
    <w:rsid w:val="0039011B"/>
    <w:rsid w:val="00391ED9"/>
    <w:rsid w:val="003928F7"/>
    <w:rsid w:val="00392B43"/>
    <w:rsid w:val="0039366C"/>
    <w:rsid w:val="00394445"/>
    <w:rsid w:val="00395840"/>
    <w:rsid w:val="003A2A96"/>
    <w:rsid w:val="003A2BCE"/>
    <w:rsid w:val="003A4524"/>
    <w:rsid w:val="003A5BC6"/>
    <w:rsid w:val="003A5EB6"/>
    <w:rsid w:val="003A71B8"/>
    <w:rsid w:val="003B01D8"/>
    <w:rsid w:val="003B0E28"/>
    <w:rsid w:val="003B283B"/>
    <w:rsid w:val="003B2BDC"/>
    <w:rsid w:val="003B2F95"/>
    <w:rsid w:val="003B482E"/>
    <w:rsid w:val="003B54A6"/>
    <w:rsid w:val="003B5D15"/>
    <w:rsid w:val="003B701D"/>
    <w:rsid w:val="003C426F"/>
    <w:rsid w:val="003C4DA1"/>
    <w:rsid w:val="003C5309"/>
    <w:rsid w:val="003C7355"/>
    <w:rsid w:val="003C74CF"/>
    <w:rsid w:val="003D1BA1"/>
    <w:rsid w:val="003D1C4D"/>
    <w:rsid w:val="003D1CAF"/>
    <w:rsid w:val="003D2A15"/>
    <w:rsid w:val="003D4F8E"/>
    <w:rsid w:val="003D70B5"/>
    <w:rsid w:val="003E0276"/>
    <w:rsid w:val="003E2223"/>
    <w:rsid w:val="003E37D9"/>
    <w:rsid w:val="003E389E"/>
    <w:rsid w:val="003E7829"/>
    <w:rsid w:val="003F1789"/>
    <w:rsid w:val="003F2A42"/>
    <w:rsid w:val="003F3957"/>
    <w:rsid w:val="003F427D"/>
    <w:rsid w:val="003F4456"/>
    <w:rsid w:val="003F7D6F"/>
    <w:rsid w:val="00400BA0"/>
    <w:rsid w:val="0040182B"/>
    <w:rsid w:val="004020FD"/>
    <w:rsid w:val="004038C3"/>
    <w:rsid w:val="00403BCB"/>
    <w:rsid w:val="00403D79"/>
    <w:rsid w:val="0040463B"/>
    <w:rsid w:val="00405791"/>
    <w:rsid w:val="00405A0C"/>
    <w:rsid w:val="00406026"/>
    <w:rsid w:val="00406402"/>
    <w:rsid w:val="004110AF"/>
    <w:rsid w:val="004111BC"/>
    <w:rsid w:val="00411CD7"/>
    <w:rsid w:val="004132D7"/>
    <w:rsid w:val="00414214"/>
    <w:rsid w:val="004148C2"/>
    <w:rsid w:val="004159C4"/>
    <w:rsid w:val="00423BAA"/>
    <w:rsid w:val="00424509"/>
    <w:rsid w:val="00424681"/>
    <w:rsid w:val="00424D3F"/>
    <w:rsid w:val="00426E3B"/>
    <w:rsid w:val="00426E81"/>
    <w:rsid w:val="00430B2B"/>
    <w:rsid w:val="00430D36"/>
    <w:rsid w:val="00431891"/>
    <w:rsid w:val="0043280F"/>
    <w:rsid w:val="00432ED5"/>
    <w:rsid w:val="00433D1A"/>
    <w:rsid w:val="004345D6"/>
    <w:rsid w:val="00434D7C"/>
    <w:rsid w:val="00435B43"/>
    <w:rsid w:val="00436224"/>
    <w:rsid w:val="00441D2E"/>
    <w:rsid w:val="00444D13"/>
    <w:rsid w:val="004467C6"/>
    <w:rsid w:val="004477C5"/>
    <w:rsid w:val="0044785B"/>
    <w:rsid w:val="0045020E"/>
    <w:rsid w:val="0045028B"/>
    <w:rsid w:val="0045113D"/>
    <w:rsid w:val="00452F71"/>
    <w:rsid w:val="004546CD"/>
    <w:rsid w:val="00457810"/>
    <w:rsid w:val="00462350"/>
    <w:rsid w:val="004624EA"/>
    <w:rsid w:val="00462821"/>
    <w:rsid w:val="00466E3C"/>
    <w:rsid w:val="00466EFE"/>
    <w:rsid w:val="004677CD"/>
    <w:rsid w:val="00472CE1"/>
    <w:rsid w:val="00473245"/>
    <w:rsid w:val="004739AF"/>
    <w:rsid w:val="00473E43"/>
    <w:rsid w:val="00476571"/>
    <w:rsid w:val="004775C3"/>
    <w:rsid w:val="004779A4"/>
    <w:rsid w:val="00481EFE"/>
    <w:rsid w:val="00482D0F"/>
    <w:rsid w:val="00486232"/>
    <w:rsid w:val="00486D81"/>
    <w:rsid w:val="00490ECA"/>
    <w:rsid w:val="0049184F"/>
    <w:rsid w:val="00491E4A"/>
    <w:rsid w:val="00491ECF"/>
    <w:rsid w:val="004928AF"/>
    <w:rsid w:val="00492C25"/>
    <w:rsid w:val="00495610"/>
    <w:rsid w:val="00497AFD"/>
    <w:rsid w:val="004A4C34"/>
    <w:rsid w:val="004A5503"/>
    <w:rsid w:val="004B0C15"/>
    <w:rsid w:val="004B1091"/>
    <w:rsid w:val="004B1301"/>
    <w:rsid w:val="004B3470"/>
    <w:rsid w:val="004B3D45"/>
    <w:rsid w:val="004B56D6"/>
    <w:rsid w:val="004B7B2C"/>
    <w:rsid w:val="004C0890"/>
    <w:rsid w:val="004C0B1A"/>
    <w:rsid w:val="004C1470"/>
    <w:rsid w:val="004C3EA5"/>
    <w:rsid w:val="004C50A4"/>
    <w:rsid w:val="004C62F0"/>
    <w:rsid w:val="004C77BA"/>
    <w:rsid w:val="004D0CC8"/>
    <w:rsid w:val="004D0DA5"/>
    <w:rsid w:val="004D1925"/>
    <w:rsid w:val="004D22A5"/>
    <w:rsid w:val="004D3EFB"/>
    <w:rsid w:val="004D5E6B"/>
    <w:rsid w:val="004D6BDE"/>
    <w:rsid w:val="004E0626"/>
    <w:rsid w:val="004E3061"/>
    <w:rsid w:val="004E6281"/>
    <w:rsid w:val="004E6D9D"/>
    <w:rsid w:val="004E7151"/>
    <w:rsid w:val="004F01B5"/>
    <w:rsid w:val="004F1BAA"/>
    <w:rsid w:val="004F20B0"/>
    <w:rsid w:val="004F68FB"/>
    <w:rsid w:val="004F7DFD"/>
    <w:rsid w:val="005034A7"/>
    <w:rsid w:val="00503B13"/>
    <w:rsid w:val="0050569B"/>
    <w:rsid w:val="00506CD2"/>
    <w:rsid w:val="00507617"/>
    <w:rsid w:val="005104BA"/>
    <w:rsid w:val="0051144F"/>
    <w:rsid w:val="00512D97"/>
    <w:rsid w:val="005131EF"/>
    <w:rsid w:val="005144C5"/>
    <w:rsid w:val="0051594F"/>
    <w:rsid w:val="0051700A"/>
    <w:rsid w:val="00521DA7"/>
    <w:rsid w:val="0052393C"/>
    <w:rsid w:val="0052457C"/>
    <w:rsid w:val="00524E03"/>
    <w:rsid w:val="0052765B"/>
    <w:rsid w:val="00530E00"/>
    <w:rsid w:val="005326C2"/>
    <w:rsid w:val="00532F11"/>
    <w:rsid w:val="00534CD4"/>
    <w:rsid w:val="00535092"/>
    <w:rsid w:val="00535AA3"/>
    <w:rsid w:val="00537777"/>
    <w:rsid w:val="00540B12"/>
    <w:rsid w:val="005417EE"/>
    <w:rsid w:val="005419FB"/>
    <w:rsid w:val="00541A36"/>
    <w:rsid w:val="005425C2"/>
    <w:rsid w:val="00550FAE"/>
    <w:rsid w:val="00552C9D"/>
    <w:rsid w:val="00554C34"/>
    <w:rsid w:val="00555911"/>
    <w:rsid w:val="005567CD"/>
    <w:rsid w:val="00557565"/>
    <w:rsid w:val="0056159A"/>
    <w:rsid w:val="00561D70"/>
    <w:rsid w:val="0056435B"/>
    <w:rsid w:val="00565FF7"/>
    <w:rsid w:val="00566193"/>
    <w:rsid w:val="00566445"/>
    <w:rsid w:val="00566DCC"/>
    <w:rsid w:val="00572192"/>
    <w:rsid w:val="00573834"/>
    <w:rsid w:val="00574C79"/>
    <w:rsid w:val="00576AA3"/>
    <w:rsid w:val="005775AF"/>
    <w:rsid w:val="00577EA7"/>
    <w:rsid w:val="0058054D"/>
    <w:rsid w:val="0058589A"/>
    <w:rsid w:val="00585A6D"/>
    <w:rsid w:val="00586F75"/>
    <w:rsid w:val="00587184"/>
    <w:rsid w:val="00591459"/>
    <w:rsid w:val="00592BE9"/>
    <w:rsid w:val="0059305C"/>
    <w:rsid w:val="005934F8"/>
    <w:rsid w:val="0059436A"/>
    <w:rsid w:val="00594694"/>
    <w:rsid w:val="00594F27"/>
    <w:rsid w:val="00594FF0"/>
    <w:rsid w:val="00597931"/>
    <w:rsid w:val="005A0249"/>
    <w:rsid w:val="005A17E6"/>
    <w:rsid w:val="005A36DB"/>
    <w:rsid w:val="005A3F57"/>
    <w:rsid w:val="005A50FF"/>
    <w:rsid w:val="005A57E8"/>
    <w:rsid w:val="005A60BA"/>
    <w:rsid w:val="005B0F12"/>
    <w:rsid w:val="005B1AF7"/>
    <w:rsid w:val="005B1F57"/>
    <w:rsid w:val="005B2124"/>
    <w:rsid w:val="005B239E"/>
    <w:rsid w:val="005B46D3"/>
    <w:rsid w:val="005B55B7"/>
    <w:rsid w:val="005B5895"/>
    <w:rsid w:val="005B7CB4"/>
    <w:rsid w:val="005C2BF1"/>
    <w:rsid w:val="005C66F0"/>
    <w:rsid w:val="005D30B1"/>
    <w:rsid w:val="005D7D37"/>
    <w:rsid w:val="005E0303"/>
    <w:rsid w:val="005E198D"/>
    <w:rsid w:val="005E2038"/>
    <w:rsid w:val="005E2B22"/>
    <w:rsid w:val="005E5B37"/>
    <w:rsid w:val="005E5BB7"/>
    <w:rsid w:val="005E7907"/>
    <w:rsid w:val="005F0ECF"/>
    <w:rsid w:val="005F1417"/>
    <w:rsid w:val="005F1528"/>
    <w:rsid w:val="005F7B8E"/>
    <w:rsid w:val="006009CB"/>
    <w:rsid w:val="00600B9D"/>
    <w:rsid w:val="00603A05"/>
    <w:rsid w:val="00605901"/>
    <w:rsid w:val="006070E7"/>
    <w:rsid w:val="0060781D"/>
    <w:rsid w:val="006078B4"/>
    <w:rsid w:val="00607986"/>
    <w:rsid w:val="0061197A"/>
    <w:rsid w:val="00612BA3"/>
    <w:rsid w:val="00613232"/>
    <w:rsid w:val="0061355A"/>
    <w:rsid w:val="0061440C"/>
    <w:rsid w:val="006146B7"/>
    <w:rsid w:val="006148EF"/>
    <w:rsid w:val="00620BA7"/>
    <w:rsid w:val="00626355"/>
    <w:rsid w:val="0063086E"/>
    <w:rsid w:val="00630C06"/>
    <w:rsid w:val="00631B86"/>
    <w:rsid w:val="00635D6F"/>
    <w:rsid w:val="0064112B"/>
    <w:rsid w:val="00642C54"/>
    <w:rsid w:val="00643CED"/>
    <w:rsid w:val="00646860"/>
    <w:rsid w:val="00651974"/>
    <w:rsid w:val="00653990"/>
    <w:rsid w:val="00653F34"/>
    <w:rsid w:val="00655DF9"/>
    <w:rsid w:val="00657AD5"/>
    <w:rsid w:val="00661535"/>
    <w:rsid w:val="00661D5E"/>
    <w:rsid w:val="00664C4A"/>
    <w:rsid w:val="006653D2"/>
    <w:rsid w:val="00670B5A"/>
    <w:rsid w:val="00670FDF"/>
    <w:rsid w:val="00671830"/>
    <w:rsid w:val="00674AC1"/>
    <w:rsid w:val="006757DA"/>
    <w:rsid w:val="00681CF0"/>
    <w:rsid w:val="006846B0"/>
    <w:rsid w:val="006907B1"/>
    <w:rsid w:val="00690DA5"/>
    <w:rsid w:val="00691BA6"/>
    <w:rsid w:val="00693183"/>
    <w:rsid w:val="006933E0"/>
    <w:rsid w:val="006939ED"/>
    <w:rsid w:val="006979DE"/>
    <w:rsid w:val="006A05A1"/>
    <w:rsid w:val="006A0A67"/>
    <w:rsid w:val="006A107F"/>
    <w:rsid w:val="006A1202"/>
    <w:rsid w:val="006A6B1C"/>
    <w:rsid w:val="006B0F9B"/>
    <w:rsid w:val="006B13B6"/>
    <w:rsid w:val="006B19C9"/>
    <w:rsid w:val="006B1B7E"/>
    <w:rsid w:val="006B2436"/>
    <w:rsid w:val="006B3807"/>
    <w:rsid w:val="006B51C9"/>
    <w:rsid w:val="006B76C3"/>
    <w:rsid w:val="006C0CE8"/>
    <w:rsid w:val="006C1F2F"/>
    <w:rsid w:val="006C36CE"/>
    <w:rsid w:val="006C4438"/>
    <w:rsid w:val="006C7CFB"/>
    <w:rsid w:val="006D07CE"/>
    <w:rsid w:val="006D0CF6"/>
    <w:rsid w:val="006D1D52"/>
    <w:rsid w:val="006D306F"/>
    <w:rsid w:val="006D3DF6"/>
    <w:rsid w:val="006E1D8E"/>
    <w:rsid w:val="006E29A9"/>
    <w:rsid w:val="006E3081"/>
    <w:rsid w:val="006E4B6C"/>
    <w:rsid w:val="006E53B4"/>
    <w:rsid w:val="006E558D"/>
    <w:rsid w:val="006E6A24"/>
    <w:rsid w:val="006F071F"/>
    <w:rsid w:val="006F1275"/>
    <w:rsid w:val="006F5734"/>
    <w:rsid w:val="006F5F1E"/>
    <w:rsid w:val="007009B3"/>
    <w:rsid w:val="00701BAC"/>
    <w:rsid w:val="007035CF"/>
    <w:rsid w:val="00703FCE"/>
    <w:rsid w:val="00707BB1"/>
    <w:rsid w:val="007106DD"/>
    <w:rsid w:val="00710EAF"/>
    <w:rsid w:val="007110A5"/>
    <w:rsid w:val="007144A7"/>
    <w:rsid w:val="00714649"/>
    <w:rsid w:val="00714DD7"/>
    <w:rsid w:val="00717388"/>
    <w:rsid w:val="00723C94"/>
    <w:rsid w:val="00723DF8"/>
    <w:rsid w:val="00724F1D"/>
    <w:rsid w:val="00725292"/>
    <w:rsid w:val="00725B93"/>
    <w:rsid w:val="00726B87"/>
    <w:rsid w:val="00726CE5"/>
    <w:rsid w:val="00730571"/>
    <w:rsid w:val="00734112"/>
    <w:rsid w:val="00734455"/>
    <w:rsid w:val="00734F12"/>
    <w:rsid w:val="007366C8"/>
    <w:rsid w:val="00740769"/>
    <w:rsid w:val="007418DF"/>
    <w:rsid w:val="0074578F"/>
    <w:rsid w:val="007478F1"/>
    <w:rsid w:val="00752B79"/>
    <w:rsid w:val="00754690"/>
    <w:rsid w:val="0075544C"/>
    <w:rsid w:val="00755F1C"/>
    <w:rsid w:val="00757BB4"/>
    <w:rsid w:val="00757D94"/>
    <w:rsid w:val="00760B14"/>
    <w:rsid w:val="00762087"/>
    <w:rsid w:val="00763B02"/>
    <w:rsid w:val="00764E3D"/>
    <w:rsid w:val="00764EB6"/>
    <w:rsid w:val="00765AEF"/>
    <w:rsid w:val="00765CFB"/>
    <w:rsid w:val="0076652B"/>
    <w:rsid w:val="007672D4"/>
    <w:rsid w:val="00771402"/>
    <w:rsid w:val="00773CC1"/>
    <w:rsid w:val="00775B58"/>
    <w:rsid w:val="00777633"/>
    <w:rsid w:val="00781EFC"/>
    <w:rsid w:val="00781F7A"/>
    <w:rsid w:val="00783D04"/>
    <w:rsid w:val="00786152"/>
    <w:rsid w:val="00790654"/>
    <w:rsid w:val="00791FCD"/>
    <w:rsid w:val="00792D21"/>
    <w:rsid w:val="0079456D"/>
    <w:rsid w:val="00794EFE"/>
    <w:rsid w:val="0079658A"/>
    <w:rsid w:val="0079685E"/>
    <w:rsid w:val="007A281A"/>
    <w:rsid w:val="007A32EC"/>
    <w:rsid w:val="007A5829"/>
    <w:rsid w:val="007A59EB"/>
    <w:rsid w:val="007A5F00"/>
    <w:rsid w:val="007A661C"/>
    <w:rsid w:val="007A7FCB"/>
    <w:rsid w:val="007B05F6"/>
    <w:rsid w:val="007B06E2"/>
    <w:rsid w:val="007B206B"/>
    <w:rsid w:val="007B3DD3"/>
    <w:rsid w:val="007B63F2"/>
    <w:rsid w:val="007C047C"/>
    <w:rsid w:val="007C2EB9"/>
    <w:rsid w:val="007C457B"/>
    <w:rsid w:val="007C4FF5"/>
    <w:rsid w:val="007D2E73"/>
    <w:rsid w:val="007D3BFF"/>
    <w:rsid w:val="007D45AC"/>
    <w:rsid w:val="007D4D5E"/>
    <w:rsid w:val="007D7180"/>
    <w:rsid w:val="007D76EC"/>
    <w:rsid w:val="007E0601"/>
    <w:rsid w:val="007E06C7"/>
    <w:rsid w:val="007E07E3"/>
    <w:rsid w:val="007E2817"/>
    <w:rsid w:val="007E47CD"/>
    <w:rsid w:val="007E5B1F"/>
    <w:rsid w:val="007E7FD7"/>
    <w:rsid w:val="007F19FB"/>
    <w:rsid w:val="007F2A8A"/>
    <w:rsid w:val="007F44D5"/>
    <w:rsid w:val="007F6029"/>
    <w:rsid w:val="007F7841"/>
    <w:rsid w:val="007F7B36"/>
    <w:rsid w:val="007F7E31"/>
    <w:rsid w:val="0080004C"/>
    <w:rsid w:val="0080092E"/>
    <w:rsid w:val="0080222B"/>
    <w:rsid w:val="0080248A"/>
    <w:rsid w:val="008035B3"/>
    <w:rsid w:val="00804326"/>
    <w:rsid w:val="00804D4E"/>
    <w:rsid w:val="00810336"/>
    <w:rsid w:val="00811272"/>
    <w:rsid w:val="00814F8B"/>
    <w:rsid w:val="008152DC"/>
    <w:rsid w:val="00815C8F"/>
    <w:rsid w:val="00823ED8"/>
    <w:rsid w:val="008245D3"/>
    <w:rsid w:val="00831C3C"/>
    <w:rsid w:val="00831E1F"/>
    <w:rsid w:val="00832981"/>
    <w:rsid w:val="00834220"/>
    <w:rsid w:val="00834636"/>
    <w:rsid w:val="008377B8"/>
    <w:rsid w:val="00837D31"/>
    <w:rsid w:val="00841235"/>
    <w:rsid w:val="008429C0"/>
    <w:rsid w:val="0084447E"/>
    <w:rsid w:val="008464C8"/>
    <w:rsid w:val="00847972"/>
    <w:rsid w:val="00856033"/>
    <w:rsid w:val="00857D1E"/>
    <w:rsid w:val="00861246"/>
    <w:rsid w:val="00862950"/>
    <w:rsid w:val="00862D1E"/>
    <w:rsid w:val="00863DA4"/>
    <w:rsid w:val="008651BA"/>
    <w:rsid w:val="00865548"/>
    <w:rsid w:val="00867A52"/>
    <w:rsid w:val="00867E97"/>
    <w:rsid w:val="008700ED"/>
    <w:rsid w:val="00870B77"/>
    <w:rsid w:val="00870B98"/>
    <w:rsid w:val="00871C3C"/>
    <w:rsid w:val="00872236"/>
    <w:rsid w:val="00874B5B"/>
    <w:rsid w:val="00876920"/>
    <w:rsid w:val="00876936"/>
    <w:rsid w:val="00876FB5"/>
    <w:rsid w:val="00880EA2"/>
    <w:rsid w:val="00881410"/>
    <w:rsid w:val="00881997"/>
    <w:rsid w:val="00882617"/>
    <w:rsid w:val="00884F41"/>
    <w:rsid w:val="00887348"/>
    <w:rsid w:val="00890CB9"/>
    <w:rsid w:val="00894217"/>
    <w:rsid w:val="00894E6B"/>
    <w:rsid w:val="00895561"/>
    <w:rsid w:val="00896CA2"/>
    <w:rsid w:val="008A109D"/>
    <w:rsid w:val="008A1AAC"/>
    <w:rsid w:val="008A2AC9"/>
    <w:rsid w:val="008A4305"/>
    <w:rsid w:val="008A781F"/>
    <w:rsid w:val="008B1143"/>
    <w:rsid w:val="008B2A9D"/>
    <w:rsid w:val="008B34A0"/>
    <w:rsid w:val="008B397E"/>
    <w:rsid w:val="008B582B"/>
    <w:rsid w:val="008C17E5"/>
    <w:rsid w:val="008C3A7F"/>
    <w:rsid w:val="008C3CD5"/>
    <w:rsid w:val="008C4C25"/>
    <w:rsid w:val="008D177C"/>
    <w:rsid w:val="008D2830"/>
    <w:rsid w:val="008D416D"/>
    <w:rsid w:val="008D423E"/>
    <w:rsid w:val="008D5A2E"/>
    <w:rsid w:val="008D71FD"/>
    <w:rsid w:val="008E2AD3"/>
    <w:rsid w:val="008E3E8B"/>
    <w:rsid w:val="008E7157"/>
    <w:rsid w:val="008E7577"/>
    <w:rsid w:val="008E76E6"/>
    <w:rsid w:val="008F0664"/>
    <w:rsid w:val="008F2123"/>
    <w:rsid w:val="00910C5C"/>
    <w:rsid w:val="00910D95"/>
    <w:rsid w:val="00911463"/>
    <w:rsid w:val="009125E4"/>
    <w:rsid w:val="00913AD6"/>
    <w:rsid w:val="00927AC7"/>
    <w:rsid w:val="00927E99"/>
    <w:rsid w:val="00930577"/>
    <w:rsid w:val="00930E72"/>
    <w:rsid w:val="00932572"/>
    <w:rsid w:val="009331CA"/>
    <w:rsid w:val="00936F1A"/>
    <w:rsid w:val="0093719D"/>
    <w:rsid w:val="009379F0"/>
    <w:rsid w:val="00942FBE"/>
    <w:rsid w:val="00944E93"/>
    <w:rsid w:val="00947275"/>
    <w:rsid w:val="009501DE"/>
    <w:rsid w:val="00950DD5"/>
    <w:rsid w:val="0095372E"/>
    <w:rsid w:val="00953E97"/>
    <w:rsid w:val="00953F7C"/>
    <w:rsid w:val="00957113"/>
    <w:rsid w:val="00963826"/>
    <w:rsid w:val="0096402C"/>
    <w:rsid w:val="00964087"/>
    <w:rsid w:val="009669EA"/>
    <w:rsid w:val="00970A64"/>
    <w:rsid w:val="00973500"/>
    <w:rsid w:val="00974114"/>
    <w:rsid w:val="0097505C"/>
    <w:rsid w:val="00975220"/>
    <w:rsid w:val="00980BF5"/>
    <w:rsid w:val="00980D34"/>
    <w:rsid w:val="00980D46"/>
    <w:rsid w:val="009818F3"/>
    <w:rsid w:val="00983062"/>
    <w:rsid w:val="00983C21"/>
    <w:rsid w:val="00983C72"/>
    <w:rsid w:val="00985DDE"/>
    <w:rsid w:val="00986B05"/>
    <w:rsid w:val="009870A3"/>
    <w:rsid w:val="00987699"/>
    <w:rsid w:val="00987B4B"/>
    <w:rsid w:val="0099061B"/>
    <w:rsid w:val="00991F62"/>
    <w:rsid w:val="0099336D"/>
    <w:rsid w:val="009A0747"/>
    <w:rsid w:val="009A13BF"/>
    <w:rsid w:val="009A1863"/>
    <w:rsid w:val="009A2D6A"/>
    <w:rsid w:val="009A3D84"/>
    <w:rsid w:val="009B0AA8"/>
    <w:rsid w:val="009B1FD0"/>
    <w:rsid w:val="009B615F"/>
    <w:rsid w:val="009B7308"/>
    <w:rsid w:val="009C0CD6"/>
    <w:rsid w:val="009C0EA4"/>
    <w:rsid w:val="009C1CCC"/>
    <w:rsid w:val="009C2A8A"/>
    <w:rsid w:val="009C2B5A"/>
    <w:rsid w:val="009C49B7"/>
    <w:rsid w:val="009C6921"/>
    <w:rsid w:val="009D4F3D"/>
    <w:rsid w:val="009D5A75"/>
    <w:rsid w:val="009D6013"/>
    <w:rsid w:val="009E1553"/>
    <w:rsid w:val="009E17AB"/>
    <w:rsid w:val="009E237D"/>
    <w:rsid w:val="009E2701"/>
    <w:rsid w:val="009E50F8"/>
    <w:rsid w:val="009E5AD4"/>
    <w:rsid w:val="009E691E"/>
    <w:rsid w:val="009E6BFE"/>
    <w:rsid w:val="009F01B5"/>
    <w:rsid w:val="009F0583"/>
    <w:rsid w:val="009F1F9E"/>
    <w:rsid w:val="009F3942"/>
    <w:rsid w:val="009F4CE3"/>
    <w:rsid w:val="009F5670"/>
    <w:rsid w:val="00A0394F"/>
    <w:rsid w:val="00A06090"/>
    <w:rsid w:val="00A0682F"/>
    <w:rsid w:val="00A070AD"/>
    <w:rsid w:val="00A0759B"/>
    <w:rsid w:val="00A079F8"/>
    <w:rsid w:val="00A103B0"/>
    <w:rsid w:val="00A11C2A"/>
    <w:rsid w:val="00A13995"/>
    <w:rsid w:val="00A151D5"/>
    <w:rsid w:val="00A15C8A"/>
    <w:rsid w:val="00A16335"/>
    <w:rsid w:val="00A16B24"/>
    <w:rsid w:val="00A171B3"/>
    <w:rsid w:val="00A17B8B"/>
    <w:rsid w:val="00A245B8"/>
    <w:rsid w:val="00A256F2"/>
    <w:rsid w:val="00A316FE"/>
    <w:rsid w:val="00A370C2"/>
    <w:rsid w:val="00A43C34"/>
    <w:rsid w:val="00A44000"/>
    <w:rsid w:val="00A44FF5"/>
    <w:rsid w:val="00A4554F"/>
    <w:rsid w:val="00A466FE"/>
    <w:rsid w:val="00A47AE6"/>
    <w:rsid w:val="00A500E8"/>
    <w:rsid w:val="00A50D92"/>
    <w:rsid w:val="00A52BA1"/>
    <w:rsid w:val="00A52E87"/>
    <w:rsid w:val="00A53216"/>
    <w:rsid w:val="00A56C88"/>
    <w:rsid w:val="00A56E7F"/>
    <w:rsid w:val="00A576C5"/>
    <w:rsid w:val="00A6000C"/>
    <w:rsid w:val="00A64712"/>
    <w:rsid w:val="00A655CF"/>
    <w:rsid w:val="00A70EED"/>
    <w:rsid w:val="00A71EC3"/>
    <w:rsid w:val="00A81B89"/>
    <w:rsid w:val="00A81E93"/>
    <w:rsid w:val="00A82D77"/>
    <w:rsid w:val="00A8318F"/>
    <w:rsid w:val="00A836C8"/>
    <w:rsid w:val="00A861C4"/>
    <w:rsid w:val="00A864DA"/>
    <w:rsid w:val="00A87595"/>
    <w:rsid w:val="00A91166"/>
    <w:rsid w:val="00A92890"/>
    <w:rsid w:val="00A93063"/>
    <w:rsid w:val="00A94930"/>
    <w:rsid w:val="00A96922"/>
    <w:rsid w:val="00A96B46"/>
    <w:rsid w:val="00AA17F8"/>
    <w:rsid w:val="00AA1CDA"/>
    <w:rsid w:val="00AA33AE"/>
    <w:rsid w:val="00AA61C0"/>
    <w:rsid w:val="00AA788F"/>
    <w:rsid w:val="00AB14BF"/>
    <w:rsid w:val="00AB1D07"/>
    <w:rsid w:val="00AB25F8"/>
    <w:rsid w:val="00AB3C6E"/>
    <w:rsid w:val="00AB5E77"/>
    <w:rsid w:val="00AC1239"/>
    <w:rsid w:val="00AC12DB"/>
    <w:rsid w:val="00AC213E"/>
    <w:rsid w:val="00AC223F"/>
    <w:rsid w:val="00AC7953"/>
    <w:rsid w:val="00AD2C84"/>
    <w:rsid w:val="00AD2E4A"/>
    <w:rsid w:val="00AD42C0"/>
    <w:rsid w:val="00AD4860"/>
    <w:rsid w:val="00AD501B"/>
    <w:rsid w:val="00AD53E5"/>
    <w:rsid w:val="00AD67BE"/>
    <w:rsid w:val="00AE0C34"/>
    <w:rsid w:val="00AE3C49"/>
    <w:rsid w:val="00AE4A16"/>
    <w:rsid w:val="00AE7798"/>
    <w:rsid w:val="00AE7CF0"/>
    <w:rsid w:val="00AF0A02"/>
    <w:rsid w:val="00AF1CFA"/>
    <w:rsid w:val="00AF2E74"/>
    <w:rsid w:val="00AF3603"/>
    <w:rsid w:val="00AF4949"/>
    <w:rsid w:val="00AF751E"/>
    <w:rsid w:val="00AF76C7"/>
    <w:rsid w:val="00B02AF6"/>
    <w:rsid w:val="00B02CDF"/>
    <w:rsid w:val="00B02CEB"/>
    <w:rsid w:val="00B03E73"/>
    <w:rsid w:val="00B041BE"/>
    <w:rsid w:val="00B07ECE"/>
    <w:rsid w:val="00B126B9"/>
    <w:rsid w:val="00B12ABE"/>
    <w:rsid w:val="00B14A99"/>
    <w:rsid w:val="00B14CCA"/>
    <w:rsid w:val="00B15FEC"/>
    <w:rsid w:val="00B2074A"/>
    <w:rsid w:val="00B22EE6"/>
    <w:rsid w:val="00B23CA9"/>
    <w:rsid w:val="00B25577"/>
    <w:rsid w:val="00B25C17"/>
    <w:rsid w:val="00B25EA6"/>
    <w:rsid w:val="00B26598"/>
    <w:rsid w:val="00B26879"/>
    <w:rsid w:val="00B30F3A"/>
    <w:rsid w:val="00B317A8"/>
    <w:rsid w:val="00B336F5"/>
    <w:rsid w:val="00B34328"/>
    <w:rsid w:val="00B350DE"/>
    <w:rsid w:val="00B367FD"/>
    <w:rsid w:val="00B36F02"/>
    <w:rsid w:val="00B370DE"/>
    <w:rsid w:val="00B405F8"/>
    <w:rsid w:val="00B406CE"/>
    <w:rsid w:val="00B42BB8"/>
    <w:rsid w:val="00B434B4"/>
    <w:rsid w:val="00B434C4"/>
    <w:rsid w:val="00B459B1"/>
    <w:rsid w:val="00B46520"/>
    <w:rsid w:val="00B465C7"/>
    <w:rsid w:val="00B47FE0"/>
    <w:rsid w:val="00B51AF7"/>
    <w:rsid w:val="00B5338D"/>
    <w:rsid w:val="00B5536F"/>
    <w:rsid w:val="00B55901"/>
    <w:rsid w:val="00B6064C"/>
    <w:rsid w:val="00B607B5"/>
    <w:rsid w:val="00B60E8F"/>
    <w:rsid w:val="00B6178C"/>
    <w:rsid w:val="00B61FF6"/>
    <w:rsid w:val="00B6241D"/>
    <w:rsid w:val="00B63551"/>
    <w:rsid w:val="00B63579"/>
    <w:rsid w:val="00B66A3E"/>
    <w:rsid w:val="00B71C04"/>
    <w:rsid w:val="00B73F89"/>
    <w:rsid w:val="00B76743"/>
    <w:rsid w:val="00B8099A"/>
    <w:rsid w:val="00B82F5F"/>
    <w:rsid w:val="00B84151"/>
    <w:rsid w:val="00B867B4"/>
    <w:rsid w:val="00B87C70"/>
    <w:rsid w:val="00B91851"/>
    <w:rsid w:val="00B9230F"/>
    <w:rsid w:val="00B94828"/>
    <w:rsid w:val="00B94A74"/>
    <w:rsid w:val="00B953DE"/>
    <w:rsid w:val="00B96E5E"/>
    <w:rsid w:val="00BA08CE"/>
    <w:rsid w:val="00BA1F83"/>
    <w:rsid w:val="00BA28EF"/>
    <w:rsid w:val="00BA4219"/>
    <w:rsid w:val="00BA4E33"/>
    <w:rsid w:val="00BB0218"/>
    <w:rsid w:val="00BB025F"/>
    <w:rsid w:val="00BB03A9"/>
    <w:rsid w:val="00BB2290"/>
    <w:rsid w:val="00BB2E90"/>
    <w:rsid w:val="00BB6128"/>
    <w:rsid w:val="00BC0113"/>
    <w:rsid w:val="00BC01D9"/>
    <w:rsid w:val="00BC1610"/>
    <w:rsid w:val="00BC27F8"/>
    <w:rsid w:val="00BC37A3"/>
    <w:rsid w:val="00BC3A02"/>
    <w:rsid w:val="00BD1F3D"/>
    <w:rsid w:val="00BD2152"/>
    <w:rsid w:val="00BD2436"/>
    <w:rsid w:val="00BD39F7"/>
    <w:rsid w:val="00BD4A20"/>
    <w:rsid w:val="00BD6085"/>
    <w:rsid w:val="00BD6C1F"/>
    <w:rsid w:val="00BD6FD6"/>
    <w:rsid w:val="00BD7424"/>
    <w:rsid w:val="00BD7E77"/>
    <w:rsid w:val="00BD7F04"/>
    <w:rsid w:val="00BE0D6B"/>
    <w:rsid w:val="00BE276E"/>
    <w:rsid w:val="00BE2D53"/>
    <w:rsid w:val="00BE2FCE"/>
    <w:rsid w:val="00BE43BF"/>
    <w:rsid w:val="00BE4B61"/>
    <w:rsid w:val="00BE62DB"/>
    <w:rsid w:val="00BE6CD8"/>
    <w:rsid w:val="00BF0C92"/>
    <w:rsid w:val="00BF1FDE"/>
    <w:rsid w:val="00BF2E51"/>
    <w:rsid w:val="00BF4408"/>
    <w:rsid w:val="00BF492E"/>
    <w:rsid w:val="00BF4A21"/>
    <w:rsid w:val="00BF6600"/>
    <w:rsid w:val="00C00262"/>
    <w:rsid w:val="00C010B8"/>
    <w:rsid w:val="00C01F53"/>
    <w:rsid w:val="00C0235C"/>
    <w:rsid w:val="00C031DF"/>
    <w:rsid w:val="00C05585"/>
    <w:rsid w:val="00C10C3D"/>
    <w:rsid w:val="00C11EE5"/>
    <w:rsid w:val="00C15E3B"/>
    <w:rsid w:val="00C165E4"/>
    <w:rsid w:val="00C17B6E"/>
    <w:rsid w:val="00C2289A"/>
    <w:rsid w:val="00C23B84"/>
    <w:rsid w:val="00C31774"/>
    <w:rsid w:val="00C32279"/>
    <w:rsid w:val="00C328F6"/>
    <w:rsid w:val="00C3468F"/>
    <w:rsid w:val="00C431DE"/>
    <w:rsid w:val="00C44648"/>
    <w:rsid w:val="00C449FC"/>
    <w:rsid w:val="00C5105D"/>
    <w:rsid w:val="00C51C9F"/>
    <w:rsid w:val="00C524EE"/>
    <w:rsid w:val="00C52C07"/>
    <w:rsid w:val="00C52CCE"/>
    <w:rsid w:val="00C5617E"/>
    <w:rsid w:val="00C57459"/>
    <w:rsid w:val="00C577B2"/>
    <w:rsid w:val="00C6058F"/>
    <w:rsid w:val="00C60A42"/>
    <w:rsid w:val="00C64218"/>
    <w:rsid w:val="00C67155"/>
    <w:rsid w:val="00C70585"/>
    <w:rsid w:val="00C72BFC"/>
    <w:rsid w:val="00C73B41"/>
    <w:rsid w:val="00C74158"/>
    <w:rsid w:val="00C743AF"/>
    <w:rsid w:val="00C75491"/>
    <w:rsid w:val="00C75A6B"/>
    <w:rsid w:val="00C82B2E"/>
    <w:rsid w:val="00C82FD5"/>
    <w:rsid w:val="00C842D5"/>
    <w:rsid w:val="00C84D50"/>
    <w:rsid w:val="00C8582C"/>
    <w:rsid w:val="00C8584B"/>
    <w:rsid w:val="00C9165E"/>
    <w:rsid w:val="00C947A2"/>
    <w:rsid w:val="00C96D62"/>
    <w:rsid w:val="00CA04C5"/>
    <w:rsid w:val="00CA09AA"/>
    <w:rsid w:val="00CA1FF6"/>
    <w:rsid w:val="00CA7588"/>
    <w:rsid w:val="00CB3BA9"/>
    <w:rsid w:val="00CB48D2"/>
    <w:rsid w:val="00CB7136"/>
    <w:rsid w:val="00CC0EEB"/>
    <w:rsid w:val="00CC158A"/>
    <w:rsid w:val="00CC2FCD"/>
    <w:rsid w:val="00CC4259"/>
    <w:rsid w:val="00CC5EAD"/>
    <w:rsid w:val="00CC78CA"/>
    <w:rsid w:val="00CC7954"/>
    <w:rsid w:val="00CC7E4D"/>
    <w:rsid w:val="00CD0DF8"/>
    <w:rsid w:val="00CD13E2"/>
    <w:rsid w:val="00CD39AB"/>
    <w:rsid w:val="00CD719C"/>
    <w:rsid w:val="00CE0F8D"/>
    <w:rsid w:val="00CE12BE"/>
    <w:rsid w:val="00CE13A3"/>
    <w:rsid w:val="00CE23C9"/>
    <w:rsid w:val="00CE3BC4"/>
    <w:rsid w:val="00CE47EC"/>
    <w:rsid w:val="00CE6EFC"/>
    <w:rsid w:val="00CF2256"/>
    <w:rsid w:val="00CF37F5"/>
    <w:rsid w:val="00CF43FB"/>
    <w:rsid w:val="00CF4D19"/>
    <w:rsid w:val="00CF75CB"/>
    <w:rsid w:val="00CF76D1"/>
    <w:rsid w:val="00D01A9F"/>
    <w:rsid w:val="00D032BE"/>
    <w:rsid w:val="00D05608"/>
    <w:rsid w:val="00D078AE"/>
    <w:rsid w:val="00D120AF"/>
    <w:rsid w:val="00D12F36"/>
    <w:rsid w:val="00D13F59"/>
    <w:rsid w:val="00D20304"/>
    <w:rsid w:val="00D215D8"/>
    <w:rsid w:val="00D23C9F"/>
    <w:rsid w:val="00D242CB"/>
    <w:rsid w:val="00D25210"/>
    <w:rsid w:val="00D25943"/>
    <w:rsid w:val="00D3060F"/>
    <w:rsid w:val="00D33E51"/>
    <w:rsid w:val="00D41B10"/>
    <w:rsid w:val="00D41E52"/>
    <w:rsid w:val="00D41F64"/>
    <w:rsid w:val="00D42504"/>
    <w:rsid w:val="00D44B65"/>
    <w:rsid w:val="00D51627"/>
    <w:rsid w:val="00D5166D"/>
    <w:rsid w:val="00D51F33"/>
    <w:rsid w:val="00D52C47"/>
    <w:rsid w:val="00D56E8A"/>
    <w:rsid w:val="00D57468"/>
    <w:rsid w:val="00D5770F"/>
    <w:rsid w:val="00D57F38"/>
    <w:rsid w:val="00D619B0"/>
    <w:rsid w:val="00D62431"/>
    <w:rsid w:val="00D62813"/>
    <w:rsid w:val="00D666F5"/>
    <w:rsid w:val="00D676CA"/>
    <w:rsid w:val="00D707A5"/>
    <w:rsid w:val="00D71AEE"/>
    <w:rsid w:val="00D726B8"/>
    <w:rsid w:val="00D745BF"/>
    <w:rsid w:val="00D7488C"/>
    <w:rsid w:val="00D756DE"/>
    <w:rsid w:val="00D7797D"/>
    <w:rsid w:val="00D77CA6"/>
    <w:rsid w:val="00D80F01"/>
    <w:rsid w:val="00D8414A"/>
    <w:rsid w:val="00D86FF7"/>
    <w:rsid w:val="00D9335A"/>
    <w:rsid w:val="00D9531F"/>
    <w:rsid w:val="00D95E56"/>
    <w:rsid w:val="00D96030"/>
    <w:rsid w:val="00D96AD5"/>
    <w:rsid w:val="00D97598"/>
    <w:rsid w:val="00DA12D7"/>
    <w:rsid w:val="00DA1F74"/>
    <w:rsid w:val="00DA2162"/>
    <w:rsid w:val="00DA4CF6"/>
    <w:rsid w:val="00DA5C86"/>
    <w:rsid w:val="00DA64C1"/>
    <w:rsid w:val="00DA6DAF"/>
    <w:rsid w:val="00DB0DB7"/>
    <w:rsid w:val="00DB431D"/>
    <w:rsid w:val="00DB71CF"/>
    <w:rsid w:val="00DB7347"/>
    <w:rsid w:val="00DB7F1F"/>
    <w:rsid w:val="00DC216F"/>
    <w:rsid w:val="00DC3856"/>
    <w:rsid w:val="00DC3E48"/>
    <w:rsid w:val="00DC4894"/>
    <w:rsid w:val="00DC6111"/>
    <w:rsid w:val="00DD10FB"/>
    <w:rsid w:val="00DD374E"/>
    <w:rsid w:val="00DD554B"/>
    <w:rsid w:val="00DD5709"/>
    <w:rsid w:val="00DD6860"/>
    <w:rsid w:val="00DE05A4"/>
    <w:rsid w:val="00DE112B"/>
    <w:rsid w:val="00DE3C99"/>
    <w:rsid w:val="00DE4A65"/>
    <w:rsid w:val="00DE7814"/>
    <w:rsid w:val="00DE7FBF"/>
    <w:rsid w:val="00DF19CF"/>
    <w:rsid w:val="00DF211E"/>
    <w:rsid w:val="00DF45A9"/>
    <w:rsid w:val="00DF5A02"/>
    <w:rsid w:val="00DF5C3D"/>
    <w:rsid w:val="00E01887"/>
    <w:rsid w:val="00E0357E"/>
    <w:rsid w:val="00E046A6"/>
    <w:rsid w:val="00E057EA"/>
    <w:rsid w:val="00E06BCE"/>
    <w:rsid w:val="00E06C5E"/>
    <w:rsid w:val="00E071EA"/>
    <w:rsid w:val="00E125F9"/>
    <w:rsid w:val="00E14BA8"/>
    <w:rsid w:val="00E172AF"/>
    <w:rsid w:val="00E2001E"/>
    <w:rsid w:val="00E20A6E"/>
    <w:rsid w:val="00E21465"/>
    <w:rsid w:val="00E21480"/>
    <w:rsid w:val="00E21A02"/>
    <w:rsid w:val="00E21E01"/>
    <w:rsid w:val="00E22EF3"/>
    <w:rsid w:val="00E24F48"/>
    <w:rsid w:val="00E25188"/>
    <w:rsid w:val="00E277EE"/>
    <w:rsid w:val="00E3324B"/>
    <w:rsid w:val="00E34D12"/>
    <w:rsid w:val="00E34D53"/>
    <w:rsid w:val="00E354CC"/>
    <w:rsid w:val="00E358E6"/>
    <w:rsid w:val="00E3614F"/>
    <w:rsid w:val="00E365BE"/>
    <w:rsid w:val="00E40B95"/>
    <w:rsid w:val="00E42FBA"/>
    <w:rsid w:val="00E44ECD"/>
    <w:rsid w:val="00E45345"/>
    <w:rsid w:val="00E45426"/>
    <w:rsid w:val="00E472DA"/>
    <w:rsid w:val="00E47581"/>
    <w:rsid w:val="00E50B70"/>
    <w:rsid w:val="00E51676"/>
    <w:rsid w:val="00E52789"/>
    <w:rsid w:val="00E54549"/>
    <w:rsid w:val="00E56125"/>
    <w:rsid w:val="00E57C51"/>
    <w:rsid w:val="00E631BE"/>
    <w:rsid w:val="00E646A3"/>
    <w:rsid w:val="00E64F5D"/>
    <w:rsid w:val="00E6543D"/>
    <w:rsid w:val="00E70DD9"/>
    <w:rsid w:val="00E722F5"/>
    <w:rsid w:val="00E74DA7"/>
    <w:rsid w:val="00E75FA9"/>
    <w:rsid w:val="00E76C1D"/>
    <w:rsid w:val="00E77E5B"/>
    <w:rsid w:val="00E80056"/>
    <w:rsid w:val="00E81E4A"/>
    <w:rsid w:val="00E8210C"/>
    <w:rsid w:val="00E84135"/>
    <w:rsid w:val="00E84714"/>
    <w:rsid w:val="00E918B2"/>
    <w:rsid w:val="00E922D8"/>
    <w:rsid w:val="00E92976"/>
    <w:rsid w:val="00E936B0"/>
    <w:rsid w:val="00E93EB6"/>
    <w:rsid w:val="00EA08C3"/>
    <w:rsid w:val="00EA1EE6"/>
    <w:rsid w:val="00EB02C6"/>
    <w:rsid w:val="00EB2401"/>
    <w:rsid w:val="00EB2AC6"/>
    <w:rsid w:val="00EB3241"/>
    <w:rsid w:val="00EB404F"/>
    <w:rsid w:val="00EB527E"/>
    <w:rsid w:val="00EB6365"/>
    <w:rsid w:val="00EB691E"/>
    <w:rsid w:val="00EC1C77"/>
    <w:rsid w:val="00EC1D65"/>
    <w:rsid w:val="00EC2B5C"/>
    <w:rsid w:val="00EC597E"/>
    <w:rsid w:val="00EC6E40"/>
    <w:rsid w:val="00EC735C"/>
    <w:rsid w:val="00EC7612"/>
    <w:rsid w:val="00ED02BC"/>
    <w:rsid w:val="00ED1E49"/>
    <w:rsid w:val="00ED2B5D"/>
    <w:rsid w:val="00ED3BE5"/>
    <w:rsid w:val="00ED467C"/>
    <w:rsid w:val="00ED5091"/>
    <w:rsid w:val="00ED60B8"/>
    <w:rsid w:val="00ED6C5C"/>
    <w:rsid w:val="00ED72ED"/>
    <w:rsid w:val="00ED74AE"/>
    <w:rsid w:val="00EE1368"/>
    <w:rsid w:val="00EE2F9B"/>
    <w:rsid w:val="00EE33EB"/>
    <w:rsid w:val="00EE6A2C"/>
    <w:rsid w:val="00EE70E7"/>
    <w:rsid w:val="00EF0C15"/>
    <w:rsid w:val="00EF2574"/>
    <w:rsid w:val="00EF3E6C"/>
    <w:rsid w:val="00EF53C0"/>
    <w:rsid w:val="00EF55BC"/>
    <w:rsid w:val="00EF5BAE"/>
    <w:rsid w:val="00EF65AF"/>
    <w:rsid w:val="00EF7C6F"/>
    <w:rsid w:val="00F0244E"/>
    <w:rsid w:val="00F04428"/>
    <w:rsid w:val="00F05127"/>
    <w:rsid w:val="00F057F6"/>
    <w:rsid w:val="00F060AC"/>
    <w:rsid w:val="00F105DA"/>
    <w:rsid w:val="00F11FD8"/>
    <w:rsid w:val="00F145DA"/>
    <w:rsid w:val="00F16218"/>
    <w:rsid w:val="00F177DE"/>
    <w:rsid w:val="00F2001E"/>
    <w:rsid w:val="00F2068C"/>
    <w:rsid w:val="00F20F8E"/>
    <w:rsid w:val="00F21657"/>
    <w:rsid w:val="00F2254C"/>
    <w:rsid w:val="00F22632"/>
    <w:rsid w:val="00F245C1"/>
    <w:rsid w:val="00F26707"/>
    <w:rsid w:val="00F270C4"/>
    <w:rsid w:val="00F34547"/>
    <w:rsid w:val="00F34C9F"/>
    <w:rsid w:val="00F402C9"/>
    <w:rsid w:val="00F41936"/>
    <w:rsid w:val="00F42A49"/>
    <w:rsid w:val="00F43279"/>
    <w:rsid w:val="00F45209"/>
    <w:rsid w:val="00F45673"/>
    <w:rsid w:val="00F464F6"/>
    <w:rsid w:val="00F4680D"/>
    <w:rsid w:val="00F471D0"/>
    <w:rsid w:val="00F474D4"/>
    <w:rsid w:val="00F47A54"/>
    <w:rsid w:val="00F47C39"/>
    <w:rsid w:val="00F52B94"/>
    <w:rsid w:val="00F53375"/>
    <w:rsid w:val="00F539FC"/>
    <w:rsid w:val="00F56D0E"/>
    <w:rsid w:val="00F60C55"/>
    <w:rsid w:val="00F62012"/>
    <w:rsid w:val="00F6255D"/>
    <w:rsid w:val="00F63AAA"/>
    <w:rsid w:val="00F67937"/>
    <w:rsid w:val="00F72DB3"/>
    <w:rsid w:val="00F73093"/>
    <w:rsid w:val="00F736EE"/>
    <w:rsid w:val="00F73957"/>
    <w:rsid w:val="00F7517C"/>
    <w:rsid w:val="00F76663"/>
    <w:rsid w:val="00F76869"/>
    <w:rsid w:val="00F76AB0"/>
    <w:rsid w:val="00F778DC"/>
    <w:rsid w:val="00F80DE6"/>
    <w:rsid w:val="00F825AA"/>
    <w:rsid w:val="00F8392D"/>
    <w:rsid w:val="00F85641"/>
    <w:rsid w:val="00F8611C"/>
    <w:rsid w:val="00F87823"/>
    <w:rsid w:val="00F90394"/>
    <w:rsid w:val="00F91379"/>
    <w:rsid w:val="00F916BE"/>
    <w:rsid w:val="00F918D2"/>
    <w:rsid w:val="00F929AE"/>
    <w:rsid w:val="00F9377C"/>
    <w:rsid w:val="00F96813"/>
    <w:rsid w:val="00F975CF"/>
    <w:rsid w:val="00FA0F8D"/>
    <w:rsid w:val="00FA27FB"/>
    <w:rsid w:val="00FA35F2"/>
    <w:rsid w:val="00FA573F"/>
    <w:rsid w:val="00FA773B"/>
    <w:rsid w:val="00FB112B"/>
    <w:rsid w:val="00FB1567"/>
    <w:rsid w:val="00FB280A"/>
    <w:rsid w:val="00FB28E3"/>
    <w:rsid w:val="00FB55C4"/>
    <w:rsid w:val="00FB5A9E"/>
    <w:rsid w:val="00FB5EA3"/>
    <w:rsid w:val="00FB79BC"/>
    <w:rsid w:val="00FC1B78"/>
    <w:rsid w:val="00FC1E74"/>
    <w:rsid w:val="00FC3CEF"/>
    <w:rsid w:val="00FC455F"/>
    <w:rsid w:val="00FC48C3"/>
    <w:rsid w:val="00FC579D"/>
    <w:rsid w:val="00FC5A01"/>
    <w:rsid w:val="00FC6C89"/>
    <w:rsid w:val="00FC7413"/>
    <w:rsid w:val="00FC7872"/>
    <w:rsid w:val="00FC7F20"/>
    <w:rsid w:val="00FD0293"/>
    <w:rsid w:val="00FD11FA"/>
    <w:rsid w:val="00FD1298"/>
    <w:rsid w:val="00FD1A84"/>
    <w:rsid w:val="00FE094F"/>
    <w:rsid w:val="00FE20B7"/>
    <w:rsid w:val="00FE2A51"/>
    <w:rsid w:val="00FE2AEB"/>
    <w:rsid w:val="00FE3083"/>
    <w:rsid w:val="00FE3B52"/>
    <w:rsid w:val="00FE4C76"/>
    <w:rsid w:val="00FE56E1"/>
    <w:rsid w:val="00FF06E4"/>
    <w:rsid w:val="00FF1063"/>
    <w:rsid w:val="00FF10A6"/>
    <w:rsid w:val="00FF18F0"/>
    <w:rsid w:val="00FF1FB6"/>
    <w:rsid w:val="00FF20C2"/>
    <w:rsid w:val="00FF3D55"/>
    <w:rsid w:val="00FF4D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304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318F"/>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rsid w:val="00A8318F"/>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rsid w:val="00A8318F"/>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link w:val="Antrat3Diagrama"/>
    <w:qFormat/>
    <w:rsid w:val="00A8318F"/>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rsid w:val="00A8318F"/>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rsid w:val="00A8318F"/>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rsid w:val="00A8318F"/>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A8318F"/>
    <w:rPr>
      <w:color w:val="0000FF"/>
      <w:u w:val="single"/>
    </w:rPr>
  </w:style>
  <w:style w:type="character" w:customStyle="1" w:styleId="CommentTextChar">
    <w:name w:val="Comment Text Char"/>
    <w:rsid w:val="00A8318F"/>
    <w:rPr>
      <w:rFonts w:ascii="Arial" w:eastAsia="Times New Roman" w:hAnsi="Arial" w:cs="Arial"/>
      <w:spacing w:val="15"/>
      <w:sz w:val="28"/>
      <w:szCs w:val="28"/>
      <w:lang w:val="en-US" w:eastAsia="en-US"/>
    </w:rPr>
  </w:style>
  <w:style w:type="character" w:styleId="Komentaronuoroda">
    <w:name w:val="annotation reference"/>
    <w:semiHidden/>
    <w:unhideWhenUsed/>
    <w:rsid w:val="00A8318F"/>
    <w:rPr>
      <w:sz w:val="16"/>
      <w:szCs w:val="16"/>
    </w:rPr>
  </w:style>
  <w:style w:type="character" w:customStyle="1" w:styleId="CommentSubjectChar">
    <w:name w:val="Comment Subject Char"/>
    <w:semiHidden/>
    <w:rsid w:val="00A8318F"/>
    <w:rPr>
      <w:rFonts w:ascii="Arial" w:eastAsia="Times New Roman" w:hAnsi="Arial" w:cs="Arial"/>
      <w:b/>
      <w:bCs/>
      <w:spacing w:val="15"/>
      <w:sz w:val="28"/>
      <w:szCs w:val="28"/>
      <w:lang w:val="en-US" w:eastAsia="en-US"/>
    </w:rPr>
  </w:style>
  <w:style w:type="character" w:customStyle="1" w:styleId="BodyTextChar">
    <w:name w:val="Body Text Char"/>
    <w:semiHidden/>
    <w:rsid w:val="00A8318F"/>
    <w:rPr>
      <w:rFonts w:ascii="Arial" w:eastAsia="Times New Roman" w:hAnsi="Arial" w:cs="Arial"/>
      <w:spacing w:val="15"/>
      <w:sz w:val="28"/>
      <w:szCs w:val="28"/>
      <w:lang w:val="en-US"/>
    </w:rPr>
  </w:style>
  <w:style w:type="character" w:customStyle="1" w:styleId="BalloonTextChar">
    <w:name w:val="Balloon Text Char"/>
    <w:semiHidden/>
    <w:rsid w:val="00A8318F"/>
    <w:rPr>
      <w:rFonts w:ascii="Tahoma" w:eastAsia="Times New Roman" w:hAnsi="Tahoma" w:cs="Tahoma"/>
      <w:spacing w:val="15"/>
      <w:sz w:val="16"/>
      <w:szCs w:val="16"/>
      <w:lang w:val="en-US" w:eastAsia="en-US"/>
    </w:rPr>
  </w:style>
  <w:style w:type="character" w:customStyle="1" w:styleId="BodyText3Char">
    <w:name w:val="Body Text 3 Char"/>
    <w:rsid w:val="00A8318F"/>
    <w:rPr>
      <w:rFonts w:ascii="Times New Roman" w:eastAsia="Times New Roman" w:hAnsi="Times New Roman" w:cs="Times New Roman"/>
      <w:sz w:val="24"/>
      <w:szCs w:val="24"/>
    </w:rPr>
  </w:style>
  <w:style w:type="paragraph" w:customStyle="1" w:styleId="BalloonText1">
    <w:name w:val="Balloon Text1"/>
    <w:basedOn w:val="prastasis"/>
    <w:unhideWhenUsed/>
    <w:rsid w:val="00A8318F"/>
    <w:pPr>
      <w:spacing w:after="0"/>
    </w:pPr>
    <w:rPr>
      <w:rFonts w:ascii="Tahoma" w:hAnsi="Tahoma" w:cs="Tahoma"/>
      <w:sz w:val="16"/>
      <w:szCs w:val="16"/>
    </w:rPr>
  </w:style>
  <w:style w:type="paragraph" w:styleId="Pagrindinistekstas3">
    <w:name w:val="Body Text 3"/>
    <w:basedOn w:val="prastasis"/>
    <w:semiHidden/>
    <w:rsid w:val="00A8318F"/>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rsid w:val="00A8318F"/>
  </w:style>
  <w:style w:type="paragraph" w:styleId="Pagrindinistekstas">
    <w:name w:val="Body Text"/>
    <w:basedOn w:val="prastasis"/>
    <w:link w:val="PagrindinistekstasDiagrama"/>
    <w:unhideWhenUsed/>
    <w:rsid w:val="00A8318F"/>
    <w:pPr>
      <w:spacing w:after="120"/>
    </w:pPr>
  </w:style>
  <w:style w:type="paragraph" w:customStyle="1" w:styleId="CommentSubject1">
    <w:name w:val="Comment Subject1"/>
    <w:basedOn w:val="Komentarotekstas"/>
    <w:next w:val="Komentarotekstas"/>
    <w:unhideWhenUsed/>
    <w:rsid w:val="00A8318F"/>
    <w:rPr>
      <w:b/>
      <w:bCs/>
      <w:sz w:val="20"/>
      <w:szCs w:val="20"/>
    </w:rPr>
  </w:style>
  <w:style w:type="character" w:styleId="Perirtashipersaitas">
    <w:name w:val="FollowedHyperlink"/>
    <w:semiHidden/>
    <w:rsid w:val="00A8318F"/>
    <w:rPr>
      <w:color w:val="800080"/>
      <w:u w:val="single"/>
    </w:rPr>
  </w:style>
  <w:style w:type="paragraph" w:styleId="Pagrindinistekstas2">
    <w:name w:val="Body Text 2"/>
    <w:basedOn w:val="prastasis"/>
    <w:semiHidden/>
    <w:rsid w:val="00A8318F"/>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rsid w:val="00A8318F"/>
  </w:style>
  <w:style w:type="character" w:styleId="Grietas">
    <w:name w:val="Strong"/>
    <w:uiPriority w:val="22"/>
    <w:qFormat/>
    <w:rsid w:val="00A8318F"/>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 w:type="character" w:styleId="Emfaz">
    <w:name w:val="Emphasis"/>
    <w:basedOn w:val="Numatytasispastraiposriftas"/>
    <w:uiPriority w:val="20"/>
    <w:qFormat/>
    <w:rsid w:val="00AD2E4A"/>
    <w:rPr>
      <w:i/>
      <w:iCs/>
    </w:rPr>
  </w:style>
  <w:style w:type="paragraph" w:customStyle="1" w:styleId="Default">
    <w:name w:val="Default"/>
    <w:uiPriority w:val="99"/>
    <w:rsid w:val="00AD2E4A"/>
    <w:pPr>
      <w:autoSpaceDE w:val="0"/>
      <w:autoSpaceDN w:val="0"/>
      <w:adjustRightInd w:val="0"/>
    </w:pPr>
    <w:rPr>
      <w:rFonts w:ascii="Times New Roman" w:hAnsi="Times New Roman"/>
      <w:color w:val="000000"/>
      <w:sz w:val="24"/>
      <w:szCs w:val="24"/>
      <w:lang w:val="en-US" w:eastAsia="en-US"/>
    </w:rPr>
  </w:style>
  <w:style w:type="character" w:customStyle="1" w:styleId="Antrat3Diagrama">
    <w:name w:val="Antraštė 3 Diagrama"/>
    <w:basedOn w:val="Numatytasispastraiposriftas"/>
    <w:link w:val="Antrat3"/>
    <w:rsid w:val="008B397E"/>
    <w:rPr>
      <w:rFonts w:ascii="Times New Roman" w:hAnsi="Times New Roman"/>
      <w:b/>
      <w:bCs/>
      <w:color w:val="000000"/>
      <w:sz w:val="24"/>
      <w:szCs w:val="24"/>
      <w:lang w:eastAsia="en-US"/>
    </w:rPr>
  </w:style>
  <w:style w:type="paragraph" w:customStyle="1" w:styleId="yiv5591852833msonormal">
    <w:name w:val="yiv5591852833msonormal"/>
    <w:basedOn w:val="prastasis"/>
    <w:rsid w:val="009331CA"/>
    <w:pPr>
      <w:spacing w:before="100" w:beforeAutospacing="1" w:after="100" w:afterAutospacing="1"/>
      <w:ind w:left="0"/>
    </w:pPr>
    <w:rPr>
      <w:rFonts w:ascii="Times New Roman" w:hAnsi="Times New Roman" w:cs="Times New Roman"/>
      <w:spacing w:val="0"/>
      <w:sz w:val="24"/>
      <w:szCs w:val="24"/>
      <w:lang w:val="en-US"/>
    </w:rPr>
  </w:style>
  <w:style w:type="paragraph" w:customStyle="1" w:styleId="yiv9975479822msolistparagraph">
    <w:name w:val="yiv9975479822msolistparagraph"/>
    <w:basedOn w:val="prastasis"/>
    <w:rsid w:val="006E558D"/>
    <w:pPr>
      <w:spacing w:before="100" w:beforeAutospacing="1" w:after="100" w:afterAutospacing="1"/>
      <w:ind w:left="0"/>
    </w:pPr>
    <w:rPr>
      <w:rFonts w:ascii="Times New Roman" w:hAnsi="Times New Roman" w:cs="Times New Roman"/>
      <w:spacing w:val="0"/>
      <w:sz w:val="24"/>
      <w:szCs w:val="24"/>
      <w:lang w:val="en-US"/>
    </w:rPr>
  </w:style>
  <w:style w:type="character" w:customStyle="1" w:styleId="UnresolvedMention">
    <w:name w:val="Unresolved Mention"/>
    <w:basedOn w:val="Numatytasispastraiposriftas"/>
    <w:uiPriority w:val="99"/>
    <w:semiHidden/>
    <w:unhideWhenUsed/>
    <w:rsid w:val="002439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8318F"/>
    <w:pPr>
      <w:spacing w:after="60"/>
      <w:ind w:left="170"/>
    </w:pPr>
    <w:rPr>
      <w:rFonts w:ascii="Arial" w:eastAsia="Times New Roman" w:hAnsi="Arial" w:cs="Arial"/>
      <w:spacing w:val="15"/>
      <w:sz w:val="28"/>
      <w:szCs w:val="28"/>
      <w:lang w:eastAsia="en-US"/>
    </w:rPr>
  </w:style>
  <w:style w:type="paragraph" w:styleId="Antrat1">
    <w:name w:val="heading 1"/>
    <w:basedOn w:val="prastasis"/>
    <w:next w:val="prastasis"/>
    <w:qFormat/>
    <w:rsid w:val="00A8318F"/>
    <w:pPr>
      <w:keepNext/>
      <w:spacing w:after="0" w:line="276" w:lineRule="auto"/>
      <w:ind w:left="-93" w:firstLine="93"/>
      <w:outlineLvl w:val="0"/>
    </w:pPr>
    <w:rPr>
      <w:rFonts w:ascii="Times New Roman" w:eastAsia="Calibri" w:hAnsi="Times New Roman" w:cs="Times New Roman"/>
      <w:b/>
      <w:color w:val="000000"/>
      <w:spacing w:val="0"/>
      <w:sz w:val="24"/>
      <w:szCs w:val="24"/>
    </w:rPr>
  </w:style>
  <w:style w:type="paragraph" w:styleId="Antrat2">
    <w:name w:val="heading 2"/>
    <w:basedOn w:val="prastasis"/>
    <w:next w:val="prastasis"/>
    <w:qFormat/>
    <w:rsid w:val="00A8318F"/>
    <w:pPr>
      <w:keepNext/>
      <w:spacing w:after="0" w:line="276" w:lineRule="auto"/>
      <w:ind w:left="-93" w:firstLine="235"/>
      <w:outlineLvl w:val="1"/>
    </w:pPr>
    <w:rPr>
      <w:rFonts w:ascii="Times New Roman" w:eastAsia="Calibri" w:hAnsi="Times New Roman" w:cs="Times New Roman"/>
      <w:b/>
      <w:color w:val="000000"/>
      <w:spacing w:val="0"/>
      <w:sz w:val="24"/>
      <w:szCs w:val="24"/>
    </w:rPr>
  </w:style>
  <w:style w:type="paragraph" w:styleId="Antrat3">
    <w:name w:val="heading 3"/>
    <w:basedOn w:val="prastasis"/>
    <w:next w:val="prastasis"/>
    <w:link w:val="Antrat3Diagrama"/>
    <w:qFormat/>
    <w:rsid w:val="00A8318F"/>
    <w:pPr>
      <w:keepNext/>
      <w:spacing w:after="0"/>
      <w:ind w:left="0"/>
      <w:outlineLvl w:val="2"/>
    </w:pPr>
    <w:rPr>
      <w:rFonts w:ascii="Times New Roman" w:eastAsia="Calibri" w:hAnsi="Times New Roman" w:cs="Times New Roman"/>
      <w:b/>
      <w:bCs/>
      <w:color w:val="000000"/>
      <w:spacing w:val="0"/>
      <w:sz w:val="24"/>
      <w:szCs w:val="24"/>
    </w:rPr>
  </w:style>
  <w:style w:type="paragraph" w:styleId="Antrat4">
    <w:name w:val="heading 4"/>
    <w:basedOn w:val="prastasis"/>
    <w:next w:val="prastasis"/>
    <w:qFormat/>
    <w:rsid w:val="00A8318F"/>
    <w:pPr>
      <w:keepNext/>
      <w:spacing w:after="0"/>
      <w:ind w:left="33"/>
      <w:outlineLvl w:val="3"/>
    </w:pPr>
    <w:rPr>
      <w:rFonts w:ascii="Times New Roman" w:eastAsia="Calibri" w:hAnsi="Times New Roman" w:cs="Times New Roman"/>
      <w:b/>
      <w:bCs/>
      <w:spacing w:val="0"/>
      <w:sz w:val="24"/>
      <w:szCs w:val="24"/>
    </w:rPr>
  </w:style>
  <w:style w:type="paragraph" w:styleId="Antrat5">
    <w:name w:val="heading 5"/>
    <w:basedOn w:val="prastasis"/>
    <w:next w:val="prastasis"/>
    <w:qFormat/>
    <w:rsid w:val="00A8318F"/>
    <w:pPr>
      <w:keepNext/>
      <w:spacing w:after="0"/>
      <w:ind w:left="33"/>
      <w:outlineLvl w:val="4"/>
    </w:pPr>
    <w:rPr>
      <w:rFonts w:ascii="Times New Roman" w:eastAsia="Calibri" w:hAnsi="Times New Roman" w:cs="Times New Roman"/>
      <w:b/>
      <w:bCs/>
      <w:color w:val="000000"/>
      <w:spacing w:val="0"/>
      <w:sz w:val="24"/>
      <w:szCs w:val="24"/>
    </w:rPr>
  </w:style>
  <w:style w:type="paragraph" w:styleId="Antrat6">
    <w:name w:val="heading 6"/>
    <w:basedOn w:val="prastasis"/>
    <w:next w:val="prastasis"/>
    <w:qFormat/>
    <w:rsid w:val="00A8318F"/>
    <w:pPr>
      <w:keepNext/>
      <w:ind w:left="0"/>
      <w:outlineLvl w:val="5"/>
    </w:pPr>
    <w:rPr>
      <w:rFonts w:ascii="Times New Roman" w:hAnsi="Times New Roman" w:cs="Times New Roman"/>
      <w:b/>
      <w:bCs/>
      <w:sz w:val="24"/>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A8318F"/>
    <w:rPr>
      <w:color w:val="0000FF"/>
      <w:u w:val="single"/>
    </w:rPr>
  </w:style>
  <w:style w:type="character" w:customStyle="1" w:styleId="CommentTextChar">
    <w:name w:val="Comment Text Char"/>
    <w:rsid w:val="00A8318F"/>
    <w:rPr>
      <w:rFonts w:ascii="Arial" w:eastAsia="Times New Roman" w:hAnsi="Arial" w:cs="Arial"/>
      <w:spacing w:val="15"/>
      <w:sz w:val="28"/>
      <w:szCs w:val="28"/>
      <w:lang w:val="en-US" w:eastAsia="en-US"/>
    </w:rPr>
  </w:style>
  <w:style w:type="character" w:styleId="Komentaronuoroda">
    <w:name w:val="annotation reference"/>
    <w:semiHidden/>
    <w:unhideWhenUsed/>
    <w:rsid w:val="00A8318F"/>
    <w:rPr>
      <w:sz w:val="16"/>
      <w:szCs w:val="16"/>
    </w:rPr>
  </w:style>
  <w:style w:type="character" w:customStyle="1" w:styleId="CommentSubjectChar">
    <w:name w:val="Comment Subject Char"/>
    <w:semiHidden/>
    <w:rsid w:val="00A8318F"/>
    <w:rPr>
      <w:rFonts w:ascii="Arial" w:eastAsia="Times New Roman" w:hAnsi="Arial" w:cs="Arial"/>
      <w:b/>
      <w:bCs/>
      <w:spacing w:val="15"/>
      <w:sz w:val="28"/>
      <w:szCs w:val="28"/>
      <w:lang w:val="en-US" w:eastAsia="en-US"/>
    </w:rPr>
  </w:style>
  <w:style w:type="character" w:customStyle="1" w:styleId="BodyTextChar">
    <w:name w:val="Body Text Char"/>
    <w:semiHidden/>
    <w:rsid w:val="00A8318F"/>
    <w:rPr>
      <w:rFonts w:ascii="Arial" w:eastAsia="Times New Roman" w:hAnsi="Arial" w:cs="Arial"/>
      <w:spacing w:val="15"/>
      <w:sz w:val="28"/>
      <w:szCs w:val="28"/>
      <w:lang w:val="en-US"/>
    </w:rPr>
  </w:style>
  <w:style w:type="character" w:customStyle="1" w:styleId="BalloonTextChar">
    <w:name w:val="Balloon Text Char"/>
    <w:semiHidden/>
    <w:rsid w:val="00A8318F"/>
    <w:rPr>
      <w:rFonts w:ascii="Tahoma" w:eastAsia="Times New Roman" w:hAnsi="Tahoma" w:cs="Tahoma"/>
      <w:spacing w:val="15"/>
      <w:sz w:val="16"/>
      <w:szCs w:val="16"/>
      <w:lang w:val="en-US" w:eastAsia="en-US"/>
    </w:rPr>
  </w:style>
  <w:style w:type="character" w:customStyle="1" w:styleId="BodyText3Char">
    <w:name w:val="Body Text 3 Char"/>
    <w:rsid w:val="00A8318F"/>
    <w:rPr>
      <w:rFonts w:ascii="Times New Roman" w:eastAsia="Times New Roman" w:hAnsi="Times New Roman" w:cs="Times New Roman"/>
      <w:sz w:val="24"/>
      <w:szCs w:val="24"/>
    </w:rPr>
  </w:style>
  <w:style w:type="paragraph" w:customStyle="1" w:styleId="BalloonText1">
    <w:name w:val="Balloon Text1"/>
    <w:basedOn w:val="prastasis"/>
    <w:unhideWhenUsed/>
    <w:rsid w:val="00A8318F"/>
    <w:pPr>
      <w:spacing w:after="0"/>
    </w:pPr>
    <w:rPr>
      <w:rFonts w:ascii="Tahoma" w:hAnsi="Tahoma" w:cs="Tahoma"/>
      <w:sz w:val="16"/>
      <w:szCs w:val="16"/>
    </w:rPr>
  </w:style>
  <w:style w:type="paragraph" w:styleId="Pagrindinistekstas3">
    <w:name w:val="Body Text 3"/>
    <w:basedOn w:val="prastasis"/>
    <w:semiHidden/>
    <w:rsid w:val="00A8318F"/>
    <w:pPr>
      <w:spacing w:after="0"/>
      <w:ind w:left="0"/>
      <w:jc w:val="center"/>
    </w:pPr>
    <w:rPr>
      <w:rFonts w:ascii="Times New Roman" w:hAnsi="Times New Roman" w:cs="Times New Roman"/>
      <w:spacing w:val="0"/>
      <w:sz w:val="24"/>
      <w:szCs w:val="24"/>
    </w:rPr>
  </w:style>
  <w:style w:type="paragraph" w:styleId="Komentarotekstas">
    <w:name w:val="annotation text"/>
    <w:basedOn w:val="prastasis"/>
    <w:link w:val="KomentarotekstasDiagrama"/>
    <w:semiHidden/>
    <w:unhideWhenUsed/>
    <w:rsid w:val="00A8318F"/>
  </w:style>
  <w:style w:type="paragraph" w:styleId="Pagrindinistekstas">
    <w:name w:val="Body Text"/>
    <w:basedOn w:val="prastasis"/>
    <w:link w:val="PagrindinistekstasDiagrama"/>
    <w:unhideWhenUsed/>
    <w:rsid w:val="00A8318F"/>
    <w:pPr>
      <w:spacing w:after="120"/>
    </w:pPr>
  </w:style>
  <w:style w:type="paragraph" w:customStyle="1" w:styleId="CommentSubject1">
    <w:name w:val="Comment Subject1"/>
    <w:basedOn w:val="Komentarotekstas"/>
    <w:next w:val="Komentarotekstas"/>
    <w:unhideWhenUsed/>
    <w:rsid w:val="00A8318F"/>
    <w:rPr>
      <w:b/>
      <w:bCs/>
      <w:sz w:val="20"/>
      <w:szCs w:val="20"/>
    </w:rPr>
  </w:style>
  <w:style w:type="character" w:styleId="Perirtashipersaitas">
    <w:name w:val="FollowedHyperlink"/>
    <w:semiHidden/>
    <w:rsid w:val="00A8318F"/>
    <w:rPr>
      <w:color w:val="800080"/>
      <w:u w:val="single"/>
    </w:rPr>
  </w:style>
  <w:style w:type="paragraph" w:styleId="Pagrindinistekstas2">
    <w:name w:val="Body Text 2"/>
    <w:basedOn w:val="prastasis"/>
    <w:semiHidden/>
    <w:rsid w:val="00A8318F"/>
    <w:pPr>
      <w:spacing w:after="0" w:line="276" w:lineRule="auto"/>
      <w:ind w:left="0"/>
    </w:pPr>
    <w:rPr>
      <w:rFonts w:ascii="Times New Roman" w:eastAsia="Calibri" w:hAnsi="Times New Roman" w:cs="Times New Roman"/>
      <w:spacing w:val="0"/>
      <w:sz w:val="24"/>
      <w:szCs w:val="24"/>
    </w:rPr>
  </w:style>
  <w:style w:type="character" w:customStyle="1" w:styleId="apple-converted-space">
    <w:name w:val="apple-converted-space"/>
    <w:basedOn w:val="Numatytasispastraiposriftas"/>
    <w:rsid w:val="00A8318F"/>
  </w:style>
  <w:style w:type="character" w:styleId="Grietas">
    <w:name w:val="Strong"/>
    <w:uiPriority w:val="22"/>
    <w:qFormat/>
    <w:rsid w:val="00A8318F"/>
    <w:rPr>
      <w:b/>
      <w:bCs/>
    </w:rPr>
  </w:style>
  <w:style w:type="table" w:styleId="Lentelstinklelis">
    <w:name w:val="Table Grid"/>
    <w:basedOn w:val="prastojilentel"/>
    <w:uiPriority w:val="59"/>
    <w:rsid w:val="00541A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132551"/>
    <w:pPr>
      <w:spacing w:after="160" w:line="259" w:lineRule="auto"/>
      <w:ind w:left="720"/>
      <w:contextualSpacing/>
    </w:pPr>
    <w:rPr>
      <w:rFonts w:ascii="Calibri" w:eastAsia="Calibri" w:hAnsi="Calibri" w:cs="Times New Roman"/>
      <w:spacing w:val="0"/>
      <w:sz w:val="22"/>
      <w:szCs w:val="22"/>
    </w:rPr>
  </w:style>
  <w:style w:type="paragraph" w:styleId="Antrat">
    <w:name w:val="caption"/>
    <w:basedOn w:val="prastasis"/>
    <w:next w:val="prastasis"/>
    <w:qFormat/>
    <w:rsid w:val="00626355"/>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D97598"/>
    <w:pPr>
      <w:tabs>
        <w:tab w:val="center" w:pos="4819"/>
        <w:tab w:val="right" w:pos="9638"/>
      </w:tabs>
    </w:pPr>
  </w:style>
  <w:style w:type="character" w:customStyle="1" w:styleId="AntratsDiagrama">
    <w:name w:val="Antraštės Diagrama"/>
    <w:link w:val="Antrats"/>
    <w:uiPriority w:val="99"/>
    <w:rsid w:val="00D97598"/>
    <w:rPr>
      <w:rFonts w:ascii="Arial" w:eastAsia="Times New Roman" w:hAnsi="Arial" w:cs="Arial"/>
      <w:spacing w:val="15"/>
      <w:sz w:val="28"/>
      <w:szCs w:val="28"/>
      <w:lang w:eastAsia="en-US"/>
    </w:rPr>
  </w:style>
  <w:style w:type="paragraph" w:styleId="Porat">
    <w:name w:val="footer"/>
    <w:basedOn w:val="prastasis"/>
    <w:link w:val="PoratDiagrama"/>
    <w:uiPriority w:val="99"/>
    <w:unhideWhenUsed/>
    <w:rsid w:val="00D97598"/>
    <w:pPr>
      <w:tabs>
        <w:tab w:val="center" w:pos="4819"/>
        <w:tab w:val="right" w:pos="9638"/>
      </w:tabs>
    </w:pPr>
  </w:style>
  <w:style w:type="character" w:customStyle="1" w:styleId="PoratDiagrama">
    <w:name w:val="Poraštė Diagrama"/>
    <w:link w:val="Porat"/>
    <w:uiPriority w:val="99"/>
    <w:rsid w:val="00D97598"/>
    <w:rPr>
      <w:rFonts w:ascii="Arial" w:eastAsia="Times New Roman" w:hAnsi="Arial" w:cs="Arial"/>
      <w:spacing w:val="15"/>
      <w:sz w:val="28"/>
      <w:szCs w:val="28"/>
      <w:lang w:eastAsia="en-US"/>
    </w:rPr>
  </w:style>
  <w:style w:type="paragraph" w:styleId="Debesliotekstas">
    <w:name w:val="Balloon Text"/>
    <w:basedOn w:val="prastasis"/>
    <w:link w:val="DebesliotekstasDiagrama"/>
    <w:uiPriority w:val="99"/>
    <w:semiHidden/>
    <w:unhideWhenUsed/>
    <w:rsid w:val="003B0E28"/>
    <w:pPr>
      <w:spacing w:after="0"/>
    </w:pPr>
    <w:rPr>
      <w:rFonts w:ascii="Tahoma" w:hAnsi="Tahoma" w:cs="Tahoma"/>
      <w:sz w:val="16"/>
      <w:szCs w:val="16"/>
    </w:rPr>
  </w:style>
  <w:style w:type="character" w:customStyle="1" w:styleId="DebesliotekstasDiagrama">
    <w:name w:val="Debesėlio tekstas Diagrama"/>
    <w:link w:val="Debesliotekstas"/>
    <w:uiPriority w:val="99"/>
    <w:semiHidden/>
    <w:rsid w:val="003B0E28"/>
    <w:rPr>
      <w:rFonts w:ascii="Tahoma" w:eastAsia="Times New Roman" w:hAnsi="Tahoma" w:cs="Tahoma"/>
      <w:spacing w:val="15"/>
      <w:sz w:val="16"/>
      <w:szCs w:val="16"/>
      <w:lang w:eastAsia="en-US"/>
    </w:rPr>
  </w:style>
  <w:style w:type="paragraph" w:styleId="Betarp">
    <w:name w:val="No Spacing"/>
    <w:uiPriority w:val="1"/>
    <w:qFormat/>
    <w:rsid w:val="00466E3C"/>
    <w:pPr>
      <w:ind w:left="170"/>
    </w:pPr>
    <w:rPr>
      <w:rFonts w:ascii="Arial" w:eastAsia="Times New Roman" w:hAnsi="Arial" w:cs="Arial"/>
      <w:spacing w:val="15"/>
      <w:sz w:val="28"/>
      <w:szCs w:val="28"/>
      <w:lang w:eastAsia="en-US"/>
    </w:rPr>
  </w:style>
  <w:style w:type="paragraph" w:styleId="Komentarotema">
    <w:name w:val="annotation subject"/>
    <w:basedOn w:val="Komentarotekstas"/>
    <w:next w:val="Komentarotekstas"/>
    <w:link w:val="KomentarotemaDiagrama"/>
    <w:uiPriority w:val="99"/>
    <w:semiHidden/>
    <w:unhideWhenUsed/>
    <w:rsid w:val="00DE7FBF"/>
    <w:rPr>
      <w:b/>
      <w:bCs/>
      <w:sz w:val="20"/>
      <w:szCs w:val="20"/>
    </w:rPr>
  </w:style>
  <w:style w:type="character" w:customStyle="1" w:styleId="KomentarotekstasDiagrama">
    <w:name w:val="Komentaro tekstas Diagrama"/>
    <w:link w:val="Komentarotekstas"/>
    <w:semiHidden/>
    <w:rsid w:val="00DE7FBF"/>
    <w:rPr>
      <w:rFonts w:ascii="Arial" w:eastAsia="Times New Roman" w:hAnsi="Arial" w:cs="Arial"/>
      <w:spacing w:val="15"/>
      <w:sz w:val="28"/>
      <w:szCs w:val="28"/>
      <w:lang w:eastAsia="en-US"/>
    </w:rPr>
  </w:style>
  <w:style w:type="character" w:customStyle="1" w:styleId="KomentarotemaDiagrama">
    <w:name w:val="Komentaro tema Diagrama"/>
    <w:link w:val="Komentarotema"/>
    <w:uiPriority w:val="99"/>
    <w:semiHidden/>
    <w:rsid w:val="00DE7FBF"/>
    <w:rPr>
      <w:rFonts w:ascii="Arial" w:eastAsia="Times New Roman" w:hAnsi="Arial" w:cs="Arial"/>
      <w:b/>
      <w:bCs/>
      <w:spacing w:val="15"/>
      <w:sz w:val="28"/>
      <w:szCs w:val="28"/>
      <w:lang w:eastAsia="en-US"/>
    </w:rPr>
  </w:style>
  <w:style w:type="character" w:customStyle="1" w:styleId="PagrindinistekstasDiagrama">
    <w:name w:val="Pagrindinis tekstas Diagrama"/>
    <w:link w:val="Pagrindinistekstas"/>
    <w:rsid w:val="008F2123"/>
    <w:rPr>
      <w:rFonts w:ascii="Arial" w:eastAsia="Times New Roman" w:hAnsi="Arial" w:cs="Arial"/>
      <w:spacing w:val="15"/>
      <w:sz w:val="28"/>
      <w:szCs w:val="28"/>
      <w:lang w:eastAsia="en-US"/>
    </w:rPr>
  </w:style>
  <w:style w:type="character" w:styleId="Emfaz">
    <w:name w:val="Emphasis"/>
    <w:basedOn w:val="Numatytasispastraiposriftas"/>
    <w:uiPriority w:val="20"/>
    <w:qFormat/>
    <w:rsid w:val="00AD2E4A"/>
    <w:rPr>
      <w:i/>
      <w:iCs/>
    </w:rPr>
  </w:style>
  <w:style w:type="paragraph" w:customStyle="1" w:styleId="Default">
    <w:name w:val="Default"/>
    <w:uiPriority w:val="99"/>
    <w:rsid w:val="00AD2E4A"/>
    <w:pPr>
      <w:autoSpaceDE w:val="0"/>
      <w:autoSpaceDN w:val="0"/>
      <w:adjustRightInd w:val="0"/>
    </w:pPr>
    <w:rPr>
      <w:rFonts w:ascii="Times New Roman" w:hAnsi="Times New Roman"/>
      <w:color w:val="000000"/>
      <w:sz w:val="24"/>
      <w:szCs w:val="24"/>
      <w:lang w:val="en-US" w:eastAsia="en-US"/>
    </w:rPr>
  </w:style>
  <w:style w:type="character" w:customStyle="1" w:styleId="Antrat3Diagrama">
    <w:name w:val="Antraštė 3 Diagrama"/>
    <w:basedOn w:val="Numatytasispastraiposriftas"/>
    <w:link w:val="Antrat3"/>
    <w:rsid w:val="008B397E"/>
    <w:rPr>
      <w:rFonts w:ascii="Times New Roman" w:hAnsi="Times New Roman"/>
      <w:b/>
      <w:bCs/>
      <w:color w:val="000000"/>
      <w:sz w:val="24"/>
      <w:szCs w:val="24"/>
      <w:lang w:eastAsia="en-US"/>
    </w:rPr>
  </w:style>
  <w:style w:type="paragraph" w:customStyle="1" w:styleId="yiv5591852833msonormal">
    <w:name w:val="yiv5591852833msonormal"/>
    <w:basedOn w:val="prastasis"/>
    <w:rsid w:val="009331CA"/>
    <w:pPr>
      <w:spacing w:before="100" w:beforeAutospacing="1" w:after="100" w:afterAutospacing="1"/>
      <w:ind w:left="0"/>
    </w:pPr>
    <w:rPr>
      <w:rFonts w:ascii="Times New Roman" w:hAnsi="Times New Roman" w:cs="Times New Roman"/>
      <w:spacing w:val="0"/>
      <w:sz w:val="24"/>
      <w:szCs w:val="24"/>
      <w:lang w:val="en-US"/>
    </w:rPr>
  </w:style>
  <w:style w:type="paragraph" w:customStyle="1" w:styleId="yiv9975479822msolistparagraph">
    <w:name w:val="yiv9975479822msolistparagraph"/>
    <w:basedOn w:val="prastasis"/>
    <w:rsid w:val="006E558D"/>
    <w:pPr>
      <w:spacing w:before="100" w:beforeAutospacing="1" w:after="100" w:afterAutospacing="1"/>
      <w:ind w:left="0"/>
    </w:pPr>
    <w:rPr>
      <w:rFonts w:ascii="Times New Roman" w:hAnsi="Times New Roman" w:cs="Times New Roman"/>
      <w:spacing w:val="0"/>
      <w:sz w:val="24"/>
      <w:szCs w:val="24"/>
      <w:lang w:val="en-US"/>
    </w:rPr>
  </w:style>
  <w:style w:type="character" w:customStyle="1" w:styleId="UnresolvedMention">
    <w:name w:val="Unresolved Mention"/>
    <w:basedOn w:val="Numatytasispastraiposriftas"/>
    <w:uiPriority w:val="99"/>
    <w:semiHidden/>
    <w:unhideWhenUsed/>
    <w:rsid w:val="0024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5241">
      <w:bodyDiv w:val="1"/>
      <w:marLeft w:val="0"/>
      <w:marRight w:val="0"/>
      <w:marTop w:val="0"/>
      <w:marBottom w:val="0"/>
      <w:divBdr>
        <w:top w:val="none" w:sz="0" w:space="0" w:color="auto"/>
        <w:left w:val="none" w:sz="0" w:space="0" w:color="auto"/>
        <w:bottom w:val="none" w:sz="0" w:space="0" w:color="auto"/>
        <w:right w:val="none" w:sz="0" w:space="0" w:color="auto"/>
      </w:divBdr>
    </w:div>
    <w:div w:id="403188069">
      <w:bodyDiv w:val="1"/>
      <w:marLeft w:val="0"/>
      <w:marRight w:val="0"/>
      <w:marTop w:val="0"/>
      <w:marBottom w:val="0"/>
      <w:divBdr>
        <w:top w:val="none" w:sz="0" w:space="0" w:color="auto"/>
        <w:left w:val="none" w:sz="0" w:space="0" w:color="auto"/>
        <w:bottom w:val="none" w:sz="0" w:space="0" w:color="auto"/>
        <w:right w:val="none" w:sz="0" w:space="0" w:color="auto"/>
      </w:divBdr>
    </w:div>
    <w:div w:id="625503467">
      <w:bodyDiv w:val="1"/>
      <w:marLeft w:val="0"/>
      <w:marRight w:val="0"/>
      <w:marTop w:val="0"/>
      <w:marBottom w:val="0"/>
      <w:divBdr>
        <w:top w:val="none" w:sz="0" w:space="0" w:color="auto"/>
        <w:left w:val="none" w:sz="0" w:space="0" w:color="auto"/>
        <w:bottom w:val="none" w:sz="0" w:space="0" w:color="auto"/>
        <w:right w:val="none" w:sz="0" w:space="0" w:color="auto"/>
      </w:divBdr>
    </w:div>
    <w:div w:id="799878234">
      <w:bodyDiv w:val="1"/>
      <w:marLeft w:val="0"/>
      <w:marRight w:val="0"/>
      <w:marTop w:val="0"/>
      <w:marBottom w:val="0"/>
      <w:divBdr>
        <w:top w:val="none" w:sz="0" w:space="0" w:color="auto"/>
        <w:left w:val="none" w:sz="0" w:space="0" w:color="auto"/>
        <w:bottom w:val="none" w:sz="0" w:space="0" w:color="auto"/>
        <w:right w:val="none" w:sz="0" w:space="0" w:color="auto"/>
      </w:divBdr>
    </w:div>
    <w:div w:id="913973408">
      <w:bodyDiv w:val="1"/>
      <w:marLeft w:val="0"/>
      <w:marRight w:val="0"/>
      <w:marTop w:val="0"/>
      <w:marBottom w:val="0"/>
      <w:divBdr>
        <w:top w:val="none" w:sz="0" w:space="0" w:color="auto"/>
        <w:left w:val="none" w:sz="0" w:space="0" w:color="auto"/>
        <w:bottom w:val="none" w:sz="0" w:space="0" w:color="auto"/>
        <w:right w:val="none" w:sz="0" w:space="0" w:color="auto"/>
      </w:divBdr>
      <w:divsChild>
        <w:div w:id="281571707">
          <w:marLeft w:val="1800"/>
          <w:marRight w:val="0"/>
          <w:marTop w:val="0"/>
          <w:marBottom w:val="0"/>
          <w:divBdr>
            <w:top w:val="none" w:sz="0" w:space="0" w:color="auto"/>
            <w:left w:val="none" w:sz="0" w:space="0" w:color="auto"/>
            <w:bottom w:val="none" w:sz="0" w:space="0" w:color="auto"/>
            <w:right w:val="none" w:sz="0" w:space="0" w:color="auto"/>
          </w:divBdr>
        </w:div>
        <w:div w:id="324019998">
          <w:marLeft w:val="1166"/>
          <w:marRight w:val="0"/>
          <w:marTop w:val="0"/>
          <w:marBottom w:val="0"/>
          <w:divBdr>
            <w:top w:val="none" w:sz="0" w:space="0" w:color="auto"/>
            <w:left w:val="none" w:sz="0" w:space="0" w:color="auto"/>
            <w:bottom w:val="none" w:sz="0" w:space="0" w:color="auto"/>
            <w:right w:val="none" w:sz="0" w:space="0" w:color="auto"/>
          </w:divBdr>
        </w:div>
        <w:div w:id="365908838">
          <w:marLeft w:val="1800"/>
          <w:marRight w:val="0"/>
          <w:marTop w:val="0"/>
          <w:marBottom w:val="0"/>
          <w:divBdr>
            <w:top w:val="none" w:sz="0" w:space="0" w:color="auto"/>
            <w:left w:val="none" w:sz="0" w:space="0" w:color="auto"/>
            <w:bottom w:val="none" w:sz="0" w:space="0" w:color="auto"/>
            <w:right w:val="none" w:sz="0" w:space="0" w:color="auto"/>
          </w:divBdr>
        </w:div>
        <w:div w:id="677778203">
          <w:marLeft w:val="1166"/>
          <w:marRight w:val="0"/>
          <w:marTop w:val="0"/>
          <w:marBottom w:val="0"/>
          <w:divBdr>
            <w:top w:val="none" w:sz="0" w:space="0" w:color="auto"/>
            <w:left w:val="none" w:sz="0" w:space="0" w:color="auto"/>
            <w:bottom w:val="none" w:sz="0" w:space="0" w:color="auto"/>
            <w:right w:val="none" w:sz="0" w:space="0" w:color="auto"/>
          </w:divBdr>
        </w:div>
        <w:div w:id="819079184">
          <w:marLeft w:val="1800"/>
          <w:marRight w:val="0"/>
          <w:marTop w:val="0"/>
          <w:marBottom w:val="0"/>
          <w:divBdr>
            <w:top w:val="none" w:sz="0" w:space="0" w:color="auto"/>
            <w:left w:val="none" w:sz="0" w:space="0" w:color="auto"/>
            <w:bottom w:val="none" w:sz="0" w:space="0" w:color="auto"/>
            <w:right w:val="none" w:sz="0" w:space="0" w:color="auto"/>
          </w:divBdr>
        </w:div>
        <w:div w:id="821696733">
          <w:marLeft w:val="547"/>
          <w:marRight w:val="0"/>
          <w:marTop w:val="0"/>
          <w:marBottom w:val="0"/>
          <w:divBdr>
            <w:top w:val="none" w:sz="0" w:space="0" w:color="auto"/>
            <w:left w:val="none" w:sz="0" w:space="0" w:color="auto"/>
            <w:bottom w:val="none" w:sz="0" w:space="0" w:color="auto"/>
            <w:right w:val="none" w:sz="0" w:space="0" w:color="auto"/>
          </w:divBdr>
        </w:div>
        <w:div w:id="1587230299">
          <w:marLeft w:val="1800"/>
          <w:marRight w:val="0"/>
          <w:marTop w:val="0"/>
          <w:marBottom w:val="0"/>
          <w:divBdr>
            <w:top w:val="none" w:sz="0" w:space="0" w:color="auto"/>
            <w:left w:val="none" w:sz="0" w:space="0" w:color="auto"/>
            <w:bottom w:val="none" w:sz="0" w:space="0" w:color="auto"/>
            <w:right w:val="none" w:sz="0" w:space="0" w:color="auto"/>
          </w:divBdr>
        </w:div>
        <w:div w:id="1797337626">
          <w:marLeft w:val="1800"/>
          <w:marRight w:val="0"/>
          <w:marTop w:val="0"/>
          <w:marBottom w:val="0"/>
          <w:divBdr>
            <w:top w:val="none" w:sz="0" w:space="0" w:color="auto"/>
            <w:left w:val="none" w:sz="0" w:space="0" w:color="auto"/>
            <w:bottom w:val="none" w:sz="0" w:space="0" w:color="auto"/>
            <w:right w:val="none" w:sz="0" w:space="0" w:color="auto"/>
          </w:divBdr>
        </w:div>
        <w:div w:id="1917133310">
          <w:marLeft w:val="1166"/>
          <w:marRight w:val="0"/>
          <w:marTop w:val="0"/>
          <w:marBottom w:val="0"/>
          <w:divBdr>
            <w:top w:val="none" w:sz="0" w:space="0" w:color="auto"/>
            <w:left w:val="none" w:sz="0" w:space="0" w:color="auto"/>
            <w:bottom w:val="none" w:sz="0" w:space="0" w:color="auto"/>
            <w:right w:val="none" w:sz="0" w:space="0" w:color="auto"/>
          </w:divBdr>
        </w:div>
        <w:div w:id="2039088392">
          <w:marLeft w:val="1800"/>
          <w:marRight w:val="0"/>
          <w:marTop w:val="0"/>
          <w:marBottom w:val="0"/>
          <w:divBdr>
            <w:top w:val="none" w:sz="0" w:space="0" w:color="auto"/>
            <w:left w:val="none" w:sz="0" w:space="0" w:color="auto"/>
            <w:bottom w:val="none" w:sz="0" w:space="0" w:color="auto"/>
            <w:right w:val="none" w:sz="0" w:space="0" w:color="auto"/>
          </w:divBdr>
        </w:div>
        <w:div w:id="2051151487">
          <w:marLeft w:val="1166"/>
          <w:marRight w:val="0"/>
          <w:marTop w:val="0"/>
          <w:marBottom w:val="0"/>
          <w:divBdr>
            <w:top w:val="none" w:sz="0" w:space="0" w:color="auto"/>
            <w:left w:val="none" w:sz="0" w:space="0" w:color="auto"/>
            <w:bottom w:val="none" w:sz="0" w:space="0" w:color="auto"/>
            <w:right w:val="none" w:sz="0" w:space="0" w:color="auto"/>
          </w:divBdr>
        </w:div>
        <w:div w:id="2068064624">
          <w:marLeft w:val="1800"/>
          <w:marRight w:val="0"/>
          <w:marTop w:val="0"/>
          <w:marBottom w:val="0"/>
          <w:divBdr>
            <w:top w:val="none" w:sz="0" w:space="0" w:color="auto"/>
            <w:left w:val="none" w:sz="0" w:space="0" w:color="auto"/>
            <w:bottom w:val="none" w:sz="0" w:space="0" w:color="auto"/>
            <w:right w:val="none" w:sz="0" w:space="0" w:color="auto"/>
          </w:divBdr>
        </w:div>
        <w:div w:id="2104373730">
          <w:marLeft w:val="1800"/>
          <w:marRight w:val="0"/>
          <w:marTop w:val="0"/>
          <w:marBottom w:val="0"/>
          <w:divBdr>
            <w:top w:val="none" w:sz="0" w:space="0" w:color="auto"/>
            <w:left w:val="none" w:sz="0" w:space="0" w:color="auto"/>
            <w:bottom w:val="none" w:sz="0" w:space="0" w:color="auto"/>
            <w:right w:val="none" w:sz="0" w:space="0" w:color="auto"/>
          </w:divBdr>
        </w:div>
      </w:divsChild>
    </w:div>
    <w:div w:id="924680101">
      <w:bodyDiv w:val="1"/>
      <w:marLeft w:val="0"/>
      <w:marRight w:val="0"/>
      <w:marTop w:val="0"/>
      <w:marBottom w:val="0"/>
      <w:divBdr>
        <w:top w:val="none" w:sz="0" w:space="0" w:color="auto"/>
        <w:left w:val="none" w:sz="0" w:space="0" w:color="auto"/>
        <w:bottom w:val="none" w:sz="0" w:space="0" w:color="auto"/>
        <w:right w:val="none" w:sz="0" w:space="0" w:color="auto"/>
      </w:divBdr>
    </w:div>
    <w:div w:id="1175415981">
      <w:bodyDiv w:val="1"/>
      <w:marLeft w:val="0"/>
      <w:marRight w:val="0"/>
      <w:marTop w:val="0"/>
      <w:marBottom w:val="0"/>
      <w:divBdr>
        <w:top w:val="none" w:sz="0" w:space="0" w:color="auto"/>
        <w:left w:val="none" w:sz="0" w:space="0" w:color="auto"/>
        <w:bottom w:val="none" w:sz="0" w:space="0" w:color="auto"/>
        <w:right w:val="none" w:sz="0" w:space="0" w:color="auto"/>
      </w:divBdr>
      <w:divsChild>
        <w:div w:id="301933978">
          <w:marLeft w:val="0"/>
          <w:marRight w:val="0"/>
          <w:marTop w:val="0"/>
          <w:marBottom w:val="0"/>
          <w:divBdr>
            <w:top w:val="none" w:sz="0" w:space="0" w:color="auto"/>
            <w:left w:val="none" w:sz="0" w:space="0" w:color="auto"/>
            <w:bottom w:val="none" w:sz="0" w:space="0" w:color="auto"/>
            <w:right w:val="none" w:sz="0" w:space="0" w:color="auto"/>
          </w:divBdr>
        </w:div>
        <w:div w:id="677150594">
          <w:marLeft w:val="0"/>
          <w:marRight w:val="0"/>
          <w:marTop w:val="0"/>
          <w:marBottom w:val="0"/>
          <w:divBdr>
            <w:top w:val="none" w:sz="0" w:space="0" w:color="auto"/>
            <w:left w:val="none" w:sz="0" w:space="0" w:color="auto"/>
            <w:bottom w:val="none" w:sz="0" w:space="0" w:color="auto"/>
            <w:right w:val="none" w:sz="0" w:space="0" w:color="auto"/>
          </w:divBdr>
        </w:div>
        <w:div w:id="716666893">
          <w:marLeft w:val="0"/>
          <w:marRight w:val="0"/>
          <w:marTop w:val="0"/>
          <w:marBottom w:val="0"/>
          <w:divBdr>
            <w:top w:val="none" w:sz="0" w:space="0" w:color="auto"/>
            <w:left w:val="none" w:sz="0" w:space="0" w:color="auto"/>
            <w:bottom w:val="none" w:sz="0" w:space="0" w:color="auto"/>
            <w:right w:val="none" w:sz="0" w:space="0" w:color="auto"/>
          </w:divBdr>
        </w:div>
        <w:div w:id="820923448">
          <w:marLeft w:val="0"/>
          <w:marRight w:val="0"/>
          <w:marTop w:val="0"/>
          <w:marBottom w:val="0"/>
          <w:divBdr>
            <w:top w:val="none" w:sz="0" w:space="0" w:color="auto"/>
            <w:left w:val="none" w:sz="0" w:space="0" w:color="auto"/>
            <w:bottom w:val="none" w:sz="0" w:space="0" w:color="auto"/>
            <w:right w:val="none" w:sz="0" w:space="0" w:color="auto"/>
          </w:divBdr>
        </w:div>
        <w:div w:id="821191028">
          <w:marLeft w:val="0"/>
          <w:marRight w:val="0"/>
          <w:marTop w:val="0"/>
          <w:marBottom w:val="0"/>
          <w:divBdr>
            <w:top w:val="none" w:sz="0" w:space="0" w:color="auto"/>
            <w:left w:val="none" w:sz="0" w:space="0" w:color="auto"/>
            <w:bottom w:val="none" w:sz="0" w:space="0" w:color="auto"/>
            <w:right w:val="none" w:sz="0" w:space="0" w:color="auto"/>
          </w:divBdr>
        </w:div>
        <w:div w:id="1057779448">
          <w:marLeft w:val="0"/>
          <w:marRight w:val="0"/>
          <w:marTop w:val="0"/>
          <w:marBottom w:val="0"/>
          <w:divBdr>
            <w:top w:val="none" w:sz="0" w:space="0" w:color="auto"/>
            <w:left w:val="none" w:sz="0" w:space="0" w:color="auto"/>
            <w:bottom w:val="none" w:sz="0" w:space="0" w:color="auto"/>
            <w:right w:val="none" w:sz="0" w:space="0" w:color="auto"/>
          </w:divBdr>
        </w:div>
        <w:div w:id="1103763762">
          <w:marLeft w:val="0"/>
          <w:marRight w:val="0"/>
          <w:marTop w:val="0"/>
          <w:marBottom w:val="0"/>
          <w:divBdr>
            <w:top w:val="none" w:sz="0" w:space="0" w:color="auto"/>
            <w:left w:val="none" w:sz="0" w:space="0" w:color="auto"/>
            <w:bottom w:val="none" w:sz="0" w:space="0" w:color="auto"/>
            <w:right w:val="none" w:sz="0" w:space="0" w:color="auto"/>
          </w:divBdr>
        </w:div>
        <w:div w:id="1116288103">
          <w:marLeft w:val="0"/>
          <w:marRight w:val="0"/>
          <w:marTop w:val="0"/>
          <w:marBottom w:val="0"/>
          <w:divBdr>
            <w:top w:val="none" w:sz="0" w:space="0" w:color="auto"/>
            <w:left w:val="none" w:sz="0" w:space="0" w:color="auto"/>
            <w:bottom w:val="none" w:sz="0" w:space="0" w:color="auto"/>
            <w:right w:val="none" w:sz="0" w:space="0" w:color="auto"/>
          </w:divBdr>
        </w:div>
        <w:div w:id="1308172254">
          <w:marLeft w:val="0"/>
          <w:marRight w:val="0"/>
          <w:marTop w:val="0"/>
          <w:marBottom w:val="0"/>
          <w:divBdr>
            <w:top w:val="none" w:sz="0" w:space="0" w:color="auto"/>
            <w:left w:val="none" w:sz="0" w:space="0" w:color="auto"/>
            <w:bottom w:val="none" w:sz="0" w:space="0" w:color="auto"/>
            <w:right w:val="none" w:sz="0" w:space="0" w:color="auto"/>
          </w:divBdr>
        </w:div>
        <w:div w:id="2009868977">
          <w:marLeft w:val="0"/>
          <w:marRight w:val="0"/>
          <w:marTop w:val="0"/>
          <w:marBottom w:val="0"/>
          <w:divBdr>
            <w:top w:val="none" w:sz="0" w:space="0" w:color="auto"/>
            <w:left w:val="none" w:sz="0" w:space="0" w:color="auto"/>
            <w:bottom w:val="none" w:sz="0" w:space="0" w:color="auto"/>
            <w:right w:val="none" w:sz="0" w:space="0" w:color="auto"/>
          </w:divBdr>
        </w:div>
      </w:divsChild>
    </w:div>
    <w:div w:id="1512337252">
      <w:bodyDiv w:val="1"/>
      <w:marLeft w:val="0"/>
      <w:marRight w:val="0"/>
      <w:marTop w:val="0"/>
      <w:marBottom w:val="0"/>
      <w:divBdr>
        <w:top w:val="none" w:sz="0" w:space="0" w:color="auto"/>
        <w:left w:val="none" w:sz="0" w:space="0" w:color="auto"/>
        <w:bottom w:val="none" w:sz="0" w:space="0" w:color="auto"/>
        <w:right w:val="none" w:sz="0" w:space="0" w:color="auto"/>
      </w:divBdr>
    </w:div>
    <w:div w:id="1700812003">
      <w:bodyDiv w:val="1"/>
      <w:marLeft w:val="0"/>
      <w:marRight w:val="0"/>
      <w:marTop w:val="0"/>
      <w:marBottom w:val="0"/>
      <w:divBdr>
        <w:top w:val="none" w:sz="0" w:space="0" w:color="auto"/>
        <w:left w:val="none" w:sz="0" w:space="0" w:color="auto"/>
        <w:bottom w:val="none" w:sz="0" w:space="0" w:color="auto"/>
        <w:right w:val="none" w:sz="0" w:space="0" w:color="auto"/>
      </w:divBdr>
    </w:div>
    <w:div w:id="1830437625">
      <w:bodyDiv w:val="1"/>
      <w:marLeft w:val="0"/>
      <w:marRight w:val="0"/>
      <w:marTop w:val="0"/>
      <w:marBottom w:val="0"/>
      <w:divBdr>
        <w:top w:val="none" w:sz="0" w:space="0" w:color="auto"/>
        <w:left w:val="none" w:sz="0" w:space="0" w:color="auto"/>
        <w:bottom w:val="none" w:sz="0" w:space="0" w:color="auto"/>
        <w:right w:val="none" w:sz="0" w:space="0" w:color="auto"/>
      </w:divBdr>
    </w:div>
    <w:div w:id="1923442917">
      <w:bodyDiv w:val="1"/>
      <w:marLeft w:val="0"/>
      <w:marRight w:val="0"/>
      <w:marTop w:val="0"/>
      <w:marBottom w:val="0"/>
      <w:divBdr>
        <w:top w:val="none" w:sz="0" w:space="0" w:color="auto"/>
        <w:left w:val="none" w:sz="0" w:space="0" w:color="auto"/>
        <w:bottom w:val="none" w:sz="0" w:space="0" w:color="auto"/>
        <w:right w:val="none" w:sz="0" w:space="0" w:color="auto"/>
      </w:divBdr>
    </w:div>
    <w:div w:id="2084569425">
      <w:bodyDiv w:val="1"/>
      <w:marLeft w:val="0"/>
      <w:marRight w:val="0"/>
      <w:marTop w:val="0"/>
      <w:marBottom w:val="0"/>
      <w:divBdr>
        <w:top w:val="none" w:sz="0" w:space="0" w:color="auto"/>
        <w:left w:val="none" w:sz="0" w:space="0" w:color="auto"/>
        <w:bottom w:val="none" w:sz="0" w:space="0" w:color="auto"/>
        <w:right w:val="none" w:sz="0" w:space="0" w:color="auto"/>
      </w:divBdr>
    </w:div>
    <w:div w:id="2090149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D0D5-17B1-46B4-90DD-62835FBB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19388</Words>
  <Characters>11052</Characters>
  <Application>Microsoft Office Word</Application>
  <DocSecurity>0</DocSecurity>
  <PresentationFormat/>
  <Lines>92</Lines>
  <Paragraphs>60</Paragraphs>
  <Slides>0</Slides>
  <Notes>0</Notes>
  <HiddenSlides>0</HiddenSlides>
  <MMClips>0</MMClip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dc:creator>
  <cp:lastModifiedBy>Rasa Virbalienė</cp:lastModifiedBy>
  <cp:revision>3</cp:revision>
  <cp:lastPrinted>2023-02-21T12:05:00Z</cp:lastPrinted>
  <dcterms:created xsi:type="dcterms:W3CDTF">2023-03-28T10:42:00Z</dcterms:created>
  <dcterms:modified xsi:type="dcterms:W3CDTF">2023-03-28T10:43:00Z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